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FC" w:rsidRPr="00784FF8" w:rsidRDefault="00784FF8" w:rsidP="00784FF8">
      <w:r>
        <w:rPr>
          <w:rFonts w:ascii="Lato" w:hAnsi="Lato"/>
          <w:color w:val="212529"/>
          <w:shd w:val="clear" w:color="auto" w:fill="FFFFFF"/>
        </w:rPr>
        <w:t>Я попросил AI-ассистента написать мне программу для контроля датчиков температуры посадочных мест. Во время тестирования программы обнаружили, что они не работают и это очень странно. Нужно поковыряться в панели администратора и исправить это дело.</w:t>
      </w:r>
    </w:p>
    <w:sectPr w:rsidR="001530FC" w:rsidRPr="00784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0A7EE3"/>
    <w:rsid w:val="001530FC"/>
    <w:rsid w:val="0034027A"/>
    <w:rsid w:val="00470F06"/>
    <w:rsid w:val="006C3621"/>
    <w:rsid w:val="00784FF8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2024-05-08T12:46:00Z</dcterms:created>
  <dcterms:modified xsi:type="dcterms:W3CDTF">2024-05-08T12:46:00Z</dcterms:modified>
</cp:coreProperties>
</file>