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ily-scrum-log-standup-meeting-updates"/>
    <w:p>
      <w:pPr>
        <w:pStyle w:val="Heading1"/>
      </w:pPr>
      <w:r>
        <w:t xml:space="preserve">Daily Scrum Log (Standup Meeting Updates)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ML-Based Prediction of Ocean Temperature Anomalies for Early Climate Change Detection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Aarya Sawant, Siddharth Ganesh |</w:t>
      </w:r>
      <w:r>
        <w:t xml:space="preserve"> </w:t>
      </w:r>
      <w:r>
        <w:rPr>
          <w:bCs/>
          <w:b/>
        </w:rPr>
        <w:t xml:space="preserve">Guide:</w:t>
      </w:r>
      <w:r>
        <w:t xml:space="preserve"> </w:t>
      </w:r>
      <w:r>
        <w:t xml:space="preserve">Dr. Divya Mohan</w:t>
      </w:r>
    </w:p>
    <w:p>
      <w:r>
        <w:pict>
          <v:rect style="width:0;height:1.5pt" o:hralign="center" o:hrstd="t" o:hr="t"/>
        </w:pict>
      </w:r>
    </w:p>
    <w:bookmarkStart w:id="24" w:name="X05109fd0cd793f5c3a6a17bfb7f4e306f62ed73"/>
    <w:p>
      <w:pPr>
        <w:pStyle w:val="Heading2"/>
      </w:pPr>
      <w:r>
        <w:t xml:space="preserve">Sprint 2: Ensemble Development + Validation (March 1 - March 28, 2026)</w:t>
      </w:r>
    </w:p>
    <w:bookmarkStart w:id="20" w:name="week-1-march-1-7"/>
    <w:p>
      <w:pPr>
        <w:pStyle w:val="Heading3"/>
      </w:pPr>
      <w:r>
        <w:t xml:space="preserve">Week 1 (March 1-7)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data pipeline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RF feature engineering (41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CNN architecture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ResNet101 with unfrozen last 20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 GPU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spatial stats features (mean, std, skew, kurtosis)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temporal delta and gradient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training with MSE loss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Analyzing training curves, epoch 10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all 41 RF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RF with 500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val_MAE = 0.1037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augmentation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MAE = 0.1279 on engineered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ensemble weight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Augmentation working (top 10%, 3x, sigma=0.005)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Integrating augmented data into both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review with Dr. Mohan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Implementing grid search for ensemble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wants to see individual vs ensemble comparison</w:t>
            </w:r>
          </w:p>
        </w:tc>
      </w:tr>
    </w:tbl>
    <w:bookmarkEnd w:id="20"/>
    <w:bookmarkStart w:id="21" w:name="week-2-march-8-14"/>
    <w:p>
      <w:pPr>
        <w:pStyle w:val="Heading3"/>
      </w:pPr>
      <w:r>
        <w:t xml:space="preserve">Week 2 (March 8-14)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search found optimal: 61% CNN + 39%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Computing comprehensive metrics (MAE, RMSE, 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3 ensemble strategies (WA, residual, stacking)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wins, documenting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MAE = 0.0700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confusion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time-series comparison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feature importance and weight sensitivity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visualizations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models to 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checkpoints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MLP baseline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 baseline MAE = 2.587 (confirms CNN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Preparing guide review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review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Incorporating feedback on R-squared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asked about negative R-squared values</w:t>
            </w:r>
          </w:p>
        </w:tc>
      </w:tr>
    </w:tbl>
    <w:bookmarkEnd w:id="21"/>
    <w:bookmarkStart w:id="22" w:name="week-3-march-15-21"/>
    <w:p>
      <w:pPr>
        <w:pStyle w:val="Heading3"/>
      </w:pPr>
      <w:r>
        <w:t xml:space="preserve">Week 3 (March 15-21)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L2 regularization (AdamW)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Regularization hurt performance, reverting to 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normalization pipeline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research paper methodology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paper results section drafted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ablation study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survey updated with ensemble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on architecture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document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functional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document module descriptions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Preparing 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supporting documents drafted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polish all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document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Preparing PPT for Review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2"/>
    <w:bookmarkStart w:id="23" w:name="week-4-march-22-28"/>
    <w:p>
      <w:pPr>
        <w:pStyle w:val="Heading3"/>
      </w:pPr>
      <w:r>
        <w:t xml:space="preserve">Week 4 (March 22-28)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 slides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demo screenshots and result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Rehearsing 20-min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paper final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Preparing live demo on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rehearsal with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polishing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2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2026-03-22T13:16:26Z</dcterms:created>
  <dcterms:modified xsi:type="dcterms:W3CDTF">2026-03-22T13:16:26Z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