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24E" w:rsidRPr="0082209D" w:rsidRDefault="001D624E" w:rsidP="00160E6A">
      <w:pPr>
        <w:spacing w:after="0" w:line="240" w:lineRule="auto"/>
        <w:rPr>
          <w:b/>
          <w:sz w:val="20"/>
          <w:szCs w:val="20"/>
        </w:rPr>
      </w:pPr>
      <w:r w:rsidRPr="0082209D">
        <w:rPr>
          <w:b/>
          <w:sz w:val="20"/>
          <w:szCs w:val="20"/>
        </w:rPr>
        <w:t>\chapter{</w:t>
      </w:r>
      <w:r w:rsidR="009852F4">
        <w:rPr>
          <w:b/>
          <w:sz w:val="20"/>
          <w:szCs w:val="20"/>
        </w:rPr>
        <w:t>Conclusions and Future Work</w:t>
      </w:r>
      <w:r w:rsidRPr="0082209D">
        <w:rPr>
          <w:b/>
          <w:sz w:val="20"/>
          <w:szCs w:val="20"/>
        </w:rPr>
        <w:t>}</w:t>
      </w:r>
    </w:p>
    <w:p w:rsidR="001D624E" w:rsidRPr="0082209D" w:rsidRDefault="001D624E" w:rsidP="00160E6A">
      <w:pPr>
        <w:spacing w:after="0" w:line="240" w:lineRule="auto"/>
        <w:rPr>
          <w:b/>
          <w:sz w:val="20"/>
          <w:szCs w:val="20"/>
        </w:rPr>
      </w:pPr>
      <w:r w:rsidRPr="0082209D">
        <w:rPr>
          <w:b/>
          <w:sz w:val="20"/>
          <w:szCs w:val="20"/>
        </w:rPr>
        <w:t>\label{</w:t>
      </w:r>
      <w:proofErr w:type="spellStart"/>
      <w:r w:rsidRPr="00E57B33">
        <w:rPr>
          <w:b/>
          <w:sz w:val="20"/>
          <w:szCs w:val="20"/>
        </w:rPr>
        <w:t>chap:</w:t>
      </w:r>
      <w:r w:rsidR="009852F4" w:rsidRPr="00E57B33">
        <w:rPr>
          <w:b/>
          <w:sz w:val="20"/>
          <w:szCs w:val="20"/>
        </w:rPr>
        <w:t>conclusions</w:t>
      </w:r>
      <w:proofErr w:type="spellEnd"/>
      <w:r w:rsidRPr="0082209D">
        <w:rPr>
          <w:b/>
          <w:sz w:val="20"/>
          <w:szCs w:val="20"/>
        </w:rPr>
        <w:t>}</w:t>
      </w:r>
    </w:p>
    <w:p w:rsidR="00C1426A" w:rsidRDefault="005C0963" w:rsidP="005C0963">
      <w:pPr>
        <w:spacing w:after="0" w:line="240" w:lineRule="auto"/>
        <w:rPr>
          <w:sz w:val="20"/>
          <w:szCs w:val="20"/>
        </w:rPr>
      </w:pPr>
      <w:r>
        <w:rPr>
          <w:sz w:val="20"/>
          <w:szCs w:val="20"/>
        </w:rPr>
        <w:tab/>
      </w:r>
    </w:p>
    <w:p w:rsidR="00394C24" w:rsidRDefault="003849EB" w:rsidP="00BA0D35">
      <w:pPr>
        <w:spacing w:after="0" w:line="240" w:lineRule="auto"/>
        <w:rPr>
          <w:sz w:val="20"/>
          <w:szCs w:val="20"/>
        </w:rPr>
      </w:pPr>
      <w:r>
        <w:rPr>
          <w:sz w:val="20"/>
          <w:szCs w:val="20"/>
        </w:rPr>
        <w:t xml:space="preserve">In this thesis, we </w:t>
      </w:r>
      <w:r w:rsidR="00C431F5">
        <w:rPr>
          <w:sz w:val="20"/>
          <w:szCs w:val="20"/>
        </w:rPr>
        <w:t>attempted to address</w:t>
      </w:r>
      <w:r>
        <w:rPr>
          <w:sz w:val="20"/>
          <w:szCs w:val="20"/>
        </w:rPr>
        <w:t xml:space="preserve"> the problem of program understanding for JavaScript behavior within web application user interfaces. </w:t>
      </w:r>
      <w:r w:rsidR="00C431F5">
        <w:rPr>
          <w:sz w:val="20"/>
          <w:szCs w:val="20"/>
        </w:rPr>
        <w:t xml:space="preserve">We argued that program understanding within the domain of front-end development was a challenge of mapping the page elements in the UI to the implementation in the source code. We proposed an approach to improve program understanding by modeling the mapping between the UI behavior in the browser view and the application logic in the code view. </w:t>
      </w:r>
      <w:r w:rsidR="00394C24">
        <w:rPr>
          <w:sz w:val="20"/>
          <w:szCs w:val="20"/>
        </w:rPr>
        <w:t xml:space="preserve">The key idea was UI behavior </w:t>
      </w:r>
      <w:r w:rsidR="00DD6B29">
        <w:rPr>
          <w:sz w:val="20"/>
          <w:szCs w:val="20"/>
        </w:rPr>
        <w:t>is</w:t>
      </w:r>
      <w:r w:rsidR="00394C24">
        <w:rPr>
          <w:sz w:val="20"/>
          <w:szCs w:val="20"/>
        </w:rPr>
        <w:t xml:space="preserve"> dictated by mutations to the DOM elements on the page. </w:t>
      </w:r>
      <w:r w:rsidR="00960F0C">
        <w:rPr>
          <w:sz w:val="20"/>
          <w:szCs w:val="20"/>
        </w:rPr>
        <w:t xml:space="preserve">Therefore, we needed to map the changes in </w:t>
      </w:r>
      <w:r w:rsidR="00DC4DA0">
        <w:rPr>
          <w:sz w:val="20"/>
          <w:szCs w:val="20"/>
        </w:rPr>
        <w:t xml:space="preserve">the </w:t>
      </w:r>
      <w:r w:rsidR="00960F0C">
        <w:rPr>
          <w:sz w:val="20"/>
          <w:szCs w:val="20"/>
        </w:rPr>
        <w:t xml:space="preserve">state on the page to the exact JavaScript statements that </w:t>
      </w:r>
      <w:r w:rsidR="00397E21">
        <w:rPr>
          <w:sz w:val="20"/>
          <w:szCs w:val="20"/>
        </w:rPr>
        <w:t xml:space="preserve">caused </w:t>
      </w:r>
      <w:r w:rsidR="00960F0C">
        <w:rPr>
          <w:sz w:val="20"/>
          <w:szCs w:val="20"/>
        </w:rPr>
        <w:t>those changes.</w:t>
      </w:r>
    </w:p>
    <w:p w:rsidR="00394C24" w:rsidRDefault="00394C24" w:rsidP="00BA0D35">
      <w:pPr>
        <w:spacing w:after="0" w:line="240" w:lineRule="auto"/>
        <w:rPr>
          <w:sz w:val="20"/>
          <w:szCs w:val="20"/>
        </w:rPr>
      </w:pPr>
    </w:p>
    <w:p w:rsidR="005758C4" w:rsidRDefault="00C431F5" w:rsidP="00BA0D35">
      <w:pPr>
        <w:spacing w:after="0" w:line="240" w:lineRule="auto"/>
        <w:rPr>
          <w:sz w:val="20"/>
          <w:szCs w:val="20"/>
        </w:rPr>
      </w:pPr>
      <w:r>
        <w:rPr>
          <w:sz w:val="20"/>
          <w:szCs w:val="20"/>
        </w:rPr>
        <w:t xml:space="preserve">We provided a way to visually inspect </w:t>
      </w:r>
      <w:r w:rsidR="00394C24">
        <w:rPr>
          <w:sz w:val="20"/>
          <w:szCs w:val="20"/>
        </w:rPr>
        <w:t xml:space="preserve">the DOM elements in browser view and link those elements back to the </w:t>
      </w:r>
      <w:r w:rsidR="001F7532">
        <w:rPr>
          <w:sz w:val="20"/>
          <w:szCs w:val="20"/>
        </w:rPr>
        <w:t xml:space="preserve">DOM mutators in the </w:t>
      </w:r>
      <w:r w:rsidR="00394C24">
        <w:rPr>
          <w:sz w:val="20"/>
          <w:szCs w:val="20"/>
        </w:rPr>
        <w:t xml:space="preserve">source code. We accomplished this by recording call-stack </w:t>
      </w:r>
      <w:r w:rsidR="001F7532">
        <w:rPr>
          <w:sz w:val="20"/>
          <w:szCs w:val="20"/>
        </w:rPr>
        <w:t xml:space="preserve">information about each DOM mutator during execution of behavior in the browser. </w:t>
      </w:r>
      <w:r w:rsidR="00255E70">
        <w:rPr>
          <w:sz w:val="20"/>
          <w:szCs w:val="20"/>
        </w:rPr>
        <w:t>The</w:t>
      </w:r>
      <w:r w:rsidR="00A576EA">
        <w:rPr>
          <w:sz w:val="20"/>
          <w:szCs w:val="20"/>
        </w:rPr>
        <w:t xml:space="preserve"> </w:t>
      </w:r>
      <w:r w:rsidR="00316778">
        <w:rPr>
          <w:sz w:val="20"/>
          <w:szCs w:val="20"/>
        </w:rPr>
        <w:t xml:space="preserve">context </w:t>
      </w:r>
      <w:r w:rsidR="00A576EA">
        <w:rPr>
          <w:sz w:val="20"/>
          <w:szCs w:val="20"/>
        </w:rPr>
        <w:t xml:space="preserve">information </w:t>
      </w:r>
      <w:r w:rsidR="00145595">
        <w:rPr>
          <w:sz w:val="20"/>
          <w:szCs w:val="20"/>
        </w:rPr>
        <w:t xml:space="preserve">was </w:t>
      </w:r>
      <w:r w:rsidR="00A576EA">
        <w:rPr>
          <w:sz w:val="20"/>
          <w:szCs w:val="20"/>
        </w:rPr>
        <w:t xml:space="preserve">captured in real-time and compiled into an execution history for the page. </w:t>
      </w:r>
      <w:r w:rsidR="00316778">
        <w:rPr>
          <w:sz w:val="20"/>
          <w:szCs w:val="20"/>
        </w:rPr>
        <w:t>We provide</w:t>
      </w:r>
      <w:r w:rsidR="005758C4">
        <w:rPr>
          <w:sz w:val="20"/>
          <w:szCs w:val="20"/>
        </w:rPr>
        <w:t>d</w:t>
      </w:r>
      <w:r w:rsidR="00316778">
        <w:rPr>
          <w:sz w:val="20"/>
          <w:szCs w:val="20"/>
        </w:rPr>
        <w:t xml:space="preserve"> insights into </w:t>
      </w:r>
      <w:r w:rsidR="00894572">
        <w:rPr>
          <w:sz w:val="20"/>
          <w:szCs w:val="20"/>
        </w:rPr>
        <w:t xml:space="preserve">UI </w:t>
      </w:r>
      <w:r w:rsidR="00316778">
        <w:rPr>
          <w:sz w:val="20"/>
          <w:szCs w:val="20"/>
        </w:rPr>
        <w:t>behaviors by modeling the DOM mutators as a control-flow graph.</w:t>
      </w:r>
      <w:r w:rsidR="00A576EA">
        <w:rPr>
          <w:sz w:val="20"/>
          <w:szCs w:val="20"/>
        </w:rPr>
        <w:t xml:space="preserve"> </w:t>
      </w:r>
      <w:r w:rsidR="00316778">
        <w:rPr>
          <w:sz w:val="20"/>
          <w:szCs w:val="20"/>
        </w:rPr>
        <w:t xml:space="preserve">The DMG </w:t>
      </w:r>
      <w:r w:rsidR="00894572">
        <w:rPr>
          <w:sz w:val="20"/>
          <w:szCs w:val="20"/>
        </w:rPr>
        <w:t xml:space="preserve">model provided semantic meaning </w:t>
      </w:r>
      <w:r w:rsidR="00087951">
        <w:rPr>
          <w:sz w:val="20"/>
          <w:szCs w:val="20"/>
        </w:rPr>
        <w:t>about</w:t>
      </w:r>
      <w:r w:rsidR="00894572">
        <w:rPr>
          <w:sz w:val="20"/>
          <w:szCs w:val="20"/>
        </w:rPr>
        <w:t xml:space="preserve"> an arbitrary execution history by organizing DOM mutators based on the event handlers responsible for invoking them.</w:t>
      </w:r>
      <w:r w:rsidR="00BE7A2D">
        <w:rPr>
          <w:sz w:val="20"/>
          <w:szCs w:val="20"/>
        </w:rPr>
        <w:t xml:space="preserve"> We used JavaScript instrumentation to capture execution context data. </w:t>
      </w:r>
      <w:r w:rsidR="00255E70">
        <w:rPr>
          <w:sz w:val="20"/>
          <w:szCs w:val="20"/>
        </w:rPr>
        <w:t>That is</w:t>
      </w:r>
      <w:r w:rsidR="00BE7A2D">
        <w:rPr>
          <w:sz w:val="20"/>
          <w:szCs w:val="20"/>
        </w:rPr>
        <w:t xml:space="preserve">, we injected our own analysis code into existing JavaScript source files as they were delivered to the browser. </w:t>
      </w:r>
    </w:p>
    <w:p w:rsidR="005758C4" w:rsidRDefault="005758C4" w:rsidP="00BA0D35">
      <w:pPr>
        <w:spacing w:after="0" w:line="240" w:lineRule="auto"/>
        <w:rPr>
          <w:sz w:val="20"/>
          <w:szCs w:val="20"/>
        </w:rPr>
      </w:pPr>
    </w:p>
    <w:p w:rsidR="00BA0D35" w:rsidRPr="00BA0D35" w:rsidRDefault="005758C4" w:rsidP="00BA0D35">
      <w:pPr>
        <w:spacing w:after="0" w:line="240" w:lineRule="auto"/>
        <w:rPr>
          <w:sz w:val="20"/>
          <w:szCs w:val="20"/>
        </w:rPr>
      </w:pPr>
      <w:r>
        <w:rPr>
          <w:sz w:val="20"/>
          <w:szCs w:val="20"/>
        </w:rPr>
        <w:t xml:space="preserve">We presented a </w:t>
      </w:r>
      <w:r w:rsidR="00BA0D35" w:rsidRPr="00BA0D35">
        <w:rPr>
          <w:sz w:val="20"/>
          <w:szCs w:val="20"/>
        </w:rPr>
        <w:t xml:space="preserve">programming tool </w:t>
      </w:r>
      <w:r>
        <w:rPr>
          <w:sz w:val="20"/>
          <w:szCs w:val="20"/>
        </w:rPr>
        <w:t xml:space="preserve">called FireInsight to demonstrate our approach. To address interoperability we integrated FireInsight </w:t>
      </w:r>
      <w:r w:rsidR="00D77825">
        <w:rPr>
          <w:sz w:val="20"/>
          <w:szCs w:val="20"/>
        </w:rPr>
        <w:t xml:space="preserve">with </w:t>
      </w:r>
      <w:r>
        <w:rPr>
          <w:sz w:val="20"/>
          <w:szCs w:val="20"/>
        </w:rPr>
        <w:t xml:space="preserve">the Mozilla Firefox browser </w:t>
      </w:r>
      <w:r w:rsidR="00D77825">
        <w:rPr>
          <w:sz w:val="20"/>
          <w:szCs w:val="20"/>
        </w:rPr>
        <w:t xml:space="preserve">as well as </w:t>
      </w:r>
      <w:r>
        <w:rPr>
          <w:sz w:val="20"/>
          <w:szCs w:val="20"/>
        </w:rPr>
        <w:t xml:space="preserve">the Firebug web development tool. We evaluated our approach by </w:t>
      </w:r>
      <w:r w:rsidR="00CA1022">
        <w:rPr>
          <w:sz w:val="20"/>
          <w:szCs w:val="20"/>
        </w:rPr>
        <w:t xml:space="preserve">applying our tool to a reference web application called </w:t>
      </w:r>
      <w:r w:rsidR="00BA0D35" w:rsidRPr="00BA0D35">
        <w:rPr>
          <w:sz w:val="20"/>
          <w:szCs w:val="20"/>
        </w:rPr>
        <w:t>JPS2.0</w:t>
      </w:r>
      <w:r w:rsidR="00CA1022">
        <w:rPr>
          <w:sz w:val="20"/>
          <w:szCs w:val="20"/>
        </w:rPr>
        <w:t xml:space="preserve">. Using a series of detailed case-studies we showed how FireInsight could be used to improve developer understanding of the JavaScript behavior in the user interface of JPS2.0. </w:t>
      </w:r>
    </w:p>
    <w:p w:rsidR="00BA0D35" w:rsidRPr="00BA0D35" w:rsidRDefault="00BA0D35" w:rsidP="00BA0D35">
      <w:pPr>
        <w:spacing w:after="0" w:line="240" w:lineRule="auto"/>
        <w:rPr>
          <w:sz w:val="20"/>
          <w:szCs w:val="20"/>
        </w:rPr>
      </w:pPr>
    </w:p>
    <w:p w:rsidR="006B245E" w:rsidRDefault="00BE7A2D" w:rsidP="00E87774">
      <w:pPr>
        <w:spacing w:after="0" w:line="240" w:lineRule="auto"/>
        <w:rPr>
          <w:sz w:val="20"/>
          <w:szCs w:val="20"/>
        </w:rPr>
      </w:pPr>
      <w:r>
        <w:rPr>
          <w:sz w:val="20"/>
          <w:szCs w:val="20"/>
        </w:rPr>
        <w:t xml:space="preserve">Thanks to </w:t>
      </w:r>
      <w:r w:rsidR="00894572">
        <w:rPr>
          <w:sz w:val="20"/>
          <w:szCs w:val="20"/>
        </w:rPr>
        <w:t xml:space="preserve">the positive results </w:t>
      </w:r>
      <w:r w:rsidR="006B245E">
        <w:rPr>
          <w:sz w:val="20"/>
          <w:szCs w:val="20"/>
        </w:rPr>
        <w:t xml:space="preserve">from </w:t>
      </w:r>
      <w:r w:rsidR="00894572">
        <w:rPr>
          <w:sz w:val="20"/>
          <w:szCs w:val="20"/>
        </w:rPr>
        <w:t>our evaluation</w:t>
      </w:r>
      <w:r w:rsidR="006B245E">
        <w:rPr>
          <w:sz w:val="20"/>
          <w:szCs w:val="20"/>
        </w:rPr>
        <w:t xml:space="preserve"> of FireInsight</w:t>
      </w:r>
      <w:r w:rsidR="00894572">
        <w:rPr>
          <w:sz w:val="20"/>
          <w:szCs w:val="20"/>
        </w:rPr>
        <w:t>, we feel there are a number of interesting directions to take our research. First,</w:t>
      </w:r>
      <w:r w:rsidR="00E87774" w:rsidRPr="00BA0D35">
        <w:rPr>
          <w:sz w:val="20"/>
          <w:szCs w:val="20"/>
        </w:rPr>
        <w:t xml:space="preserve"> </w:t>
      </w:r>
      <w:r w:rsidR="006B245E">
        <w:rPr>
          <w:sz w:val="20"/>
          <w:szCs w:val="20"/>
        </w:rPr>
        <w:t xml:space="preserve">we need to investigate how to effectively </w:t>
      </w:r>
      <w:r w:rsidR="00E87774" w:rsidRPr="00BA0D35">
        <w:rPr>
          <w:sz w:val="20"/>
          <w:szCs w:val="20"/>
        </w:rPr>
        <w:t xml:space="preserve">detect the </w:t>
      </w:r>
      <w:r w:rsidR="006B245E">
        <w:rPr>
          <w:sz w:val="20"/>
          <w:szCs w:val="20"/>
        </w:rPr>
        <w:t xml:space="preserve">application-level </w:t>
      </w:r>
      <w:r w:rsidR="00E87774" w:rsidRPr="00BA0D35">
        <w:rPr>
          <w:sz w:val="20"/>
          <w:szCs w:val="20"/>
        </w:rPr>
        <w:t>event handlers</w:t>
      </w:r>
      <w:r w:rsidR="006B245E">
        <w:rPr>
          <w:sz w:val="20"/>
          <w:szCs w:val="20"/>
        </w:rPr>
        <w:t xml:space="preserve"> when the source code integrates with </w:t>
      </w:r>
      <w:r w:rsidR="006B245E" w:rsidRPr="00BA0D35">
        <w:rPr>
          <w:sz w:val="20"/>
          <w:szCs w:val="20"/>
        </w:rPr>
        <w:t>JavaScript frameworks</w:t>
      </w:r>
      <w:r w:rsidR="00E87774" w:rsidRPr="00BA0D35">
        <w:rPr>
          <w:sz w:val="20"/>
          <w:szCs w:val="20"/>
        </w:rPr>
        <w:t>.</w:t>
      </w:r>
      <w:r w:rsidR="006B245E">
        <w:rPr>
          <w:sz w:val="20"/>
          <w:szCs w:val="20"/>
        </w:rPr>
        <w:t xml:space="preserve"> </w:t>
      </w:r>
      <w:r>
        <w:rPr>
          <w:sz w:val="20"/>
          <w:szCs w:val="20"/>
        </w:rPr>
        <w:t>As w</w:t>
      </w:r>
      <w:r w:rsidR="006B245E">
        <w:rPr>
          <w:sz w:val="20"/>
          <w:szCs w:val="20"/>
        </w:rPr>
        <w:t xml:space="preserve">e saw </w:t>
      </w:r>
      <w:r>
        <w:rPr>
          <w:sz w:val="20"/>
          <w:szCs w:val="20"/>
        </w:rPr>
        <w:t>for JPS2.0, FireInsight could not adequately detect application-level event handlers when Dojo source code was included in the JavaScript instrumentation.</w:t>
      </w:r>
      <w:r w:rsidR="00A7368F">
        <w:rPr>
          <w:sz w:val="20"/>
          <w:szCs w:val="20"/>
        </w:rPr>
        <w:t xml:space="preserve"> </w:t>
      </w:r>
      <w:r w:rsidR="00C51D52">
        <w:rPr>
          <w:sz w:val="20"/>
          <w:szCs w:val="20"/>
        </w:rPr>
        <w:t>We bypassed the problem by explicitly ignoring Dojo source code during</w:t>
      </w:r>
      <w:r w:rsidR="00D12375">
        <w:rPr>
          <w:sz w:val="20"/>
          <w:szCs w:val="20"/>
        </w:rPr>
        <w:t xml:space="preserve"> instrumentation</w:t>
      </w:r>
      <w:r w:rsidR="00C51D52">
        <w:rPr>
          <w:sz w:val="20"/>
          <w:szCs w:val="20"/>
        </w:rPr>
        <w:t xml:space="preserve">. </w:t>
      </w:r>
      <w:r w:rsidR="00A7368F">
        <w:rPr>
          <w:sz w:val="20"/>
          <w:szCs w:val="20"/>
        </w:rPr>
        <w:t xml:space="preserve">Today’s </w:t>
      </w:r>
      <w:r w:rsidR="00A662E8">
        <w:rPr>
          <w:sz w:val="20"/>
          <w:szCs w:val="20"/>
        </w:rPr>
        <w:t>Ajax</w:t>
      </w:r>
      <w:r w:rsidR="006D3417">
        <w:rPr>
          <w:sz w:val="20"/>
          <w:szCs w:val="20"/>
        </w:rPr>
        <w:t xml:space="preserve">-driven </w:t>
      </w:r>
      <w:r w:rsidR="00A7368F">
        <w:rPr>
          <w:sz w:val="20"/>
          <w:szCs w:val="20"/>
        </w:rPr>
        <w:t xml:space="preserve">web applications commonly use </w:t>
      </w:r>
      <w:r w:rsidR="00A662E8">
        <w:rPr>
          <w:sz w:val="20"/>
          <w:szCs w:val="20"/>
        </w:rPr>
        <w:t xml:space="preserve">JavaScript </w:t>
      </w:r>
      <w:r w:rsidR="00A7368F">
        <w:rPr>
          <w:sz w:val="20"/>
          <w:szCs w:val="20"/>
        </w:rPr>
        <w:t xml:space="preserve">frameworks or libraries to manage complexity. </w:t>
      </w:r>
      <w:r w:rsidR="0049335B">
        <w:rPr>
          <w:sz w:val="20"/>
          <w:szCs w:val="20"/>
        </w:rPr>
        <w:t>Therefore</w:t>
      </w:r>
      <w:r w:rsidR="00A7368F">
        <w:rPr>
          <w:sz w:val="20"/>
          <w:szCs w:val="20"/>
        </w:rPr>
        <w:t xml:space="preserve">, it is crucial that FireInsight </w:t>
      </w:r>
      <w:r w:rsidR="00872A58">
        <w:rPr>
          <w:sz w:val="20"/>
          <w:szCs w:val="20"/>
        </w:rPr>
        <w:t xml:space="preserve">be able to </w:t>
      </w:r>
      <w:r w:rsidR="00A7368F">
        <w:rPr>
          <w:sz w:val="20"/>
          <w:szCs w:val="20"/>
        </w:rPr>
        <w:t>handle analyzing code from JavaScript frameworks.</w:t>
      </w:r>
    </w:p>
    <w:p w:rsidR="00E87774" w:rsidRPr="0082209D" w:rsidRDefault="00E87774" w:rsidP="00E87774">
      <w:pPr>
        <w:spacing w:after="0" w:line="240" w:lineRule="auto"/>
        <w:rPr>
          <w:sz w:val="20"/>
          <w:szCs w:val="20"/>
        </w:rPr>
      </w:pPr>
      <w:r w:rsidRPr="00BA0D35">
        <w:rPr>
          <w:sz w:val="20"/>
          <w:szCs w:val="20"/>
        </w:rPr>
        <w:t xml:space="preserve"> </w:t>
      </w:r>
    </w:p>
    <w:p w:rsidR="002D44FE" w:rsidRDefault="00A559CD" w:rsidP="00160E6A">
      <w:pPr>
        <w:spacing w:after="0" w:line="240" w:lineRule="auto"/>
        <w:rPr>
          <w:sz w:val="20"/>
          <w:szCs w:val="20"/>
        </w:rPr>
      </w:pPr>
      <w:r>
        <w:rPr>
          <w:sz w:val="20"/>
          <w:szCs w:val="20"/>
        </w:rPr>
        <w:t xml:space="preserve">Second, </w:t>
      </w:r>
      <w:r w:rsidR="00D15D50">
        <w:rPr>
          <w:sz w:val="20"/>
          <w:szCs w:val="20"/>
        </w:rPr>
        <w:t>we need to explore ways to make our JavaScript instrumentation procedure configurable</w:t>
      </w:r>
      <w:r w:rsidR="000246AE">
        <w:rPr>
          <w:sz w:val="20"/>
          <w:szCs w:val="20"/>
        </w:rPr>
        <w:t>, so that a developer can define what JavaScript statements</w:t>
      </w:r>
      <w:r w:rsidR="0094078E">
        <w:rPr>
          <w:sz w:val="20"/>
          <w:szCs w:val="20"/>
        </w:rPr>
        <w:t xml:space="preserve"> will be captured by our analysis code</w:t>
      </w:r>
      <w:r w:rsidR="00D15D50">
        <w:rPr>
          <w:sz w:val="20"/>
          <w:szCs w:val="20"/>
        </w:rPr>
        <w:t xml:space="preserve">. </w:t>
      </w:r>
      <w:r w:rsidR="000246AE">
        <w:rPr>
          <w:sz w:val="20"/>
          <w:szCs w:val="20"/>
        </w:rPr>
        <w:t xml:space="preserve">Currently we use a custom JavaScript </w:t>
      </w:r>
      <w:r w:rsidR="000906D2">
        <w:rPr>
          <w:sz w:val="20"/>
          <w:szCs w:val="20"/>
        </w:rPr>
        <w:t>parser that is implemented to look for very specific DOM mutators, such as calls to \</w:t>
      </w:r>
      <w:proofErr w:type="spellStart"/>
      <w:r w:rsidR="000906D2">
        <w:rPr>
          <w:sz w:val="20"/>
          <w:szCs w:val="20"/>
        </w:rPr>
        <w:t>verb!</w:t>
      </w:r>
      <w:proofErr w:type="gramStart"/>
      <w:r w:rsidR="000906D2">
        <w:rPr>
          <w:sz w:val="20"/>
          <w:szCs w:val="20"/>
        </w:rPr>
        <w:t>createElement</w:t>
      </w:r>
      <w:proofErr w:type="spellEnd"/>
      <w:r w:rsidR="000906D2">
        <w:rPr>
          <w:sz w:val="20"/>
          <w:szCs w:val="20"/>
        </w:rPr>
        <w:t>(</w:t>
      </w:r>
      <w:proofErr w:type="gramEnd"/>
      <w:r w:rsidR="000906D2">
        <w:rPr>
          <w:sz w:val="20"/>
          <w:szCs w:val="20"/>
        </w:rPr>
        <w:t xml:space="preserve">)! </w:t>
      </w:r>
      <w:proofErr w:type="gramStart"/>
      <w:r w:rsidR="000906D2">
        <w:rPr>
          <w:sz w:val="20"/>
          <w:szCs w:val="20"/>
        </w:rPr>
        <w:t>or</w:t>
      </w:r>
      <w:proofErr w:type="gramEnd"/>
      <w:r w:rsidR="000906D2">
        <w:rPr>
          <w:sz w:val="20"/>
          <w:szCs w:val="20"/>
        </w:rPr>
        <w:t xml:space="preserve"> direct assignment statements. However, we do </w:t>
      </w:r>
      <w:r>
        <w:rPr>
          <w:sz w:val="20"/>
          <w:szCs w:val="20"/>
        </w:rPr>
        <w:t xml:space="preserve">not account for all the possible </w:t>
      </w:r>
      <w:r w:rsidR="00872A58">
        <w:rPr>
          <w:sz w:val="20"/>
          <w:szCs w:val="20"/>
        </w:rPr>
        <w:t xml:space="preserve">methods </w:t>
      </w:r>
      <w:r w:rsidR="000906D2">
        <w:rPr>
          <w:sz w:val="20"/>
          <w:szCs w:val="20"/>
        </w:rPr>
        <w:t xml:space="preserve">for mutating </w:t>
      </w:r>
      <w:r>
        <w:rPr>
          <w:sz w:val="20"/>
          <w:szCs w:val="20"/>
        </w:rPr>
        <w:t xml:space="preserve">DOM </w:t>
      </w:r>
      <w:r w:rsidR="00872A58">
        <w:rPr>
          <w:sz w:val="20"/>
          <w:szCs w:val="20"/>
        </w:rPr>
        <w:t>elements</w:t>
      </w:r>
      <w:r w:rsidR="002D44FE">
        <w:rPr>
          <w:sz w:val="20"/>
          <w:szCs w:val="20"/>
        </w:rPr>
        <w:t xml:space="preserve">. Additional DOM API methods exist that can mutate page elements, </w:t>
      </w:r>
      <w:r>
        <w:rPr>
          <w:sz w:val="20"/>
          <w:szCs w:val="20"/>
        </w:rPr>
        <w:t>such as \</w:t>
      </w:r>
      <w:proofErr w:type="spellStart"/>
      <w:r>
        <w:rPr>
          <w:sz w:val="20"/>
          <w:szCs w:val="20"/>
        </w:rPr>
        <w:t>verb!</w:t>
      </w:r>
      <w:proofErr w:type="gramStart"/>
      <w:r>
        <w:rPr>
          <w:sz w:val="20"/>
          <w:szCs w:val="20"/>
        </w:rPr>
        <w:t>appendChild</w:t>
      </w:r>
      <w:proofErr w:type="spellEnd"/>
      <w:r>
        <w:rPr>
          <w:sz w:val="20"/>
          <w:szCs w:val="20"/>
        </w:rPr>
        <w:t>(</w:t>
      </w:r>
      <w:proofErr w:type="gramEnd"/>
      <w:r>
        <w:rPr>
          <w:sz w:val="20"/>
          <w:szCs w:val="20"/>
        </w:rPr>
        <w:t xml:space="preserve">)! </w:t>
      </w:r>
      <w:proofErr w:type="gramStart"/>
      <w:r>
        <w:rPr>
          <w:sz w:val="20"/>
          <w:szCs w:val="20"/>
        </w:rPr>
        <w:t>and</w:t>
      </w:r>
      <w:proofErr w:type="gramEnd"/>
      <w:r>
        <w:rPr>
          <w:sz w:val="20"/>
          <w:szCs w:val="20"/>
        </w:rPr>
        <w:t xml:space="preserve"> \</w:t>
      </w:r>
      <w:proofErr w:type="spellStart"/>
      <w:r>
        <w:rPr>
          <w:sz w:val="20"/>
          <w:szCs w:val="20"/>
        </w:rPr>
        <w:t>verb!setAttribute</w:t>
      </w:r>
      <w:proofErr w:type="spellEnd"/>
      <w:r>
        <w:rPr>
          <w:sz w:val="20"/>
          <w:szCs w:val="20"/>
        </w:rPr>
        <w:t>()!</w:t>
      </w:r>
      <w:r w:rsidR="002D44FE">
        <w:rPr>
          <w:sz w:val="20"/>
          <w:szCs w:val="20"/>
        </w:rPr>
        <w:t xml:space="preserve">. </w:t>
      </w:r>
      <w:r w:rsidR="00744538">
        <w:rPr>
          <w:sz w:val="20"/>
          <w:szCs w:val="20"/>
        </w:rPr>
        <w:t>This should serve as motivation</w:t>
      </w:r>
      <w:r w:rsidR="003A2B09">
        <w:rPr>
          <w:sz w:val="20"/>
          <w:szCs w:val="20"/>
        </w:rPr>
        <w:t xml:space="preserve"> to evolve our system for JavaScript instrumentation so that FireInsig</w:t>
      </w:r>
      <w:r w:rsidR="007F20C8">
        <w:rPr>
          <w:sz w:val="20"/>
          <w:szCs w:val="20"/>
        </w:rPr>
        <w:t>ht can be configured to analyze</w:t>
      </w:r>
      <w:r w:rsidR="003A2B09">
        <w:rPr>
          <w:sz w:val="20"/>
          <w:szCs w:val="20"/>
        </w:rPr>
        <w:t xml:space="preserve"> any arbitrary JavaScript statement.</w:t>
      </w:r>
    </w:p>
    <w:p w:rsidR="002D44FE" w:rsidRDefault="002D44FE" w:rsidP="00160E6A">
      <w:pPr>
        <w:spacing w:after="0" w:line="240" w:lineRule="auto"/>
        <w:rPr>
          <w:sz w:val="20"/>
          <w:szCs w:val="20"/>
        </w:rPr>
      </w:pPr>
    </w:p>
    <w:p w:rsidR="00E87774" w:rsidRPr="0082209D" w:rsidRDefault="00E87774" w:rsidP="00160E6A">
      <w:pPr>
        <w:spacing w:after="0" w:line="240" w:lineRule="auto"/>
        <w:rPr>
          <w:sz w:val="20"/>
          <w:szCs w:val="20"/>
        </w:rPr>
      </w:pPr>
    </w:p>
    <w:sectPr w:rsidR="00E87774" w:rsidRPr="0082209D" w:rsidSect="0082209D">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F01773"/>
    <w:multiLevelType w:val="hybridMultilevel"/>
    <w:tmpl w:val="7C683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743DCF"/>
    <w:rsid w:val="00003E84"/>
    <w:rsid w:val="0001520D"/>
    <w:rsid w:val="000246AE"/>
    <w:rsid w:val="00037B5D"/>
    <w:rsid w:val="00087951"/>
    <w:rsid w:val="000906D2"/>
    <w:rsid w:val="000A5B86"/>
    <w:rsid w:val="00145595"/>
    <w:rsid w:val="00160E6A"/>
    <w:rsid w:val="001B1A8C"/>
    <w:rsid w:val="001D624E"/>
    <w:rsid w:val="001F7532"/>
    <w:rsid w:val="002252F7"/>
    <w:rsid w:val="00255E70"/>
    <w:rsid w:val="002D44FE"/>
    <w:rsid w:val="00316778"/>
    <w:rsid w:val="00325C00"/>
    <w:rsid w:val="0033315C"/>
    <w:rsid w:val="00342C74"/>
    <w:rsid w:val="0038291D"/>
    <w:rsid w:val="003849EB"/>
    <w:rsid w:val="00394C24"/>
    <w:rsid w:val="00397E21"/>
    <w:rsid w:val="003A2B09"/>
    <w:rsid w:val="004626F3"/>
    <w:rsid w:val="00473888"/>
    <w:rsid w:val="0049335B"/>
    <w:rsid w:val="004F6902"/>
    <w:rsid w:val="005758C4"/>
    <w:rsid w:val="005C0963"/>
    <w:rsid w:val="005D0ED3"/>
    <w:rsid w:val="005F4EB7"/>
    <w:rsid w:val="00606D95"/>
    <w:rsid w:val="006226A5"/>
    <w:rsid w:val="006401E9"/>
    <w:rsid w:val="00651879"/>
    <w:rsid w:val="00665AD7"/>
    <w:rsid w:val="006751FB"/>
    <w:rsid w:val="00695582"/>
    <w:rsid w:val="006A0E08"/>
    <w:rsid w:val="006B245E"/>
    <w:rsid w:val="006B59C4"/>
    <w:rsid w:val="006D3417"/>
    <w:rsid w:val="006F6035"/>
    <w:rsid w:val="00710F4D"/>
    <w:rsid w:val="00717B40"/>
    <w:rsid w:val="00743DCF"/>
    <w:rsid w:val="00744538"/>
    <w:rsid w:val="007D0F69"/>
    <w:rsid w:val="007F20C8"/>
    <w:rsid w:val="008045C1"/>
    <w:rsid w:val="0082209D"/>
    <w:rsid w:val="0085047A"/>
    <w:rsid w:val="00872A58"/>
    <w:rsid w:val="0088454B"/>
    <w:rsid w:val="00894572"/>
    <w:rsid w:val="008E05B3"/>
    <w:rsid w:val="008E1860"/>
    <w:rsid w:val="0094078E"/>
    <w:rsid w:val="00960F0C"/>
    <w:rsid w:val="009852F4"/>
    <w:rsid w:val="009B6D60"/>
    <w:rsid w:val="00A27B0E"/>
    <w:rsid w:val="00A559CD"/>
    <w:rsid w:val="00A57584"/>
    <w:rsid w:val="00A576EA"/>
    <w:rsid w:val="00A631F2"/>
    <w:rsid w:val="00A662E8"/>
    <w:rsid w:val="00A7368F"/>
    <w:rsid w:val="00A74814"/>
    <w:rsid w:val="00A77331"/>
    <w:rsid w:val="00AF2919"/>
    <w:rsid w:val="00B31F9D"/>
    <w:rsid w:val="00B35242"/>
    <w:rsid w:val="00B47419"/>
    <w:rsid w:val="00B71F42"/>
    <w:rsid w:val="00B7649E"/>
    <w:rsid w:val="00BA0D35"/>
    <w:rsid w:val="00BE2CE7"/>
    <w:rsid w:val="00BE3E88"/>
    <w:rsid w:val="00BE7A2D"/>
    <w:rsid w:val="00C1266D"/>
    <w:rsid w:val="00C1426A"/>
    <w:rsid w:val="00C16D4B"/>
    <w:rsid w:val="00C431F5"/>
    <w:rsid w:val="00C44BAD"/>
    <w:rsid w:val="00C51D52"/>
    <w:rsid w:val="00CA1022"/>
    <w:rsid w:val="00CA64A0"/>
    <w:rsid w:val="00D12375"/>
    <w:rsid w:val="00D15D50"/>
    <w:rsid w:val="00D77825"/>
    <w:rsid w:val="00D91590"/>
    <w:rsid w:val="00DC4DA0"/>
    <w:rsid w:val="00DD6B29"/>
    <w:rsid w:val="00E446A2"/>
    <w:rsid w:val="00E57B33"/>
    <w:rsid w:val="00E663E0"/>
    <w:rsid w:val="00E87774"/>
    <w:rsid w:val="00EC565F"/>
    <w:rsid w:val="00EC6493"/>
    <w:rsid w:val="00EE1D61"/>
    <w:rsid w:val="00F11C95"/>
    <w:rsid w:val="00F60769"/>
    <w:rsid w:val="00F8081C"/>
    <w:rsid w:val="00FA1B9E"/>
    <w:rsid w:val="00FE62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B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DCF"/>
    <w:pPr>
      <w:ind w:left="720"/>
      <w:contextualSpacing/>
    </w:pPr>
  </w:style>
  <w:style w:type="character" w:styleId="Hyperlink">
    <w:name w:val="Hyperlink"/>
    <w:basedOn w:val="DefaultParagraphFont"/>
    <w:uiPriority w:val="99"/>
    <w:unhideWhenUsed/>
    <w:rsid w:val="00EE1D6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Blast Radius</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46</cp:revision>
  <dcterms:created xsi:type="dcterms:W3CDTF">2009-11-04T07:11:00Z</dcterms:created>
  <dcterms:modified xsi:type="dcterms:W3CDTF">2009-11-19T09:36:00Z</dcterms:modified>
</cp:coreProperties>
</file>