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2DD1" w14:textId="20075820" w:rsidR="00C1704C" w:rsidRPr="001014B2" w:rsidRDefault="001014B2" w:rsidP="001106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014B2">
        <w:rPr>
          <w:rFonts w:ascii="Times New Roman" w:hAnsi="Times New Roman" w:cs="Times New Roman"/>
          <w:b/>
          <w:bCs/>
          <w:sz w:val="24"/>
          <w:szCs w:val="24"/>
        </w:rPr>
        <w:t>References used during literature review</w:t>
      </w:r>
    </w:p>
    <w:p w14:paraId="24173082" w14:textId="77777777" w:rsidR="001014B2" w:rsidRPr="002B1228" w:rsidRDefault="001014B2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6AF4AF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Baker, Robert J., Valentine August P.,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Streuter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Allen A. (1978)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Erophyla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sezekormi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Mammalian Species, 115, </w:t>
      </w:r>
      <w:r w:rsidRPr="002B1228">
        <w:rPr>
          <w:rFonts w:ascii="Times New Roman" w:hAnsi="Times New Roman" w:cs="Times New Roman"/>
          <w:sz w:val="24"/>
          <w:szCs w:val="24"/>
        </w:rPr>
        <w:t xml:space="preserve">1-5. </w:t>
      </w:r>
    </w:p>
    <w:p w14:paraId="5A39AB0C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63E484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Bradley, Patricia E., Cottam,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Ebanks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-Petrie, E.,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(1986), Cayman Islands.,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Important Bird Areas in the United Kingdom Overseas Territories.</w:t>
      </w:r>
    </w:p>
    <w:p w14:paraId="26E77472" w14:textId="77777777" w:rsidR="002B1228" w:rsidRPr="002B1228" w:rsidRDefault="002B1228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E79482" w14:textId="7DC26D49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Bochaton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Bailon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Grouard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Ineich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Tresset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Cornette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R. (2017). Human impacts reduce morphological diversity in an insular species of lizard.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Proceedings of the Royal Society B: Biological Sciences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284</w:t>
      </w:r>
      <w:r w:rsidRPr="002B1228">
        <w:rPr>
          <w:rFonts w:ascii="Times New Roman" w:hAnsi="Times New Roman" w:cs="Times New Roman"/>
          <w:sz w:val="24"/>
          <w:szCs w:val="24"/>
        </w:rPr>
        <w:t xml:space="preserve">(1857), 20170921. </w:t>
      </w:r>
      <w:hyperlink r:id="rId4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https://doi.org/10.1098/rspb.2017.0921</w:t>
        </w:r>
      </w:hyperlink>
    </w:p>
    <w:p w14:paraId="6FF3BFB9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3916AA" w14:textId="750F1A4F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Daltry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(2007). An introduction to the herpetofauna of Antigua, Barbuda and Redonda, with some conservation recommendations.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Applied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97–130. </w:t>
      </w:r>
      <w:hyperlink r:id="rId5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https://doi.org/10.1163/157075407780681338</w:t>
        </w:r>
      </w:hyperlink>
    </w:p>
    <w:p w14:paraId="5F713D83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776FC" w14:textId="1651AB53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Gans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C. (1963). Redescription of Amphisbaena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ridleyi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Boulenger.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Copeia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1963</w:t>
      </w:r>
      <w:r w:rsidRPr="002B1228">
        <w:rPr>
          <w:rFonts w:ascii="Times New Roman" w:hAnsi="Times New Roman" w:cs="Times New Roman"/>
          <w:sz w:val="24"/>
          <w:szCs w:val="24"/>
        </w:rPr>
        <w:t xml:space="preserve">(1), 102. </w:t>
      </w:r>
      <w:hyperlink r:id="rId6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https://doi.org/10.2307/1441276</w:t>
        </w:r>
      </w:hyperlink>
    </w:p>
    <w:p w14:paraId="562655BC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C8BDF" w14:textId="17B3EB2F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>Goldberg, S. R., Bursey, C. R., &amp; Cheam, H. (1998). Helminths of Six Species of Anolis Lizards 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Polychrotidae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) from Hispaniola, West Indies.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The Journal of Parasitology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84</w:t>
      </w:r>
      <w:r w:rsidRPr="002B1228">
        <w:rPr>
          <w:rFonts w:ascii="Times New Roman" w:hAnsi="Times New Roman" w:cs="Times New Roman"/>
          <w:sz w:val="24"/>
          <w:szCs w:val="24"/>
        </w:rPr>
        <w:t xml:space="preserve">(6), 1291. </w:t>
      </w:r>
      <w:hyperlink r:id="rId7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https://doi.org/10.2307/3284695</w:t>
        </w:r>
      </w:hyperlink>
    </w:p>
    <w:p w14:paraId="6C523467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EBA30" w14:textId="28B13474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Gorman, G. C.,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Stamm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B. (1975). The Anolis Lizards of Mona, Redonda, and La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Blanquilla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Chromosomes, Relationships, and Natural History Notes.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Journal of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197. </w:t>
      </w:r>
      <w:hyperlink r:id="rId8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https://doi.org/10.2307/1563037</w:t>
        </w:r>
      </w:hyperlink>
    </w:p>
    <w:p w14:paraId="3136024F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80B1C0" w14:textId="200FECB1" w:rsidR="007924A4" w:rsidRPr="002B1228" w:rsidRDefault="007924A4" w:rsidP="007924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Hedges Blair, </w:t>
      </w:r>
      <w:r w:rsidR="00221431" w:rsidRPr="002B1228">
        <w:rPr>
          <w:rFonts w:ascii="Times New Roman" w:hAnsi="Times New Roman" w:cs="Times New Roman"/>
          <w:sz w:val="24"/>
          <w:szCs w:val="24"/>
        </w:rPr>
        <w:t>&amp;</w:t>
      </w:r>
      <w:r w:rsidRPr="002B1228">
        <w:rPr>
          <w:rFonts w:ascii="Times New Roman" w:hAnsi="Times New Roman" w:cs="Times New Roman"/>
          <w:sz w:val="24"/>
          <w:szCs w:val="24"/>
        </w:rPr>
        <w:t xml:space="preserve"> Richard Thomas. (1989). A new species of Anolis 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Sauria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Iguanidae) from the Sierra de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Nieba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Hispaniola.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Herpetologica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>, 45</w:t>
      </w:r>
      <w:r w:rsidRPr="002B1228">
        <w:rPr>
          <w:rFonts w:ascii="Times New Roman" w:hAnsi="Times New Roman" w:cs="Times New Roman"/>
          <w:sz w:val="24"/>
          <w:szCs w:val="24"/>
        </w:rPr>
        <w:t xml:space="preserve">(3), 330-336. </w:t>
      </w:r>
    </w:p>
    <w:p w14:paraId="1D492B3F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A7305" w14:textId="2A58BF07" w:rsidR="00CC3071" w:rsidRPr="002B1228" w:rsidRDefault="00110663" w:rsidP="00110663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>Hertz, P. E. (1976).</w:t>
      </w:r>
      <w:r w:rsidR="00CC3071" w:rsidRPr="002B1228">
        <w:rPr>
          <w:rFonts w:ascii="Times New Roman" w:hAnsi="Times New Roman" w:cs="Times New Roman"/>
          <w:sz w:val="24"/>
          <w:szCs w:val="24"/>
        </w:rPr>
        <w:t xml:space="preserve"> </w:t>
      </w:r>
      <w:r w:rsidR="00CC3071" w:rsidRPr="002B1228">
        <w:rPr>
          <w:rFonts w:ascii="Times New Roman" w:hAnsi="Times New Roman" w:cs="Times New Roman"/>
          <w:i/>
          <w:sz w:val="24"/>
          <w:szCs w:val="24"/>
        </w:rPr>
        <w:t xml:space="preserve">Anolis alumina, </w:t>
      </w:r>
      <w:r w:rsidR="00CC3071" w:rsidRPr="002B1228">
        <w:rPr>
          <w:rFonts w:ascii="Times New Roman" w:hAnsi="Times New Roman" w:cs="Times New Roman"/>
          <w:iCs/>
          <w:sz w:val="24"/>
          <w:szCs w:val="24"/>
        </w:rPr>
        <w:t xml:space="preserve">New Species of Grass Anole from the Barahona peninsula of Hispaniola. </w:t>
      </w:r>
      <w:r w:rsidR="00CC3071" w:rsidRPr="002B1228">
        <w:rPr>
          <w:rFonts w:ascii="Times New Roman" w:hAnsi="Times New Roman" w:cs="Times New Roman"/>
          <w:i/>
          <w:sz w:val="24"/>
          <w:szCs w:val="24"/>
        </w:rPr>
        <w:t xml:space="preserve">Museum of Comparative Zoology, </w:t>
      </w:r>
      <w:r w:rsidR="00CC3071" w:rsidRPr="002B1228">
        <w:rPr>
          <w:rFonts w:ascii="Times New Roman" w:hAnsi="Times New Roman" w:cs="Times New Roman"/>
          <w:iCs/>
          <w:sz w:val="24"/>
          <w:szCs w:val="24"/>
        </w:rPr>
        <w:t>437.</w:t>
      </w:r>
    </w:p>
    <w:p w14:paraId="4E9C2823" w14:textId="77777777" w:rsidR="00C1704C" w:rsidRPr="002B1228" w:rsidRDefault="00C1704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2F4B3" w14:textId="1B0CE336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Howard, A. K., Forester, J. D., Ruder, J.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S., &amp; Powell, R. (1999). Natural History of a Terrestrial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Hispaniolan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Anole: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barbouri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Journal of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Pr="002B1228">
        <w:rPr>
          <w:rFonts w:ascii="Times New Roman" w:hAnsi="Times New Roman" w:cs="Times New Roman"/>
          <w:sz w:val="24"/>
          <w:szCs w:val="24"/>
        </w:rPr>
        <w:t xml:space="preserve">(4), 702. </w:t>
      </w:r>
      <w:hyperlink r:id="rId9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https://doi.org/10.2307/1565590</w:t>
        </w:r>
      </w:hyperlink>
    </w:p>
    <w:p w14:paraId="58754F51" w14:textId="2D003E00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F55CCB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Lenart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L.A.,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Jr., J. S. &amp; Powell., R. (1995).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armouri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(Cochran).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607.</w:t>
      </w:r>
    </w:p>
    <w:p w14:paraId="544B79E4" w14:textId="77777777" w:rsidR="00C1704C" w:rsidRPr="002B1228" w:rsidRDefault="00C1704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53355" w14:textId="34C6EF37" w:rsidR="00376BCC" w:rsidRPr="002B1228" w:rsidRDefault="00376BCC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Morgan, G.S. 2001. Patterns of extinction in West Indian bats. Pp. 369–407 in Woods, C.A. and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Sergile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>, F.E. (eds.). Biogeography of the West Indies: patterns and perspectives. CRC Press, Boca Raton, Florida.</w:t>
      </w:r>
    </w:p>
    <w:p w14:paraId="4ED3E25A" w14:textId="319F7A93" w:rsidR="002B1228" w:rsidRPr="002B1228" w:rsidRDefault="002B1228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B7ACA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lastRenderedPageBreak/>
        <w:t>Moster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Jr., J.S., &amp; Powell, R. (1995).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brevirostris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610</w:t>
      </w:r>
      <w:r w:rsidRPr="002B1228">
        <w:rPr>
          <w:rFonts w:ascii="Times New Roman" w:hAnsi="Times New Roman" w:cs="Times New Roman"/>
          <w:sz w:val="24"/>
          <w:szCs w:val="24"/>
        </w:rPr>
        <w:t>.</w:t>
      </w:r>
    </w:p>
    <w:p w14:paraId="5A64355A" w14:textId="77777777" w:rsidR="00376BCC" w:rsidRPr="002B1228" w:rsidRDefault="00376BC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26313" w14:textId="2770BD91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Nicholson, K. E.,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Crother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B. I., Guyer, C., &amp; Savage, J. M. (2012). It is time for a new classification of anoles (Squamata: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Dactyloidae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Zootaxa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3477</w:t>
      </w:r>
      <w:r w:rsidRPr="002B1228">
        <w:rPr>
          <w:rFonts w:ascii="Times New Roman" w:hAnsi="Times New Roman" w:cs="Times New Roman"/>
          <w:sz w:val="24"/>
          <w:szCs w:val="24"/>
        </w:rPr>
        <w:t xml:space="preserve">(1), 1. </w:t>
      </w:r>
      <w:hyperlink r:id="rId10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https://doi.org/10.11646/zootaxa.3477.1.1</w:t>
        </w:r>
      </w:hyperlink>
    </w:p>
    <w:p w14:paraId="2B252B75" w14:textId="541314DA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B66F6A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 (2002).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aliniger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748.</w:t>
      </w:r>
    </w:p>
    <w:p w14:paraId="211EE150" w14:textId="77777777" w:rsidR="002B1228" w:rsidRPr="002B1228" w:rsidRDefault="002B1228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BB4113" w14:textId="3652EED6" w:rsidR="00F4211A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R., </w:t>
      </w:r>
      <w:r w:rsidR="00221431" w:rsidRPr="002B1228">
        <w:rPr>
          <w:rFonts w:ascii="Times New Roman" w:hAnsi="Times New Roman" w:cs="Times New Roman"/>
          <w:sz w:val="24"/>
          <w:szCs w:val="24"/>
        </w:rPr>
        <w:t>&amp;</w:t>
      </w:r>
      <w:r w:rsidRPr="002B1228">
        <w:rPr>
          <w:rFonts w:ascii="Times New Roman" w:hAnsi="Times New Roman" w:cs="Times New Roman"/>
          <w:sz w:val="24"/>
          <w:szCs w:val="24"/>
        </w:rPr>
        <w:t xml:space="preserve"> Henderson, R. W. (</w:t>
      </w:r>
      <w:r w:rsidR="00F4211A" w:rsidRPr="002B1228">
        <w:rPr>
          <w:rFonts w:ascii="Times New Roman" w:hAnsi="Times New Roman" w:cs="Times New Roman"/>
          <w:sz w:val="24"/>
          <w:szCs w:val="24"/>
        </w:rPr>
        <w:t>2012</w:t>
      </w:r>
      <w:r w:rsidRPr="002B1228">
        <w:rPr>
          <w:rFonts w:ascii="Times New Roman" w:hAnsi="Times New Roman" w:cs="Times New Roman"/>
          <w:sz w:val="24"/>
          <w:szCs w:val="24"/>
        </w:rPr>
        <w:t>).</w:t>
      </w:r>
      <w:r w:rsidR="00F4211A" w:rsidRPr="002B1228">
        <w:rPr>
          <w:rFonts w:ascii="Times New Roman" w:hAnsi="Times New Roman" w:cs="Times New Roman"/>
          <w:sz w:val="24"/>
          <w:szCs w:val="24"/>
        </w:rPr>
        <w:t xml:space="preserve"> Island lists of West Indian amphibians and reptiles. </w:t>
      </w:r>
      <w:r w:rsidR="00F4211A" w:rsidRPr="002B1228">
        <w:rPr>
          <w:rFonts w:ascii="Times New Roman" w:hAnsi="Times New Roman" w:cs="Times New Roman"/>
          <w:i/>
          <w:iCs/>
          <w:sz w:val="24"/>
          <w:szCs w:val="24"/>
        </w:rPr>
        <w:t>Bulletin Florida Museum of Natural History. 51</w:t>
      </w:r>
      <w:r w:rsidR="00F4211A" w:rsidRPr="002B1228">
        <w:rPr>
          <w:rFonts w:ascii="Times New Roman" w:hAnsi="Times New Roman" w:cs="Times New Roman"/>
          <w:sz w:val="24"/>
          <w:szCs w:val="24"/>
        </w:rPr>
        <w:t>(2). 85-166.</w:t>
      </w:r>
    </w:p>
    <w:p w14:paraId="5DAE9DDD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40C54E" w14:textId="49DCF592" w:rsidR="002B1228" w:rsidRPr="002B1228" w:rsidRDefault="00110663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Ottenwalder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Incháustegui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 J., Henderson, R. W.,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Glor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R. E. (2000). Amphibians and reptiles of the Dominican Republic: Species of special concern.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Oryx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118–128. </w:t>
      </w:r>
      <w:hyperlink r:id="rId11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https://doi.org/10.1046/j.1365-3008.2000.00103.x</w:t>
        </w:r>
      </w:hyperlink>
    </w:p>
    <w:p w14:paraId="1F733358" w14:textId="0A83045E" w:rsidR="002B1228" w:rsidRPr="002B1228" w:rsidRDefault="002B1228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CA2CF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Ramos, Y.M.  Powell, R. (2001).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aliniger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728.</w:t>
      </w:r>
    </w:p>
    <w:p w14:paraId="545C9E95" w14:textId="77777777" w:rsidR="002B1228" w:rsidRPr="002B1228" w:rsidRDefault="002B1228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01C86B" w14:textId="77777777" w:rsidR="000757B9" w:rsidRPr="002B1228" w:rsidRDefault="000757B9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Schwartz, Alberta. (1975). A new subspecies of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Anolis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baleatus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 cope </w:t>
      </w:r>
      <w:r w:rsidRPr="002B1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Sauria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Iguanidae) from the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Republica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Dominicana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>. Florida Scientist, 38</w:t>
      </w:r>
      <w:r w:rsidRPr="002B1228">
        <w:rPr>
          <w:rFonts w:ascii="Times New Roman" w:hAnsi="Times New Roman" w:cs="Times New Roman"/>
          <w:sz w:val="24"/>
          <w:szCs w:val="24"/>
        </w:rPr>
        <w:t>(1), 30-35.</w:t>
      </w:r>
    </w:p>
    <w:p w14:paraId="536192BB" w14:textId="77777777" w:rsidR="000757B9" w:rsidRPr="002B1228" w:rsidRDefault="000757B9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406135" w14:textId="65056842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Sifers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Yeska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M. L., Ramos, Y. M., Powell, R.,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>, J. S. (</w:t>
      </w:r>
      <w:r w:rsidR="00F4687A" w:rsidRPr="002B1228">
        <w:rPr>
          <w:rFonts w:ascii="Times New Roman" w:hAnsi="Times New Roman" w:cs="Times New Roman"/>
          <w:sz w:val="24"/>
          <w:szCs w:val="24"/>
        </w:rPr>
        <w:t>2001</w:t>
      </w:r>
      <w:r w:rsidRPr="002B1228">
        <w:rPr>
          <w:rFonts w:ascii="Times New Roman" w:hAnsi="Times New Roman" w:cs="Times New Roman"/>
          <w:sz w:val="24"/>
          <w:szCs w:val="24"/>
        </w:rPr>
        <w:t xml:space="preserve">). Anolis Lizards Restricted to Altered Edge Habitats in 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Hispaniolan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Cloud Forest</w:t>
      </w:r>
      <w:r w:rsidR="00F4687A"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="0079507F"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Caribbean Journal of Science, </w:t>
      </w:r>
      <w:r w:rsidR="00F4687A" w:rsidRPr="002B1228">
        <w:rPr>
          <w:rFonts w:ascii="Times New Roman" w:hAnsi="Times New Roman" w:cs="Times New Roman"/>
          <w:i/>
          <w:iCs/>
          <w:sz w:val="24"/>
          <w:szCs w:val="24"/>
        </w:rPr>
        <w:t>37</w:t>
      </w:r>
      <w:r w:rsidR="00F4687A" w:rsidRPr="002B1228">
        <w:rPr>
          <w:rFonts w:ascii="Times New Roman" w:hAnsi="Times New Roman" w:cs="Times New Roman"/>
          <w:sz w:val="24"/>
          <w:szCs w:val="24"/>
        </w:rPr>
        <w:t>(1)</w:t>
      </w:r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r w:rsidR="00F4687A" w:rsidRPr="002B1228">
        <w:rPr>
          <w:rFonts w:ascii="Times New Roman" w:hAnsi="Times New Roman" w:cs="Times New Roman"/>
          <w:sz w:val="24"/>
          <w:szCs w:val="24"/>
        </w:rPr>
        <w:t>55-62</w:t>
      </w:r>
      <w:r w:rsidRPr="002B1228">
        <w:rPr>
          <w:rFonts w:ascii="Times New Roman" w:hAnsi="Times New Roman" w:cs="Times New Roman"/>
          <w:sz w:val="24"/>
          <w:szCs w:val="24"/>
        </w:rPr>
        <w:t>.</w:t>
      </w:r>
    </w:p>
    <w:p w14:paraId="0E198F3E" w14:textId="4F33774A" w:rsidR="0017660C" w:rsidRPr="002B1228" w:rsidRDefault="0017660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1745DE" w14:textId="4F12546D" w:rsidR="00376BCC" w:rsidRPr="002B1228" w:rsidRDefault="00376BCC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Timm, R.M. and Genoways, H.H. 2003. West Indian mammals from the Albert Schwartz collection: Biological and historical information.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Scientific Papers, Natural History Museum, The University of Kansas</w:t>
      </w:r>
      <w:r w:rsidR="000826E6" w:rsidRPr="002B122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2B1228">
        <w:rPr>
          <w:rFonts w:ascii="Times New Roman" w:hAnsi="Times New Roman" w:cs="Times New Roman"/>
          <w:sz w:val="24"/>
          <w:szCs w:val="24"/>
        </w:rPr>
        <w:t xml:space="preserve"> 29</w:t>
      </w:r>
      <w:r w:rsidR="00C61F2A"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sz w:val="24"/>
          <w:szCs w:val="24"/>
        </w:rPr>
        <w:t>1–47.</w:t>
      </w:r>
    </w:p>
    <w:p w14:paraId="04742E0C" w14:textId="47D5BEC2" w:rsidR="00376BCC" w:rsidRPr="002B1228" w:rsidRDefault="00376BC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56D2A6" w14:textId="6CDBEC9D" w:rsidR="005268CA" w:rsidRPr="002B1228" w:rsidRDefault="005268CA" w:rsidP="0011066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C1139B9" w14:textId="749AD8A7" w:rsidR="005268CA" w:rsidRPr="002B1228" w:rsidRDefault="005268CA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CBACCD" w14:textId="40B105B2" w:rsidR="006508DC" w:rsidRPr="002B1228" w:rsidRDefault="006508DC" w:rsidP="0011066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CE592B6" w14:textId="1E3A30ED" w:rsidR="00812CBB" w:rsidRPr="002B1228" w:rsidRDefault="00812CBB" w:rsidP="0011066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973C1A6" w14:textId="77777777" w:rsidR="00812CBB" w:rsidRPr="002B1228" w:rsidRDefault="00812CBB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12CBB" w:rsidRPr="002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67"/>
    <w:rsid w:val="000757B9"/>
    <w:rsid w:val="000826E6"/>
    <w:rsid w:val="001014B2"/>
    <w:rsid w:val="00110663"/>
    <w:rsid w:val="0017660C"/>
    <w:rsid w:val="001A0678"/>
    <w:rsid w:val="00221431"/>
    <w:rsid w:val="002B1228"/>
    <w:rsid w:val="00304454"/>
    <w:rsid w:val="00376BCC"/>
    <w:rsid w:val="003C3767"/>
    <w:rsid w:val="005268CA"/>
    <w:rsid w:val="00575B30"/>
    <w:rsid w:val="006508DC"/>
    <w:rsid w:val="006F0A60"/>
    <w:rsid w:val="007924A4"/>
    <w:rsid w:val="0079507F"/>
    <w:rsid w:val="007B3A4A"/>
    <w:rsid w:val="00812CBB"/>
    <w:rsid w:val="00904667"/>
    <w:rsid w:val="00907277"/>
    <w:rsid w:val="00B43C6A"/>
    <w:rsid w:val="00B92AB6"/>
    <w:rsid w:val="00C1704C"/>
    <w:rsid w:val="00C53E36"/>
    <w:rsid w:val="00C61F2A"/>
    <w:rsid w:val="00CC3071"/>
    <w:rsid w:val="00DC4223"/>
    <w:rsid w:val="00F1038D"/>
    <w:rsid w:val="00F27C3B"/>
    <w:rsid w:val="00F4211A"/>
    <w:rsid w:val="00F4687A"/>
    <w:rsid w:val="00F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FCE5"/>
  <w15:chartTrackingRefBased/>
  <w15:docId w15:val="{38C2C967-CBE5-46ED-A1EA-1EA79E9E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663"/>
    <w:rPr>
      <w:color w:val="0000FF"/>
      <w:u w:val="single"/>
    </w:rPr>
  </w:style>
  <w:style w:type="paragraph" w:styleId="NoSpacing">
    <w:name w:val="No Spacing"/>
    <w:uiPriority w:val="1"/>
    <w:qFormat/>
    <w:rsid w:val="00110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156303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307/328469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307/1441276" TargetMode="External"/><Relationship Id="rId11" Type="http://schemas.openxmlformats.org/officeDocument/2006/relationships/hyperlink" Target="https://doi.org/10.1046/j.1365-3008.2000.00103.x" TargetMode="External"/><Relationship Id="rId5" Type="http://schemas.openxmlformats.org/officeDocument/2006/relationships/hyperlink" Target="https://doi.org/10.1163/157075407780681338" TargetMode="External"/><Relationship Id="rId10" Type="http://schemas.openxmlformats.org/officeDocument/2006/relationships/hyperlink" Target="https://doi.org/10.11646/zootaxa.3477.1.1" TargetMode="External"/><Relationship Id="rId4" Type="http://schemas.openxmlformats.org/officeDocument/2006/relationships/hyperlink" Target="https://doi.org/10.1098/rspb.2017.0921" TargetMode="External"/><Relationship Id="rId9" Type="http://schemas.openxmlformats.org/officeDocument/2006/relationships/hyperlink" Target="https://doi.org/10.2307/1565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Seokmin</dc:creator>
  <cp:keywords/>
  <dc:description/>
  <cp:lastModifiedBy>Kim, Seokmin</cp:lastModifiedBy>
  <cp:revision>32</cp:revision>
  <dcterms:created xsi:type="dcterms:W3CDTF">2021-11-18T16:12:00Z</dcterms:created>
  <dcterms:modified xsi:type="dcterms:W3CDTF">2021-11-30T15:32:00Z</dcterms:modified>
</cp:coreProperties>
</file>