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8398B" w14:textId="77777777" w:rsidR="00934443" w:rsidRPr="00535F43" w:rsidRDefault="00934443" w:rsidP="00934443">
      <w:pPr>
        <w:rPr>
          <w:rFonts w:ascii="Times New Roman" w:hAnsi="Times New Roman"/>
          <w:szCs w:val="24"/>
        </w:rPr>
      </w:pPr>
      <w:r w:rsidRPr="00535F43">
        <w:rPr>
          <w:noProof/>
          <w:szCs w:val="24"/>
        </w:rPr>
        <w:drawing>
          <wp:anchor distT="0" distB="0" distL="114300" distR="114300" simplePos="0" relativeHeight="251659264" behindDoc="1" locked="0" layoutInCell="1" allowOverlap="0" wp14:anchorId="607CE17F" wp14:editId="31E3A1D3">
            <wp:simplePos x="0" y="0"/>
            <wp:positionH relativeFrom="margin">
              <wp:posOffset>1193800</wp:posOffset>
            </wp:positionH>
            <wp:positionV relativeFrom="margin">
              <wp:posOffset>-339090</wp:posOffset>
            </wp:positionV>
            <wp:extent cx="3386455" cy="623570"/>
            <wp:effectExtent l="0" t="0" r="4445" b="0"/>
            <wp:wrapSquare wrapText="bothSides"/>
            <wp:docPr id="2" name="Picture 2" descr="UF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F Signature"/>
                    <pic:cNvPicPr>
                      <a:picLocks noChangeAspect="1" noChangeArrowheads="1"/>
                    </pic:cNvPicPr>
                  </pic:nvPicPr>
                  <pic:blipFill>
                    <a:blip r:embed="rId4"/>
                    <a:srcRect/>
                    <a:stretch>
                      <a:fillRect/>
                    </a:stretch>
                  </pic:blipFill>
                  <pic:spPr bwMode="auto">
                    <a:xfrm>
                      <a:off x="0" y="0"/>
                      <a:ext cx="3386455" cy="62357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BB47817" w14:textId="77777777" w:rsidR="00934443" w:rsidRPr="00535F43" w:rsidRDefault="00934443" w:rsidP="00934443">
      <w:pPr>
        <w:ind w:left="720" w:hanging="720"/>
        <w:rPr>
          <w:rFonts w:ascii="Times New Roman" w:hAnsi="Times New Roman"/>
          <w:szCs w:val="24"/>
        </w:rPr>
      </w:pPr>
      <w:r w:rsidRPr="00535F43">
        <w:rPr>
          <w:rFonts w:ascii="Times New Roman" w:hAnsi="Times New Roman"/>
          <w:szCs w:val="24"/>
        </w:rPr>
        <w:tab/>
      </w:r>
    </w:p>
    <w:p w14:paraId="056FE818" w14:textId="77777777" w:rsidR="00934443" w:rsidRDefault="00934443" w:rsidP="00934443">
      <w:pPr>
        <w:ind w:left="720" w:hanging="720"/>
        <w:rPr>
          <w:rFonts w:ascii="Times New Roman" w:hAnsi="Times New Roman"/>
          <w:szCs w:val="24"/>
        </w:rPr>
      </w:pPr>
    </w:p>
    <w:p w14:paraId="31279D30" w14:textId="77777777" w:rsidR="00934443" w:rsidRDefault="00934443" w:rsidP="00934443">
      <w:pPr>
        <w:ind w:left="720" w:hanging="720"/>
        <w:rPr>
          <w:rFonts w:ascii="Times New Roman" w:hAnsi="Times New Roman"/>
          <w:szCs w:val="24"/>
        </w:rPr>
      </w:pPr>
    </w:p>
    <w:p w14:paraId="57C60451" w14:textId="270B14C8" w:rsidR="00934443" w:rsidRPr="008A3252" w:rsidRDefault="00934443" w:rsidP="00934443">
      <w:pPr>
        <w:ind w:left="720" w:hanging="720"/>
        <w:rPr>
          <w:rFonts w:ascii="Times New Roman" w:hAnsi="Times New Roman"/>
          <w:szCs w:val="24"/>
        </w:rPr>
      </w:pPr>
      <w:r>
        <w:rPr>
          <w:rFonts w:ascii="Times New Roman" w:hAnsi="Times New Roman"/>
          <w:szCs w:val="24"/>
        </w:rPr>
        <w:t>April 22, 2022</w:t>
      </w:r>
    </w:p>
    <w:p w14:paraId="62A07502" w14:textId="77777777" w:rsidR="00934443" w:rsidRPr="00DB680E" w:rsidRDefault="00934443" w:rsidP="00934443">
      <w:pPr>
        <w:rPr>
          <w:rFonts w:ascii="Times New Roman" w:hAnsi="Times New Roman"/>
          <w:szCs w:val="24"/>
        </w:rPr>
      </w:pPr>
    </w:p>
    <w:p w14:paraId="40B5C8E9" w14:textId="77777777" w:rsidR="00934443" w:rsidRDefault="00934443" w:rsidP="00934443">
      <w:pPr>
        <w:rPr>
          <w:rFonts w:ascii="Times New Roman" w:hAnsi="Times New Roman"/>
          <w:szCs w:val="24"/>
        </w:rPr>
      </w:pPr>
      <w:r>
        <w:rPr>
          <w:rFonts w:ascii="Times New Roman" w:hAnsi="Times New Roman"/>
          <w:szCs w:val="24"/>
        </w:rPr>
        <w:t>Richard L. Wallace</w:t>
      </w:r>
    </w:p>
    <w:p w14:paraId="18E95DCD" w14:textId="77777777" w:rsidR="00934443" w:rsidRDefault="00934443" w:rsidP="00934443">
      <w:pPr>
        <w:rPr>
          <w:rFonts w:ascii="Times New Roman" w:hAnsi="Times New Roman"/>
          <w:szCs w:val="24"/>
        </w:rPr>
      </w:pPr>
      <w:r>
        <w:rPr>
          <w:rFonts w:ascii="Times New Roman" w:hAnsi="Times New Roman"/>
          <w:szCs w:val="24"/>
        </w:rPr>
        <w:t>Ecological Society of America</w:t>
      </w:r>
      <w:r w:rsidRPr="00CF78FA">
        <w:rPr>
          <w:rFonts w:ascii="Times New Roman" w:hAnsi="Times New Roman"/>
          <w:szCs w:val="24"/>
        </w:rPr>
        <w:br/>
      </w:r>
      <w:r>
        <w:rPr>
          <w:rFonts w:ascii="Times New Roman" w:hAnsi="Times New Roman"/>
          <w:szCs w:val="24"/>
        </w:rPr>
        <w:t>Editor in Chief</w:t>
      </w:r>
    </w:p>
    <w:p w14:paraId="4BC03C11" w14:textId="77777777" w:rsidR="00934443" w:rsidRDefault="00934443" w:rsidP="00934443">
      <w:pPr>
        <w:rPr>
          <w:rFonts w:ascii="Times New Roman" w:hAnsi="Times New Roman"/>
          <w:szCs w:val="24"/>
        </w:rPr>
      </w:pPr>
      <w:r>
        <w:rPr>
          <w:rFonts w:ascii="Times New Roman" w:hAnsi="Times New Roman"/>
          <w:szCs w:val="24"/>
        </w:rPr>
        <w:t>Frontiers in Ecology and Environment</w:t>
      </w:r>
    </w:p>
    <w:p w14:paraId="28CD33AA" w14:textId="77777777" w:rsidR="00934443" w:rsidRPr="00CF78FA" w:rsidRDefault="00934443" w:rsidP="00934443">
      <w:pPr>
        <w:rPr>
          <w:rFonts w:ascii="Times New Roman" w:hAnsi="Times New Roman"/>
          <w:szCs w:val="24"/>
        </w:rPr>
      </w:pPr>
      <w:r>
        <w:rPr>
          <w:rFonts w:ascii="Times New Roman" w:hAnsi="Times New Roman"/>
          <w:szCs w:val="24"/>
        </w:rPr>
        <w:t>Collegeville</w:t>
      </w:r>
      <w:r w:rsidRPr="00CF78FA">
        <w:rPr>
          <w:rFonts w:ascii="Times New Roman" w:hAnsi="Times New Roman"/>
          <w:szCs w:val="24"/>
        </w:rPr>
        <w:t xml:space="preserve">, </w:t>
      </w:r>
      <w:r>
        <w:rPr>
          <w:rFonts w:ascii="Times New Roman" w:hAnsi="Times New Roman"/>
          <w:szCs w:val="24"/>
        </w:rPr>
        <w:t>PA</w:t>
      </w:r>
      <w:r w:rsidRPr="00CF78FA">
        <w:rPr>
          <w:rFonts w:ascii="Times New Roman" w:hAnsi="Times New Roman"/>
          <w:szCs w:val="24"/>
        </w:rPr>
        <w:t>, USA</w:t>
      </w:r>
    </w:p>
    <w:p w14:paraId="6343D247" w14:textId="77777777" w:rsidR="00934443" w:rsidRPr="00E809EC" w:rsidRDefault="00934443" w:rsidP="00934443">
      <w:pPr>
        <w:rPr>
          <w:rFonts w:ascii="Times New Roman" w:hAnsi="Times New Roman"/>
          <w:szCs w:val="24"/>
        </w:rPr>
      </w:pPr>
    </w:p>
    <w:p w14:paraId="3BE6DF9C" w14:textId="6F28F7D9" w:rsidR="00934443" w:rsidRPr="00535F43" w:rsidRDefault="00934443" w:rsidP="00934443">
      <w:pPr>
        <w:rPr>
          <w:rFonts w:ascii="Times New Roman" w:hAnsi="Times New Roman"/>
          <w:szCs w:val="24"/>
        </w:rPr>
      </w:pPr>
      <w:r w:rsidRPr="00E809EC">
        <w:rPr>
          <w:rFonts w:ascii="Times New Roman" w:hAnsi="Times New Roman"/>
          <w:szCs w:val="24"/>
        </w:rPr>
        <w:t>Dear Editor:</w:t>
      </w:r>
    </w:p>
    <w:p w14:paraId="231D3A24" w14:textId="11B92CB5" w:rsidR="00934443" w:rsidRDefault="00934443" w:rsidP="00934443">
      <w:pPr>
        <w:rPr>
          <w:rFonts w:ascii="Times New Roman" w:hAnsi="Times New Roman"/>
          <w:szCs w:val="24"/>
        </w:rPr>
      </w:pPr>
    </w:p>
    <w:p w14:paraId="07F4CC63" w14:textId="458A5BF4" w:rsidR="00934443" w:rsidRPr="00934443" w:rsidRDefault="00934443" w:rsidP="007A1B68">
      <w:pPr>
        <w:rPr>
          <w:rFonts w:ascii="Times New Roman" w:hAnsi="Times New Roman"/>
          <w:szCs w:val="24"/>
        </w:rPr>
      </w:pPr>
      <w:r>
        <w:rPr>
          <w:rFonts w:ascii="Times New Roman" w:hAnsi="Times New Roman"/>
          <w:szCs w:val="24"/>
        </w:rPr>
        <w:t>We are submitting the manuscript, “</w:t>
      </w:r>
      <w:r>
        <w:rPr>
          <w:rFonts w:ascii="Times New Roman" w:hAnsi="Times New Roman"/>
          <w:szCs w:val="24"/>
        </w:rPr>
        <w:t>Finer scale layers and uncertainty analysis increase precision and differentiate areas of varying suitability in geopotential modelling of non-native plants in the U.S.</w:t>
      </w:r>
      <w:r>
        <w:rPr>
          <w:rFonts w:ascii="Times New Roman" w:hAnsi="Times New Roman"/>
          <w:szCs w:val="24"/>
        </w:rPr>
        <w:t xml:space="preserve">” by Seokmin Kim, Anthony Koop, Glenn Fowler, Kimberly Israel, Yu Takeuchi, and </w:t>
      </w:r>
      <w:proofErr w:type="spellStart"/>
      <w:r>
        <w:rPr>
          <w:rFonts w:ascii="Times New Roman" w:hAnsi="Times New Roman"/>
          <w:szCs w:val="24"/>
        </w:rPr>
        <w:t>Deah</w:t>
      </w:r>
      <w:proofErr w:type="spellEnd"/>
      <w:r>
        <w:rPr>
          <w:rFonts w:ascii="Times New Roman" w:hAnsi="Times New Roman"/>
          <w:szCs w:val="24"/>
        </w:rPr>
        <w:t xml:space="preserve"> </w:t>
      </w:r>
      <w:proofErr w:type="spellStart"/>
      <w:r>
        <w:rPr>
          <w:rFonts w:ascii="Times New Roman" w:hAnsi="Times New Roman"/>
          <w:szCs w:val="24"/>
        </w:rPr>
        <w:t>Lieurance</w:t>
      </w:r>
      <w:proofErr w:type="spellEnd"/>
      <w:r>
        <w:rPr>
          <w:rFonts w:ascii="Times New Roman" w:hAnsi="Times New Roman"/>
          <w:szCs w:val="24"/>
        </w:rPr>
        <w:t xml:space="preserve"> for consideration as a Research paper in </w:t>
      </w:r>
      <w:r>
        <w:rPr>
          <w:rFonts w:ascii="Times New Roman" w:hAnsi="Times New Roman"/>
          <w:i/>
          <w:iCs/>
          <w:szCs w:val="24"/>
        </w:rPr>
        <w:t>Biological Invasions</w:t>
      </w:r>
      <w:r>
        <w:rPr>
          <w:rFonts w:ascii="Times New Roman" w:hAnsi="Times New Roman"/>
          <w:szCs w:val="24"/>
        </w:rPr>
        <w:t>.</w:t>
      </w:r>
    </w:p>
    <w:p w14:paraId="3DF2E787" w14:textId="2AA90880" w:rsidR="00934443" w:rsidRDefault="00934443" w:rsidP="007A1B68">
      <w:pPr>
        <w:rPr>
          <w:rFonts w:ascii="Times New Roman" w:hAnsi="Times New Roman"/>
          <w:szCs w:val="24"/>
        </w:rPr>
      </w:pPr>
    </w:p>
    <w:p w14:paraId="27D5973E" w14:textId="77777777" w:rsidR="000D3FBD" w:rsidRDefault="00934443" w:rsidP="007A1B68">
      <w:pPr>
        <w:pStyle w:val="NoSpacing"/>
        <w:rPr>
          <w:rFonts w:ascii="Times New Roman" w:hAnsi="Times New Roman" w:cs="Times New Roman"/>
          <w:sz w:val="24"/>
          <w:szCs w:val="24"/>
        </w:rPr>
      </w:pPr>
      <w:r>
        <w:rPr>
          <w:rFonts w:ascii="Times New Roman" w:hAnsi="Times New Roman" w:cs="Times New Roman"/>
          <w:sz w:val="24"/>
          <w:szCs w:val="24"/>
        </w:rPr>
        <w:t xml:space="preserve">In this paper, we introduce </w:t>
      </w:r>
      <w:r w:rsidR="007A1B68">
        <w:rPr>
          <w:rFonts w:ascii="Times New Roman" w:hAnsi="Times New Roman" w:cs="Times New Roman"/>
          <w:sz w:val="24"/>
          <w:szCs w:val="24"/>
        </w:rPr>
        <w:t xml:space="preserve">the “Proto4” model that is used to predict the potential distribution of non-native weed species in the continental U.S. as part of routine weed risk assessments (WRA).  We then compare this model with the established and mechanistically similar “Proto3” model currently used in the Plant Protection and Quarantine – WRA process. </w:t>
      </w:r>
      <w:r w:rsidR="000D3FBD">
        <w:rPr>
          <w:rFonts w:ascii="Times New Roman" w:hAnsi="Times New Roman" w:cs="Times New Roman"/>
          <w:sz w:val="24"/>
          <w:szCs w:val="24"/>
        </w:rPr>
        <w:t xml:space="preserve">By using more detailed geospatial layers and incorporating uncertainty into modeling, we found that the Proto4 model is more precise (by hundreds of thousands of square kilometers) than the Proto3 model while only failing to capture fewer than 1% of more georeferenced points found within the U.S., thereby increasing precision without greatly sacrificing accuracy. </w:t>
      </w:r>
    </w:p>
    <w:p w14:paraId="5B47C8FB" w14:textId="77777777" w:rsidR="000D3FBD" w:rsidRDefault="000D3FBD" w:rsidP="007A1B68">
      <w:pPr>
        <w:pStyle w:val="NoSpacing"/>
        <w:rPr>
          <w:rFonts w:ascii="Times New Roman" w:hAnsi="Times New Roman" w:cs="Times New Roman"/>
          <w:sz w:val="24"/>
          <w:szCs w:val="24"/>
        </w:rPr>
      </w:pPr>
    </w:p>
    <w:p w14:paraId="0F8FF2A7" w14:textId="4817FCBD" w:rsidR="00934443" w:rsidRPr="00484107" w:rsidRDefault="007A1B68" w:rsidP="007A1B68">
      <w:pPr>
        <w:pStyle w:val="NoSpacing"/>
        <w:rPr>
          <w:rFonts w:ascii="Times New Roman" w:hAnsi="Times New Roman" w:cs="Times New Roman"/>
          <w:sz w:val="24"/>
          <w:szCs w:val="24"/>
        </w:rPr>
      </w:pPr>
      <w:r>
        <w:rPr>
          <w:rFonts w:ascii="Times New Roman" w:hAnsi="Times New Roman" w:cs="Times New Roman"/>
          <w:sz w:val="24"/>
          <w:szCs w:val="24"/>
        </w:rPr>
        <w:t xml:space="preserve">We believe this work qualifies </w:t>
      </w:r>
      <w:r w:rsidR="00484107">
        <w:rPr>
          <w:rFonts w:ascii="Times New Roman" w:hAnsi="Times New Roman" w:cs="Times New Roman"/>
          <w:sz w:val="24"/>
          <w:szCs w:val="24"/>
        </w:rPr>
        <w:t xml:space="preserve">for one of your “XXXX papers” XXXX. This research is of broad interest to </w:t>
      </w:r>
      <w:r w:rsidR="00484107">
        <w:rPr>
          <w:rFonts w:ascii="Times New Roman" w:hAnsi="Times New Roman" w:cs="Times New Roman"/>
          <w:i/>
          <w:iCs/>
          <w:sz w:val="24"/>
          <w:szCs w:val="24"/>
        </w:rPr>
        <w:t xml:space="preserve">Biological Invasions </w:t>
      </w:r>
      <w:r w:rsidR="00484107">
        <w:rPr>
          <w:rFonts w:ascii="Times New Roman" w:hAnsi="Times New Roman" w:cs="Times New Roman"/>
          <w:sz w:val="24"/>
          <w:szCs w:val="24"/>
        </w:rPr>
        <w:t>readers beca</w:t>
      </w:r>
      <w:r w:rsidR="00056827">
        <w:rPr>
          <w:rFonts w:ascii="Times New Roman" w:hAnsi="Times New Roman" w:cs="Times New Roman"/>
          <w:sz w:val="24"/>
          <w:szCs w:val="24"/>
        </w:rPr>
        <w:t>use</w:t>
      </w:r>
      <w:r w:rsidR="00484107">
        <w:rPr>
          <w:rFonts w:ascii="Times New Roman" w:hAnsi="Times New Roman" w:cs="Times New Roman"/>
          <w:sz w:val="24"/>
          <w:szCs w:val="24"/>
        </w:rPr>
        <w:t xml:space="preserve"> </w:t>
      </w:r>
      <w:r w:rsidR="008F4670">
        <w:rPr>
          <w:rFonts w:ascii="Times New Roman" w:hAnsi="Times New Roman" w:cs="Times New Roman"/>
          <w:sz w:val="24"/>
          <w:szCs w:val="24"/>
        </w:rPr>
        <w:t>this model provides a mechanically simple tool for both managers and researchers in predicting the distributions of invasive weeds</w:t>
      </w:r>
      <w:r w:rsidR="00056827">
        <w:rPr>
          <w:rFonts w:ascii="Times New Roman" w:hAnsi="Times New Roman" w:cs="Times New Roman"/>
          <w:sz w:val="24"/>
          <w:szCs w:val="24"/>
        </w:rPr>
        <w:t xml:space="preserve">. We also provide an analysis of the relative importance of </w:t>
      </w:r>
      <w:r w:rsidR="00705B0C">
        <w:rPr>
          <w:rFonts w:ascii="Times New Roman" w:hAnsi="Times New Roman" w:cs="Times New Roman"/>
          <w:sz w:val="24"/>
          <w:szCs w:val="24"/>
        </w:rPr>
        <w:t xml:space="preserve">each of the model’s components in accurately predicting weed distributions and is the first to our knowledge to directly include uncertainty as an integral part of the modeling process. We are confident our results will influence weed risk modeling and management, while providing insight into the development of future prediction models. </w:t>
      </w:r>
    </w:p>
    <w:p w14:paraId="7A4AB9BD" w14:textId="77F544C5" w:rsidR="007A1B68" w:rsidRDefault="007A1B68" w:rsidP="007A1B68">
      <w:pPr>
        <w:pStyle w:val="NoSpacing"/>
        <w:rPr>
          <w:rFonts w:ascii="Times New Roman" w:hAnsi="Times New Roman" w:cs="Times New Roman"/>
          <w:sz w:val="24"/>
          <w:szCs w:val="24"/>
        </w:rPr>
      </w:pPr>
    </w:p>
    <w:p w14:paraId="181D79CF" w14:textId="77777777" w:rsidR="000D3FBD" w:rsidRPr="00705B0C" w:rsidRDefault="00705B0C" w:rsidP="000D3FBD">
      <w:pPr>
        <w:pStyle w:val="NoSpacing"/>
        <w:rPr>
          <w:rFonts w:ascii="Times New Roman" w:hAnsi="Times New Roman" w:cs="Times New Roman"/>
          <w:sz w:val="24"/>
          <w:szCs w:val="24"/>
        </w:rPr>
      </w:pPr>
      <w:r>
        <w:rPr>
          <w:rFonts w:ascii="Times New Roman" w:hAnsi="Times New Roman" w:cs="Times New Roman"/>
          <w:sz w:val="24"/>
          <w:szCs w:val="24"/>
        </w:rPr>
        <w:t xml:space="preserve">These results have not been published elsewhere nor are they under considerations for publication by any other journal or publisher. </w:t>
      </w:r>
      <w:r w:rsidR="000D3FBD">
        <w:rPr>
          <w:rFonts w:ascii="Times New Roman" w:hAnsi="Times New Roman"/>
          <w:szCs w:val="24"/>
        </w:rPr>
        <w:t xml:space="preserve">Please address all correspondence concerning this manuscript to me at </w:t>
      </w:r>
      <w:hyperlink r:id="rId5" w:history="1">
        <w:r w:rsidR="000D3FBD" w:rsidRPr="005D6EA6">
          <w:rPr>
            <w:rStyle w:val="Hyperlink"/>
            <w:rFonts w:ascii="Times New Roman" w:hAnsi="Times New Roman"/>
            <w:szCs w:val="24"/>
          </w:rPr>
          <w:t>sxk1332@miami.edu</w:t>
        </w:r>
      </w:hyperlink>
      <w:r w:rsidR="000D3FBD">
        <w:rPr>
          <w:rFonts w:ascii="Times New Roman" w:hAnsi="Times New Roman"/>
          <w:szCs w:val="24"/>
        </w:rPr>
        <w:t xml:space="preserve">. </w:t>
      </w:r>
      <w:r w:rsidR="000D3FBD">
        <w:rPr>
          <w:rFonts w:ascii="Times New Roman" w:hAnsi="Times New Roman" w:cs="Times New Roman"/>
          <w:sz w:val="24"/>
          <w:szCs w:val="24"/>
        </w:rPr>
        <w:t xml:space="preserve">Thank you for considering our manuscript for publication in </w:t>
      </w:r>
      <w:r w:rsidR="000D3FBD">
        <w:rPr>
          <w:rFonts w:ascii="Times New Roman" w:hAnsi="Times New Roman" w:cs="Times New Roman"/>
          <w:i/>
          <w:iCs/>
          <w:sz w:val="24"/>
          <w:szCs w:val="24"/>
        </w:rPr>
        <w:t>Biological Invasions</w:t>
      </w:r>
      <w:r w:rsidR="000D3FBD">
        <w:rPr>
          <w:rFonts w:ascii="Times New Roman" w:hAnsi="Times New Roman" w:cs="Times New Roman"/>
          <w:sz w:val="24"/>
          <w:szCs w:val="24"/>
        </w:rPr>
        <w:t xml:space="preserve">. </w:t>
      </w:r>
    </w:p>
    <w:p w14:paraId="7F5D7EED" w14:textId="3DD6BC5D" w:rsidR="000D3FBD" w:rsidRPr="000D3FBD" w:rsidRDefault="000D3FBD" w:rsidP="000D3FBD">
      <w:pPr>
        <w:pStyle w:val="NoSpacing"/>
        <w:rPr>
          <w:rFonts w:ascii="Times New Roman" w:hAnsi="Times New Roman" w:cs="Times New Roman"/>
          <w:sz w:val="24"/>
          <w:szCs w:val="24"/>
        </w:rPr>
      </w:pPr>
    </w:p>
    <w:p w14:paraId="5429343F" w14:textId="77777777" w:rsidR="00934443" w:rsidRPr="00535F43" w:rsidRDefault="00934443" w:rsidP="00934443">
      <w:pPr>
        <w:rPr>
          <w:rFonts w:ascii="Times New Roman" w:hAnsi="Times New Roman"/>
          <w:szCs w:val="24"/>
        </w:rPr>
      </w:pPr>
      <w:r w:rsidRPr="00535F43">
        <w:rPr>
          <w:rFonts w:ascii="Times New Roman" w:hAnsi="Times New Roman"/>
          <w:szCs w:val="24"/>
        </w:rPr>
        <w:t>Sincerely,</w:t>
      </w:r>
    </w:p>
    <w:p w14:paraId="4BC6394A" w14:textId="77777777" w:rsidR="00934443" w:rsidRPr="00535F43" w:rsidRDefault="00934443" w:rsidP="00934443">
      <w:pPr>
        <w:rPr>
          <w:rFonts w:ascii="Times New Roman" w:hAnsi="Times New Roman"/>
          <w:szCs w:val="24"/>
        </w:rPr>
      </w:pPr>
    </w:p>
    <w:p w14:paraId="04314750" w14:textId="64084A33" w:rsidR="00336ED0" w:rsidRDefault="00705B0C" w:rsidP="00934443">
      <w:r>
        <w:rPr>
          <w:rFonts w:ascii="Times New Roman" w:hAnsi="Times New Roman"/>
          <w:szCs w:val="24"/>
        </w:rPr>
        <w:t xml:space="preserve">Seokmin Kim, Anthony Koop, Glenn Fowler, Kimberly Israel, Yu Takeuchi, and </w:t>
      </w:r>
      <w:proofErr w:type="spellStart"/>
      <w:r>
        <w:rPr>
          <w:rFonts w:ascii="Times New Roman" w:hAnsi="Times New Roman"/>
          <w:szCs w:val="24"/>
        </w:rPr>
        <w:t>Deah</w:t>
      </w:r>
      <w:proofErr w:type="spellEnd"/>
      <w:r>
        <w:rPr>
          <w:rFonts w:ascii="Times New Roman" w:hAnsi="Times New Roman"/>
          <w:szCs w:val="24"/>
        </w:rPr>
        <w:t xml:space="preserve"> </w:t>
      </w:r>
      <w:proofErr w:type="spellStart"/>
      <w:r>
        <w:rPr>
          <w:rFonts w:ascii="Times New Roman" w:hAnsi="Times New Roman"/>
          <w:szCs w:val="24"/>
        </w:rPr>
        <w:t>Lieurance</w:t>
      </w:r>
      <w:proofErr w:type="spellEnd"/>
    </w:p>
    <w:sectPr w:rsidR="00336ED0" w:rsidSect="001A3897">
      <w:footerReference w:type="default" r:id="rId6"/>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Gill Sans">
    <w:altName w:val="Arial"/>
    <w:charset w:val="B1"/>
    <w:family w:val="swiss"/>
    <w:pitch w:val="variable"/>
    <w:sig w:usb0="80000A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3E995" w14:textId="77777777" w:rsidR="00776387" w:rsidRPr="00345E52" w:rsidRDefault="000D3FBD" w:rsidP="00ED1866">
    <w:pPr>
      <w:pStyle w:val="Footer"/>
      <w:jc w:val="center"/>
      <w:rPr>
        <w:rFonts w:ascii="Gill Sans" w:hAnsi="Gill Sans"/>
        <w:szCs w:val="24"/>
      </w:rPr>
    </w:pPr>
    <w:r w:rsidRPr="00345E52">
      <w:rPr>
        <w:rFonts w:ascii="Gill Sans" w:hAnsi="Gill Sans"/>
        <w:szCs w:val="24"/>
      </w:rPr>
      <w:t xml:space="preserve">PO Box 110500, Gainesville FL, 32611 (352) </w:t>
    </w:r>
    <w:r>
      <w:rPr>
        <w:rFonts w:ascii="Gill Sans" w:hAnsi="Gill Sans"/>
        <w:szCs w:val="24"/>
      </w:rPr>
      <w:t>294</w:t>
    </w:r>
    <w:r w:rsidRPr="00345E52">
      <w:rPr>
        <w:rFonts w:ascii="Gill Sans" w:hAnsi="Gill Sans"/>
        <w:szCs w:val="24"/>
      </w:rPr>
      <w:t>-</w:t>
    </w:r>
    <w:r>
      <w:rPr>
        <w:rFonts w:ascii="Gill Sans" w:hAnsi="Gill Sans"/>
        <w:szCs w:val="24"/>
      </w:rPr>
      <w:t>1581</w:t>
    </w:r>
    <w:r w:rsidRPr="00345E52">
      <w:rPr>
        <w:rFonts w:ascii="Gill Sans" w:hAnsi="Gill Sans"/>
        <w:szCs w:val="24"/>
      </w:rPr>
      <w:t xml:space="preserve"> </w:t>
    </w:r>
  </w:p>
  <w:p w14:paraId="6AE4A901" w14:textId="77777777" w:rsidR="00776387" w:rsidRPr="00345E52" w:rsidRDefault="000D3FBD" w:rsidP="00ED1866">
    <w:pPr>
      <w:pStyle w:val="Footer"/>
      <w:jc w:val="center"/>
      <w:rPr>
        <w:szCs w:val="24"/>
      </w:rPr>
    </w:pPr>
    <w:r w:rsidRPr="00345E52">
      <w:rPr>
        <w:rFonts w:ascii="Gill Sans" w:hAnsi="Gill Sans"/>
        <w:szCs w:val="24"/>
      </w:rPr>
      <w:t>flory@ufl.edu, florylab.com</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443"/>
    <w:rsid w:val="00056827"/>
    <w:rsid w:val="000D3FBD"/>
    <w:rsid w:val="00336ED0"/>
    <w:rsid w:val="00484107"/>
    <w:rsid w:val="00705B0C"/>
    <w:rsid w:val="007A1B68"/>
    <w:rsid w:val="008F4670"/>
    <w:rsid w:val="00934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45B68"/>
  <w15:chartTrackingRefBased/>
  <w15:docId w15:val="{5E73C837-0B4A-4AD5-829C-7C0B3B6F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43"/>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934443"/>
    <w:pPr>
      <w:tabs>
        <w:tab w:val="center" w:pos="4320"/>
        <w:tab w:val="right" w:pos="8640"/>
      </w:tabs>
    </w:pPr>
  </w:style>
  <w:style w:type="character" w:customStyle="1" w:styleId="FooterChar">
    <w:name w:val="Footer Char"/>
    <w:basedOn w:val="DefaultParagraphFont"/>
    <w:link w:val="Footer"/>
    <w:rsid w:val="00934443"/>
    <w:rPr>
      <w:rFonts w:ascii="Times" w:eastAsia="Times" w:hAnsi="Times" w:cs="Times New Roman"/>
      <w:sz w:val="24"/>
      <w:szCs w:val="20"/>
    </w:rPr>
  </w:style>
  <w:style w:type="paragraph" w:styleId="NoSpacing">
    <w:name w:val="No Spacing"/>
    <w:uiPriority w:val="1"/>
    <w:qFormat/>
    <w:rsid w:val="00934443"/>
    <w:pPr>
      <w:spacing w:after="0" w:line="240" w:lineRule="auto"/>
    </w:pPr>
  </w:style>
  <w:style w:type="character" w:styleId="Hyperlink">
    <w:name w:val="Hyperlink"/>
    <w:basedOn w:val="DefaultParagraphFont"/>
    <w:uiPriority w:val="99"/>
    <w:unhideWhenUsed/>
    <w:rsid w:val="000D3FBD"/>
    <w:rPr>
      <w:color w:val="0563C1" w:themeColor="hyperlink"/>
      <w:u w:val="single"/>
    </w:rPr>
  </w:style>
  <w:style w:type="character" w:styleId="UnresolvedMention">
    <w:name w:val="Unresolved Mention"/>
    <w:basedOn w:val="DefaultParagraphFont"/>
    <w:uiPriority w:val="99"/>
    <w:semiHidden/>
    <w:unhideWhenUsed/>
    <w:rsid w:val="000D3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yperlink" Target="mailto:sxk1332@miami.edu"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Seokmin</dc:creator>
  <cp:keywords/>
  <dc:description/>
  <cp:lastModifiedBy>Kim, Seokmin</cp:lastModifiedBy>
  <cp:revision>4</cp:revision>
  <dcterms:created xsi:type="dcterms:W3CDTF">2022-04-20T12:51:00Z</dcterms:created>
  <dcterms:modified xsi:type="dcterms:W3CDTF">2022-04-20T13:23:00Z</dcterms:modified>
</cp:coreProperties>
</file>