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大学生</w:t>
      </w:r>
      <w:r>
        <w:rPr>
          <w:rFonts w:hint="eastAsia" w:asciiTheme="majorEastAsia" w:hAnsiTheme="majorEastAsia" w:eastAsiaTheme="majorEastAsia" w:cstheme="majorEastAsia"/>
          <w:sz w:val="44"/>
          <w:szCs w:val="44"/>
          <w:lang w:val="en-US" w:eastAsia="zh-CN"/>
        </w:rPr>
        <w:t>互联网社交</w:t>
      </w:r>
      <w:r>
        <w:rPr>
          <w:rFonts w:hint="eastAsia" w:asciiTheme="majorEastAsia" w:hAnsiTheme="majorEastAsia" w:eastAsiaTheme="majorEastAsia" w:cstheme="majorEastAsia"/>
          <w:sz w:val="44"/>
          <w:szCs w:val="44"/>
        </w:rPr>
        <w:t xml:space="preserve">  产品构思</w:t>
      </w:r>
    </w:p>
    <w:p>
      <w:pPr>
        <w:pStyle w:val="2"/>
        <w:rPr>
          <w:rFonts w:hint="eastAsia"/>
          <w:sz w:val="28"/>
          <w:szCs w:val="28"/>
        </w:rPr>
      </w:pPr>
      <w:r>
        <w:rPr>
          <w:rFonts w:hint="eastAsia"/>
          <w:sz w:val="28"/>
          <w:szCs w:val="28"/>
        </w:rPr>
        <w:t>问题描述</w:t>
      </w:r>
    </w:p>
    <w:p>
      <w:pPr>
        <w:numPr>
          <w:ilvl w:val="0"/>
          <w:numId w:val="1"/>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疫情期间许多宅于家中学校的人每天有旺盛达精力与巨大的好奇心，他们对于外界事物有着强烈的认知渴望，而他们的主要了解外界途径是手机新闻或视屏文章等，存在的主要问题包括：</w:t>
      </w: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认知不够全面具体，无法自主选择了解方面</w:t>
      </w: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经由新闻媒体包装，无法领会最真实的信息</w:t>
      </w: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许多过气新闻也会进行推送导致最新新闻滞后</w:t>
      </w:r>
    </w:p>
    <w:p>
      <w:pPr>
        <w:numPr>
          <w:ilvl w:val="0"/>
          <w:numId w:val="1"/>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疫情原因导致许多景点开发区等大人流场所变得门可罗雀，需要人流量，但也因此使此时的景点更具其本身特点，更值得人们了解。</w:t>
      </w:r>
    </w:p>
    <w:p>
      <w:pPr>
        <w:numPr>
          <w:ilvl w:val="0"/>
          <w:numId w:val="1"/>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目前许多人已经逐渐习惯刷网页，短视频，通过百度，抖音，B站等享受到了</w:t>
      </w:r>
      <w:r>
        <w:rPr>
          <w:rFonts w:hint="eastAsia" w:asciiTheme="minorEastAsia" w:hAnsiTheme="minorEastAsia" w:eastAsiaTheme="minorEastAsia" w:cstheme="minorEastAsia"/>
          <w:sz w:val="24"/>
          <w:szCs w:val="24"/>
        </w:rPr>
        <w:t>电子商务带来的便利，</w:t>
      </w:r>
      <w:r>
        <w:rPr>
          <w:rFonts w:hint="eastAsia" w:asciiTheme="minorEastAsia" w:hAnsiTheme="minorEastAsia" w:eastAsiaTheme="minorEastAsia" w:cstheme="minorEastAsia"/>
          <w:sz w:val="24"/>
          <w:szCs w:val="24"/>
          <w:lang w:val="en-US" w:eastAsia="zh-CN"/>
        </w:rPr>
        <w:t>具备了网上了解事物的意思和习惯，这些成熟APP尚存如下不足：</w:t>
      </w:r>
    </w:p>
    <w:p>
      <w:pPr>
        <w:numPr>
          <w:ilvl w:val="0"/>
          <w:numId w:val="3"/>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大量植入广告，在启动界面与网页中会弹出广告；</w:t>
      </w:r>
    </w:p>
    <w:p>
      <w:pPr>
        <w:numPr>
          <w:ilvl w:val="0"/>
          <w:numId w:val="3"/>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易沉迷，网页短视频等下滑无尽头，单个时间短不易让人感到时间流逝。</w:t>
      </w:r>
    </w:p>
    <w:p>
      <w:pPr>
        <w:pStyle w:val="2"/>
        <w:rPr>
          <w:rFonts w:hint="eastAsia"/>
          <w:sz w:val="28"/>
          <w:szCs w:val="28"/>
        </w:rPr>
      </w:pPr>
      <w:r>
        <w:rPr>
          <w:rFonts w:hint="eastAsia"/>
          <w:sz w:val="28"/>
          <w:szCs w:val="28"/>
        </w:rPr>
        <w:t>产品愿景和商业机会</w:t>
      </w:r>
    </w:p>
    <w:p>
      <w:pPr>
        <w:rPr>
          <w:rFonts w:hint="default"/>
          <w:b/>
          <w:bCs/>
          <w:sz w:val="24"/>
          <w:szCs w:val="24"/>
          <w:lang w:val="en-US" w:eastAsia="zh-CN"/>
        </w:rPr>
      </w:pPr>
      <w:r>
        <w:rPr>
          <w:rFonts w:hint="eastAsia"/>
          <w:b/>
          <w:bCs/>
          <w:sz w:val="28"/>
          <w:szCs w:val="28"/>
          <w:lang w:val="en-US" w:eastAsia="zh-CN"/>
        </w:rPr>
        <w:t>定位：</w:t>
      </w:r>
      <w:r>
        <w:rPr>
          <w:rFonts w:hint="eastAsia"/>
          <w:b w:val="0"/>
          <w:bCs w:val="0"/>
          <w:sz w:val="24"/>
          <w:szCs w:val="24"/>
          <w:lang w:val="en-US" w:eastAsia="zh-CN"/>
        </w:rPr>
        <w:t>为在人们提供享受便利、及时、真实的网络交流服务的互联网社交平台，使人们的生活变得更加多采、充实；</w:t>
      </w:r>
    </w:p>
    <w:p>
      <w:pPr>
        <w:rPr>
          <w:rFonts w:hint="eastAsia"/>
          <w:b w:val="0"/>
          <w:bCs w:val="0"/>
          <w:sz w:val="28"/>
          <w:szCs w:val="28"/>
          <w:lang w:val="en-US" w:eastAsia="zh-CN"/>
        </w:rPr>
      </w:pPr>
      <w:r>
        <w:rPr>
          <w:rFonts w:hint="eastAsia"/>
          <w:b/>
          <w:bCs/>
          <w:sz w:val="28"/>
          <w:szCs w:val="28"/>
          <w:lang w:val="en-US" w:eastAsia="zh-CN"/>
        </w:rPr>
        <w:t>商业机会：</w:t>
      </w:r>
    </w:p>
    <w:p>
      <w:pPr>
        <w:numPr>
          <w:ilvl w:val="0"/>
          <w:numId w:val="4"/>
        </w:numPr>
        <w:ind w:left="932" w:leftChars="0" w:hanging="365" w:firstLineChars="0"/>
        <w:rPr>
          <w:rFonts w:hint="eastAsia"/>
          <w:b w:val="0"/>
          <w:bCs w:val="0"/>
          <w:sz w:val="24"/>
          <w:szCs w:val="24"/>
          <w:lang w:val="en-US" w:eastAsia="zh-CN"/>
        </w:rPr>
      </w:pPr>
      <w:r>
        <w:rPr>
          <w:rFonts w:hint="eastAsia"/>
          <w:b w:val="0"/>
          <w:bCs w:val="0"/>
          <w:sz w:val="24"/>
          <w:szCs w:val="24"/>
          <w:lang w:val="en-US" w:eastAsia="zh-CN"/>
        </w:rPr>
        <w:t>用户群体广泛，所有人都会拥有对外界事物的认知渴望；各地风景事物人群不同，能给人带来不同体验。</w:t>
      </w:r>
    </w:p>
    <w:p>
      <w:pPr>
        <w:numPr>
          <w:ilvl w:val="0"/>
          <w:numId w:val="4"/>
        </w:numPr>
        <w:ind w:left="932" w:leftChars="0" w:hanging="365" w:firstLineChars="0"/>
        <w:rPr>
          <w:rFonts w:hint="eastAsia"/>
          <w:b w:val="0"/>
          <w:bCs w:val="0"/>
          <w:sz w:val="24"/>
          <w:szCs w:val="24"/>
          <w:lang w:val="en-US" w:eastAsia="zh-CN"/>
        </w:rPr>
      </w:pPr>
      <w:r>
        <w:rPr>
          <w:rFonts w:hint="eastAsia"/>
          <w:b w:val="0"/>
          <w:bCs w:val="0"/>
          <w:sz w:val="24"/>
          <w:szCs w:val="24"/>
          <w:lang w:val="en-US" w:eastAsia="zh-CN"/>
        </w:rPr>
        <w:t>利用非盈利无广告优势，为人们带来更优质的体验；</w:t>
      </w:r>
    </w:p>
    <w:p>
      <w:pPr>
        <w:numPr>
          <w:ilvl w:val="0"/>
          <w:numId w:val="5"/>
        </w:numPr>
        <w:ind w:left="927" w:leftChars="0" w:hanging="360" w:firstLineChars="0"/>
        <w:rPr>
          <w:rFonts w:hint="default"/>
          <w:b/>
          <w:bCs/>
          <w:sz w:val="24"/>
          <w:szCs w:val="24"/>
          <w:lang w:val="en-US" w:eastAsia="zh-CN"/>
        </w:rPr>
      </w:pPr>
      <w:r>
        <w:rPr>
          <w:rFonts w:hint="eastAsia"/>
          <w:b/>
          <w:bCs/>
          <w:sz w:val="28"/>
          <w:szCs w:val="28"/>
          <w:lang w:val="en-US" w:eastAsia="zh-CN"/>
        </w:rPr>
        <w:t>商业模式：</w:t>
      </w:r>
      <w:r>
        <w:rPr>
          <w:rFonts w:hint="eastAsia"/>
          <w:b w:val="0"/>
          <w:bCs w:val="0"/>
          <w:sz w:val="24"/>
          <w:szCs w:val="24"/>
          <w:lang w:val="en-US" w:eastAsia="zh-CN"/>
        </w:rPr>
        <w:t>信息真实度；</w:t>
      </w:r>
    </w:p>
    <w:p>
      <w:pPr>
        <w:numPr>
          <w:ilvl w:val="0"/>
          <w:numId w:val="5"/>
        </w:numPr>
        <w:ind w:left="927" w:leftChars="0" w:hanging="360" w:firstLineChars="0"/>
        <w:rPr>
          <w:rFonts w:hint="default"/>
          <w:b/>
          <w:bCs/>
          <w:sz w:val="24"/>
          <w:szCs w:val="24"/>
          <w:lang w:val="en-US" w:eastAsia="zh-CN"/>
        </w:rPr>
      </w:pPr>
      <w:r>
        <w:rPr>
          <w:rFonts w:hint="eastAsia"/>
          <w:b w:val="0"/>
          <w:bCs w:val="0"/>
          <w:sz w:val="24"/>
          <w:szCs w:val="24"/>
          <w:lang w:val="en-US" w:eastAsia="zh-CN"/>
        </w:rPr>
        <w:t>无广告植入；</w:t>
      </w:r>
    </w:p>
    <w:p>
      <w:pPr>
        <w:rPr>
          <w:rFonts w:hint="eastAsia"/>
          <w:sz w:val="24"/>
          <w:szCs w:val="24"/>
        </w:rPr>
      </w:pPr>
    </w:p>
    <w:p>
      <w:pPr>
        <w:rPr>
          <w:rFonts w:hint="eastAsia"/>
          <w:b/>
          <w:bCs/>
          <w:sz w:val="28"/>
          <w:szCs w:val="28"/>
          <w:lang w:val="en-US" w:eastAsia="zh-CN"/>
        </w:rPr>
      </w:pPr>
    </w:p>
    <w:p>
      <w:pPr>
        <w:pStyle w:val="2"/>
        <w:rPr>
          <w:rFonts w:hint="eastAsia"/>
          <w:sz w:val="28"/>
          <w:szCs w:val="28"/>
        </w:rPr>
      </w:pPr>
      <w:r>
        <w:rPr>
          <w:rFonts w:hint="eastAsia"/>
          <w:sz w:val="28"/>
          <w:szCs w:val="28"/>
        </w:rPr>
        <w:t>用户分析</w:t>
      </w:r>
    </w:p>
    <w:p>
      <w:pPr>
        <w:numPr>
          <w:ilvl w:val="0"/>
          <w:numId w:val="0"/>
        </w:numPr>
        <w:ind w:leftChars="0"/>
        <w:rPr>
          <w:rFonts w:hint="eastAsia"/>
          <w:sz w:val="24"/>
          <w:szCs w:val="24"/>
          <w:lang w:val="en-US" w:eastAsia="zh-CN"/>
        </w:rPr>
      </w:pPr>
      <w:r>
        <w:rPr>
          <w:rFonts w:hint="eastAsia"/>
          <w:sz w:val="24"/>
          <w:szCs w:val="24"/>
          <w:lang w:val="en-US" w:eastAsia="zh-CN"/>
        </w:rPr>
        <w:t>本互联网社交网站主要服务用户：</w:t>
      </w:r>
    </w:p>
    <w:p>
      <w:pPr>
        <w:numPr>
          <w:ilvl w:val="0"/>
          <w:numId w:val="6"/>
        </w:numPr>
        <w:ind w:left="420" w:leftChars="0" w:hanging="420" w:firstLineChars="0"/>
        <w:rPr>
          <w:rFonts w:hint="default"/>
          <w:sz w:val="24"/>
          <w:szCs w:val="24"/>
          <w:lang w:val="en-US" w:eastAsia="zh-CN"/>
        </w:rPr>
      </w:pPr>
      <w:r>
        <w:rPr>
          <w:rFonts w:hint="eastAsia"/>
          <w:sz w:val="24"/>
          <w:szCs w:val="24"/>
          <w:lang w:val="en-US" w:eastAsia="zh-CN"/>
        </w:rPr>
        <w:t>在岗职工（简称职工）。</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愿望：看遍各地特色，足不出户了解世界；</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交流观念：能够了解各地更多景色，趣事，文化，以此调剂生活。</w:t>
      </w:r>
    </w:p>
    <w:p>
      <w:pPr>
        <w:numPr>
          <w:ilvl w:val="0"/>
          <w:numId w:val="7"/>
        </w:numPr>
        <w:ind w:left="0" w:leftChars="0" w:firstLine="420" w:firstLineChars="0"/>
        <w:rPr>
          <w:rFonts w:hint="default"/>
          <w:sz w:val="24"/>
          <w:szCs w:val="24"/>
          <w:lang w:val="en-US" w:eastAsia="zh-CN"/>
        </w:rPr>
      </w:pPr>
      <w:r>
        <w:rPr>
          <w:rFonts w:hint="eastAsia"/>
          <w:sz w:val="24"/>
          <w:szCs w:val="24"/>
          <w:lang w:val="en-US" w:eastAsia="zh-CN"/>
        </w:rPr>
        <w:t>计算机能力：能够上网和浏览，各种基本操作可以做到</w:t>
      </w:r>
    </w:p>
    <w:p>
      <w:pPr>
        <w:numPr>
          <w:ilvl w:val="0"/>
          <w:numId w:val="6"/>
        </w:numPr>
        <w:ind w:left="420" w:leftChars="0" w:hanging="420" w:firstLineChars="0"/>
        <w:rPr>
          <w:rFonts w:hint="default"/>
          <w:sz w:val="24"/>
          <w:szCs w:val="24"/>
          <w:lang w:val="en-US" w:eastAsia="zh-CN"/>
        </w:rPr>
      </w:pPr>
      <w:r>
        <w:rPr>
          <w:rFonts w:hint="eastAsia"/>
          <w:sz w:val="24"/>
          <w:szCs w:val="24"/>
          <w:lang w:val="en-US" w:eastAsia="zh-CN"/>
        </w:rPr>
        <w:t>在校大学生（简称学生）。</w:t>
      </w:r>
    </w:p>
    <w:p>
      <w:pPr>
        <w:numPr>
          <w:ilvl w:val="0"/>
          <w:numId w:val="8"/>
        </w:numPr>
        <w:ind w:left="0" w:leftChars="0" w:firstLine="420" w:firstLineChars="0"/>
        <w:rPr>
          <w:rFonts w:hint="default"/>
          <w:sz w:val="24"/>
          <w:szCs w:val="24"/>
          <w:lang w:val="en-US" w:eastAsia="zh-CN"/>
        </w:rPr>
      </w:pPr>
      <w:r>
        <w:rPr>
          <w:rFonts w:hint="eastAsia"/>
          <w:sz w:val="24"/>
          <w:szCs w:val="24"/>
          <w:lang w:val="en-US" w:eastAsia="zh-CN"/>
        </w:rPr>
        <w:t>愿望：观看世界各处，了解各地事件，身在校园，心在远方。</w:t>
      </w:r>
    </w:p>
    <w:p>
      <w:pPr>
        <w:numPr>
          <w:ilvl w:val="0"/>
          <w:numId w:val="8"/>
        </w:numPr>
        <w:ind w:left="0" w:leftChars="0" w:firstLine="420" w:firstLineChars="0"/>
        <w:rPr>
          <w:rFonts w:hint="default"/>
          <w:sz w:val="24"/>
          <w:szCs w:val="24"/>
          <w:lang w:val="en-US" w:eastAsia="zh-CN"/>
        </w:rPr>
      </w:pPr>
      <w:r>
        <w:rPr>
          <w:rFonts w:hint="eastAsia"/>
          <w:sz w:val="24"/>
          <w:szCs w:val="24"/>
          <w:lang w:val="en-US" w:eastAsia="zh-CN"/>
        </w:rPr>
        <w:t>交流观念：关注各种大事，杂事以此满足好奇心。</w:t>
      </w:r>
    </w:p>
    <w:p>
      <w:pPr>
        <w:numPr>
          <w:ilvl w:val="0"/>
          <w:numId w:val="8"/>
        </w:numPr>
        <w:ind w:left="0" w:leftChars="0" w:firstLine="420" w:firstLineChars="0"/>
        <w:rPr>
          <w:rFonts w:hint="default"/>
          <w:sz w:val="24"/>
          <w:szCs w:val="24"/>
          <w:lang w:val="en-US" w:eastAsia="zh-CN"/>
        </w:rPr>
      </w:pPr>
      <w:r>
        <w:rPr>
          <w:rFonts w:hint="eastAsia"/>
          <w:sz w:val="24"/>
          <w:szCs w:val="24"/>
          <w:lang w:val="en-US" w:eastAsia="zh-CN"/>
        </w:rPr>
        <w:t>计算机能力：熟练上网和浏览查找信息。</w:t>
      </w:r>
    </w:p>
    <w:p>
      <w:pPr>
        <w:numPr>
          <w:ilvl w:val="0"/>
          <w:numId w:val="6"/>
        </w:numPr>
        <w:ind w:left="420" w:leftChars="0" w:hanging="420" w:firstLineChars="0"/>
        <w:rPr>
          <w:rFonts w:hint="default"/>
          <w:sz w:val="24"/>
          <w:szCs w:val="24"/>
          <w:lang w:val="en-US" w:eastAsia="zh-CN"/>
        </w:rPr>
      </w:pPr>
      <w:r>
        <w:rPr>
          <w:rFonts w:hint="eastAsia"/>
          <w:sz w:val="24"/>
          <w:szCs w:val="24"/>
          <w:lang w:val="en-US" w:eastAsia="zh-CN"/>
        </w:rPr>
        <w:t>景区开发区工作人员（简称景区）。</w:t>
      </w:r>
    </w:p>
    <w:p>
      <w:pPr>
        <w:numPr>
          <w:ilvl w:val="0"/>
          <w:numId w:val="9"/>
        </w:numPr>
        <w:ind w:left="0" w:leftChars="0" w:firstLine="420" w:firstLineChars="0"/>
        <w:rPr>
          <w:rFonts w:hint="default"/>
          <w:sz w:val="24"/>
          <w:szCs w:val="24"/>
          <w:lang w:val="en-US" w:eastAsia="zh-CN"/>
        </w:rPr>
      </w:pPr>
      <w:r>
        <w:rPr>
          <w:rFonts w:hint="eastAsia"/>
          <w:sz w:val="24"/>
          <w:szCs w:val="24"/>
          <w:lang w:val="en-US" w:eastAsia="zh-CN"/>
        </w:rPr>
        <w:t>痛处：受疫情影响及相应国家政策而导致的景区开发区人气不佳，难以对景区资源进行利用；</w:t>
      </w:r>
    </w:p>
    <w:p>
      <w:pPr>
        <w:numPr>
          <w:ilvl w:val="0"/>
          <w:numId w:val="9"/>
        </w:numPr>
        <w:ind w:left="0" w:leftChars="0" w:firstLine="420" w:firstLineChars="0"/>
        <w:rPr>
          <w:rFonts w:hint="default"/>
          <w:sz w:val="24"/>
          <w:szCs w:val="24"/>
          <w:lang w:val="en-US" w:eastAsia="zh-CN"/>
        </w:rPr>
      </w:pPr>
      <w:r>
        <w:rPr>
          <w:rFonts w:hint="eastAsia"/>
          <w:sz w:val="24"/>
          <w:szCs w:val="24"/>
          <w:lang w:val="en-US" w:eastAsia="zh-CN"/>
        </w:rPr>
        <w:t>计算机能力：熟悉互联网和互联网社交，能熟练发布信息；</w:t>
      </w:r>
    </w:p>
    <w:p>
      <w:pPr>
        <w:numPr>
          <w:ilvl w:val="0"/>
          <w:numId w:val="9"/>
        </w:numPr>
        <w:ind w:left="0" w:leftChars="0" w:firstLine="420" w:firstLineChars="0"/>
        <w:rPr>
          <w:rFonts w:hint="default"/>
          <w:sz w:val="24"/>
          <w:szCs w:val="24"/>
          <w:lang w:val="en-US" w:eastAsia="zh-CN"/>
        </w:rPr>
      </w:pPr>
      <w:r>
        <w:rPr>
          <w:rFonts w:hint="eastAsia"/>
          <w:sz w:val="24"/>
          <w:szCs w:val="24"/>
          <w:lang w:val="en-US" w:eastAsia="zh-CN"/>
        </w:rPr>
        <w:t>优势：拥有得天独厚的地势优势，为本地独一家的信息，信息的可期待度高，质量有保障；</w:t>
      </w:r>
    </w:p>
    <w:p>
      <w:pPr>
        <w:numPr>
          <w:ilvl w:val="0"/>
          <w:numId w:val="6"/>
        </w:numPr>
        <w:ind w:left="420" w:leftChars="0" w:hanging="420" w:firstLineChars="0"/>
        <w:rPr>
          <w:rFonts w:hint="default"/>
          <w:sz w:val="24"/>
          <w:szCs w:val="24"/>
          <w:lang w:val="en-US" w:eastAsia="zh-CN"/>
        </w:rPr>
      </w:pPr>
      <w:r>
        <w:rPr>
          <w:rFonts w:hint="eastAsia"/>
          <w:sz w:val="24"/>
          <w:szCs w:val="24"/>
          <w:lang w:val="en-US" w:eastAsia="zh-CN"/>
        </w:rPr>
        <w:t>分享交流家乡与生活地区的爱好者（简称爱好者）。</w:t>
      </w:r>
    </w:p>
    <w:p>
      <w:pPr>
        <w:numPr>
          <w:ilvl w:val="0"/>
          <w:numId w:val="10"/>
        </w:numPr>
        <w:ind w:left="0" w:leftChars="0" w:firstLine="420" w:firstLineChars="0"/>
        <w:rPr>
          <w:rFonts w:hint="default"/>
          <w:sz w:val="24"/>
          <w:szCs w:val="24"/>
          <w:lang w:val="en-US" w:eastAsia="zh-CN"/>
        </w:rPr>
      </w:pPr>
      <w:r>
        <w:rPr>
          <w:rFonts w:hint="eastAsia"/>
          <w:sz w:val="24"/>
          <w:szCs w:val="24"/>
          <w:lang w:val="en-US" w:eastAsia="zh-CN"/>
        </w:rPr>
        <w:t>痛处：大多数时候信息缺少知名度，不易引起他人注意与重视。</w:t>
      </w:r>
    </w:p>
    <w:p>
      <w:pPr>
        <w:numPr>
          <w:ilvl w:val="0"/>
          <w:numId w:val="10"/>
        </w:numPr>
        <w:ind w:left="0" w:leftChars="0" w:firstLine="420" w:firstLineChars="0"/>
        <w:rPr>
          <w:rFonts w:hint="default"/>
          <w:sz w:val="24"/>
          <w:szCs w:val="24"/>
          <w:lang w:val="en-US" w:eastAsia="zh-CN"/>
        </w:rPr>
      </w:pPr>
      <w:r>
        <w:rPr>
          <w:rFonts w:hint="eastAsia"/>
          <w:sz w:val="24"/>
          <w:szCs w:val="24"/>
          <w:lang w:val="en-US" w:eastAsia="zh-CN"/>
        </w:rPr>
        <w:t>计算机能力：能够使用互联网并学习发布信息；</w:t>
      </w:r>
    </w:p>
    <w:p>
      <w:pPr>
        <w:numPr>
          <w:ilvl w:val="0"/>
          <w:numId w:val="10"/>
        </w:numPr>
        <w:ind w:left="0" w:leftChars="0" w:firstLine="420" w:firstLineChars="0"/>
        <w:rPr>
          <w:rFonts w:hint="eastAsia"/>
          <w:sz w:val="24"/>
          <w:szCs w:val="24"/>
        </w:rPr>
      </w:pPr>
      <w:r>
        <w:rPr>
          <w:rFonts w:hint="eastAsia"/>
          <w:sz w:val="24"/>
          <w:szCs w:val="24"/>
          <w:lang w:val="en-US" w:eastAsia="zh-CN"/>
        </w:rPr>
        <w:t>优势：对于所发布事物信息拥有极高的热爱程度，能够更准确把握自身信息的吸引人之处。</w:t>
      </w:r>
    </w:p>
    <w:p>
      <w:pPr>
        <w:pStyle w:val="2"/>
        <w:rPr>
          <w:rFonts w:hint="eastAsia"/>
          <w:sz w:val="28"/>
          <w:szCs w:val="28"/>
        </w:rPr>
      </w:pPr>
      <w:r>
        <w:rPr>
          <w:rFonts w:hint="eastAsia"/>
          <w:sz w:val="28"/>
          <w:szCs w:val="28"/>
        </w:rPr>
        <w:t>技术分析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PHP网站开发技术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PHP网站开发技术在目前的很多互联网公司都有着广泛的应用，不仅仅可以应用到网站的开发过程中，而且还可以用在其他方面的开发中。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P网站开发技术之所以被如此广泛地运用，主要有以下几个方面的优势:第一，开源性的特点，从而使得很多网站开发工作者都能够成为PHP技术的发展者，成为多个模块技术的贡献者。另外，开源性的特点也使得很多公司在使用PHP网站开发技术进行开发时，进一步降低开发成本，从而能够使得PHP技术得到更好地推广和运用﹔第二，跨平台运行的特点，使得PHP技术不依赖于任何的操作系统独立运行，避免PHP技术由于系统方面的漏洞，威胁相关网站的安全等等﹔第四，面向对象的特性，这—特性使得PHP技术各个模块之间具有较低的耦合性，从而能够独立运行，更好地进行各个模块的开发和功能扩展，降低代码的重复开发。虽然PHP技术有着很多的优点，但是其还在不断地发展和完善过程中，其不足主要体现在以下几个方面:第一，性能方面的不足，PHP技术容易受到服务器性能的局限，因此导致很多PHP技术的相关服务需要独立部署，占用较多的服务器资源;第二，扩展性比较差，这是因为PHP技术需要专门的网站开发者进行维护，其他非技术人员无法更好地对PHP技术的开发成果进行管理和维护;第三，不能适用于大型的网站开发，这是因为PHP技术缺乏规模的支持,不能够处理高并发的请求;同时，PHP技术提供的一些对外接口具有不统一的特点，这与PHP技术的开源特性有一定的关系，很可能造成网站开发老'各的用难</w:t>
      </w:r>
    </w:p>
    <w:p>
      <w:pPr>
        <w:rPr>
          <w:rFonts w:hint="eastAsia"/>
          <w:sz w:val="28"/>
          <w:szCs w:val="28"/>
        </w:rPr>
      </w:pPr>
    </w:p>
    <w:p>
      <w:pPr>
        <w:pStyle w:val="2"/>
        <w:rPr>
          <w:rFonts w:hint="eastAsia"/>
          <w:sz w:val="28"/>
          <w:szCs w:val="28"/>
        </w:rPr>
      </w:pPr>
      <w:r>
        <w:rPr>
          <w:rFonts w:hint="eastAsia"/>
          <w:sz w:val="28"/>
          <w:szCs w:val="28"/>
        </w:rPr>
        <w:t>资源需求估计</w:t>
      </w:r>
    </w:p>
    <w:p>
      <w:pPr>
        <w:keepNext w:val="0"/>
        <w:keepLines w:val="0"/>
        <w:widowControl/>
        <w:suppressLineNumbers w:val="0"/>
        <w:jc w:val="left"/>
      </w:pPr>
      <w:r>
        <w:rPr>
          <w:rFonts w:ascii="宋体" w:hAnsi="宋体" w:eastAsia="宋体" w:cs="宋体"/>
          <w:kern w:val="0"/>
          <w:sz w:val="24"/>
          <w:szCs w:val="24"/>
          <w:lang w:val="en-US" w:eastAsia="zh-CN" w:bidi="ar"/>
        </w:rPr>
        <w:t xml:space="preserve">一， </w:t>
      </w:r>
      <w:r>
        <w:rPr>
          <w:rFonts w:hint="eastAsia" w:ascii="宋体" w:hAnsi="宋体" w:eastAsia="宋体" w:cs="宋体"/>
          <w:b/>
          <w:color w:val="333333"/>
          <w:kern w:val="0"/>
          <w:sz w:val="24"/>
          <w:szCs w:val="24"/>
          <w:lang w:val="en-US" w:eastAsia="zh-CN" w:bidi="ar"/>
        </w:rPr>
        <w:t>时间特性的要求：</w:t>
      </w:r>
      <w:r>
        <w:rPr>
          <w:rFonts w:ascii="宋体" w:hAnsi="宋体" w:eastAsia="宋体" w:cs="宋体"/>
          <w:kern w:val="0"/>
          <w:sz w:val="24"/>
          <w:szCs w:val="24"/>
          <w:lang w:val="en-US" w:eastAsia="zh-CN" w:bidi="ar"/>
        </w:rPr>
        <w:t xml:space="preserve"> </w:t>
      </w:r>
    </w:p>
    <w:p>
      <w:pPr>
        <w:pStyle w:val="3"/>
        <w:keepNext w:val="0"/>
        <w:keepLines w:val="0"/>
        <w:widowControl/>
        <w:suppressLineNumbers w:val="0"/>
        <w:ind w:left="0" w:firstLine="336"/>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 xml:space="preserve">普遍情况下，根据国际标准3-5-8原则推算业务处理时间。 </w:t>
      </w:r>
    </w:p>
    <w:p>
      <w:pPr>
        <w:pStyle w:val="3"/>
        <w:keepNext w:val="0"/>
        <w:keepLines w:val="0"/>
        <w:widowControl/>
        <w:suppressLineNumbers w:val="0"/>
        <w:ind w:left="0" w:firstLine="336"/>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 xml:space="preserve">登陆时间最长不超过5秒。 </w:t>
      </w:r>
    </w:p>
    <w:p>
      <w:pPr>
        <w:pStyle w:val="3"/>
        <w:keepNext w:val="0"/>
        <w:keepLines w:val="0"/>
        <w:widowControl/>
        <w:suppressLineNumbers w:val="0"/>
        <w:ind w:left="0" w:firstLine="336"/>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 xml:space="preserve">检索票务时间不超过5秒。 </w:t>
      </w:r>
    </w:p>
    <w:p>
      <w:pPr>
        <w:pStyle w:val="3"/>
        <w:keepNext w:val="0"/>
        <w:keepLines w:val="0"/>
        <w:widowControl/>
        <w:suppressLineNumbers w:val="0"/>
        <w:ind w:left="0" w:firstLine="336"/>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rPr>
        <w:t xml:space="preserve">页面之间跳转时间不超过3秒。 </w:t>
      </w:r>
    </w:p>
    <w:p>
      <w:pPr>
        <w:pStyle w:val="3"/>
        <w:keepNext w:val="0"/>
        <w:keepLines w:val="0"/>
        <w:widowControl/>
        <w:suppressLineNumbers w:val="0"/>
        <w:ind w:left="0" w:firstLine="336"/>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 xml:space="preserve">平均时间在3~5秒以内。 </w:t>
      </w:r>
    </w:p>
    <w:p>
      <w:pPr>
        <w:pStyle w:val="3"/>
        <w:keepNext w:val="0"/>
        <w:keepLines w:val="0"/>
        <w:widowControl/>
        <w:suppressLineNumbers w:val="0"/>
        <w:ind w:left="0" w:firstLine="336"/>
        <w:rPr>
          <w:color w:val="333333"/>
        </w:rPr>
      </w:pPr>
    </w:p>
    <w:p>
      <w:pPr>
        <w:pStyle w:val="3"/>
        <w:keepNext w:val="0"/>
        <w:keepLines w:val="0"/>
        <w:widowControl/>
        <w:suppressLineNumbers w:val="0"/>
        <w:ind w:left="0" w:firstLine="336"/>
        <w:rPr>
          <w:color w:val="333333"/>
        </w:rPr>
      </w:pPr>
      <w:r>
        <w:rPr>
          <w:b/>
          <w:color w:val="333333"/>
        </w:rPr>
        <w:t>二，系统容量需要求：</w:t>
      </w:r>
      <w:r>
        <w:rPr>
          <w:color w:val="333333"/>
        </w:rPr>
        <w:t xml:space="preserve"> </w:t>
      </w:r>
    </w:p>
    <w:p>
      <w:pPr>
        <w:pStyle w:val="3"/>
        <w:keepNext w:val="0"/>
        <w:keepLines w:val="0"/>
        <w:widowControl/>
        <w:suppressLineNumbers w:val="0"/>
        <w:ind w:left="0" w:firstLine="336"/>
        <w:rPr>
          <w:color w:val="333333"/>
        </w:rPr>
      </w:pPr>
      <w:r>
        <w:rPr>
          <w:color w:val="333333"/>
        </w:rPr>
        <w:t xml:space="preserve">静态用户（注册用户）在5 000以上 </w:t>
      </w:r>
    </w:p>
    <w:p>
      <w:pPr>
        <w:pStyle w:val="3"/>
        <w:keepNext w:val="0"/>
        <w:keepLines w:val="0"/>
        <w:widowControl/>
        <w:suppressLineNumbers w:val="0"/>
        <w:ind w:left="0" w:firstLine="336"/>
        <w:rPr>
          <w:color w:val="333333"/>
        </w:rPr>
      </w:pPr>
      <w:r>
        <w:rPr>
          <w:color w:val="333333"/>
        </w:rPr>
        <w:t xml:space="preserve">动态用户（在线用户）在1 500以上 </w:t>
      </w:r>
    </w:p>
    <w:p>
      <w:pPr>
        <w:pStyle w:val="3"/>
        <w:keepNext w:val="0"/>
        <w:keepLines w:val="0"/>
        <w:widowControl/>
        <w:suppressLineNumbers w:val="0"/>
        <w:ind w:left="0" w:firstLine="336"/>
        <w:rPr>
          <w:color w:val="333333"/>
        </w:rPr>
      </w:pPr>
      <w:r>
        <w:rPr>
          <w:color w:val="333333"/>
        </w:rPr>
        <w:t xml:space="preserve">并发数200以上 </w:t>
      </w:r>
    </w:p>
    <w:p>
      <w:pPr>
        <w:pStyle w:val="3"/>
        <w:keepNext w:val="0"/>
        <w:keepLines w:val="0"/>
        <w:widowControl/>
        <w:suppressLineNumbers w:val="0"/>
        <w:ind w:left="0" w:firstLine="336"/>
        <w:rPr>
          <w:color w:val="333333"/>
        </w:rPr>
      </w:pPr>
    </w:p>
    <w:p>
      <w:pPr>
        <w:pStyle w:val="3"/>
        <w:keepNext w:val="0"/>
        <w:keepLines w:val="0"/>
        <w:widowControl/>
        <w:suppressLineNumbers w:val="0"/>
        <w:ind w:left="0" w:firstLine="336"/>
        <w:rPr>
          <w:color w:val="333333"/>
        </w:rPr>
      </w:pPr>
      <w:r>
        <w:rPr>
          <w:b/>
          <w:color w:val="333333"/>
        </w:rPr>
        <w:t>三，一般网站构建系统需求:</w:t>
      </w:r>
      <w:r>
        <w:rPr>
          <w:color w:val="333333"/>
        </w:rPr>
        <w:t xml:space="preserve"> </w:t>
      </w:r>
    </w:p>
    <w:p>
      <w:pPr>
        <w:pStyle w:val="3"/>
        <w:keepNext w:val="0"/>
        <w:keepLines w:val="0"/>
        <w:widowControl/>
        <w:suppressLineNumbers w:val="0"/>
        <w:ind w:left="0" w:firstLine="336"/>
        <w:rPr>
          <w:color w:val="333333"/>
        </w:rPr>
      </w:pPr>
      <w:r>
        <w:rPr>
          <w:color w:val="333333"/>
        </w:rPr>
        <w:t xml:space="preserve">（1）检查系统在200个用户的负载下，所有业务动作是否可用及稳定。 </w:t>
      </w:r>
    </w:p>
    <w:p>
      <w:pPr>
        <w:pStyle w:val="3"/>
        <w:keepNext w:val="0"/>
        <w:keepLines w:val="0"/>
        <w:widowControl/>
        <w:suppressLineNumbers w:val="0"/>
        <w:ind w:left="239" w:leftChars="114" w:firstLine="141" w:firstLineChars="59"/>
        <w:rPr>
          <w:color w:val="333333"/>
        </w:rPr>
      </w:pPr>
      <w:r>
        <w:rPr>
          <w:color w:val="333333"/>
        </w:rPr>
        <w:t xml:space="preserve">（2）检查系统在200个用户的负载下，连续运行72小时过程中，用户登陆、等业务动作是否可用及稳定。 </w:t>
      </w:r>
    </w:p>
    <w:p>
      <w:pPr>
        <w:pStyle w:val="3"/>
        <w:keepNext w:val="0"/>
        <w:keepLines w:val="0"/>
        <w:widowControl/>
        <w:suppressLineNumbers w:val="0"/>
        <w:ind w:left="0" w:firstLine="336"/>
        <w:rPr>
          <w:color w:val="333333"/>
        </w:rPr>
      </w:pPr>
      <w:r>
        <w:rPr>
          <w:color w:val="333333"/>
        </w:rPr>
        <w:t xml:space="preserve">（3）检查系统在1 500个用户在线（1 500x20%），即300个并发用户操作的负载下，连续运行72小时过程中，以上业务动作是否可用及稳定。(80/20原则，即80%的压力是由20%用户产生的) </w:t>
      </w:r>
    </w:p>
    <w:p>
      <w:pPr>
        <w:pStyle w:val="3"/>
        <w:keepNext w:val="0"/>
        <w:keepLines w:val="0"/>
        <w:widowControl/>
        <w:suppressLineNumbers w:val="0"/>
        <w:ind w:left="0" w:firstLine="336"/>
        <w:rPr>
          <w:color w:val="333333"/>
        </w:rPr>
      </w:pPr>
      <w:r>
        <w:rPr>
          <w:color w:val="333333"/>
        </w:rPr>
        <w:t>（4）检查系统在8.0 GB业务数据、1 500个用户在线（1 500x20%），即300个并发用户运行的负载下，连续运行72小时过程中，以上业务动作是否可用及稳定。</w:t>
      </w:r>
    </w:p>
    <w:p>
      <w:pPr>
        <w:pStyle w:val="3"/>
        <w:keepNext w:val="0"/>
        <w:keepLines w:val="0"/>
        <w:widowControl/>
        <w:suppressLineNumbers w:val="0"/>
        <w:ind w:left="0" w:firstLine="336"/>
        <w:rPr>
          <w:color w:val="333333"/>
        </w:rPr>
      </w:pPr>
      <w:r>
        <w:rPr>
          <w:rStyle w:val="7"/>
          <w:color w:val="333333"/>
        </w:rPr>
        <w:t>四，性能需求指标</w:t>
      </w:r>
      <w:r>
        <w:rPr>
          <w:color w:val="333333"/>
        </w:rPr>
        <w:t xml:space="preserve"> </w:t>
      </w:r>
    </w:p>
    <w:p>
      <w:pPr>
        <w:pStyle w:val="3"/>
        <w:keepNext w:val="0"/>
        <w:keepLines w:val="0"/>
        <w:widowControl/>
        <w:suppressLineNumbers w:val="0"/>
        <w:ind w:left="0" w:firstLine="336"/>
        <w:jc w:val="left"/>
        <w:rPr>
          <w:color w:val="333333"/>
        </w:rPr>
      </w:pPr>
      <w:r>
        <w:rPr>
          <w:b w:val="0"/>
          <w:color w:val="333333"/>
        </w:rPr>
        <w:t>根据既有的性能需求对本系统的用户访问量、系统处理能力、业务处理能力、</w:t>
      </w:r>
      <w:r>
        <w:rPr>
          <w:color w:val="333333"/>
        </w:rPr>
        <w:t xml:space="preserve"> </w:t>
      </w:r>
    </w:p>
    <w:p>
      <w:pPr>
        <w:pStyle w:val="3"/>
        <w:keepNext w:val="0"/>
        <w:keepLines w:val="0"/>
        <w:widowControl/>
        <w:suppressLineNumbers w:val="0"/>
        <w:ind w:left="0" w:firstLine="336"/>
        <w:jc w:val="left"/>
        <w:rPr>
          <w:color w:val="333333"/>
        </w:rPr>
      </w:pPr>
      <w:r>
        <w:rPr>
          <w:color w:val="000000"/>
        </w:rPr>
        <w:t>系统响应时间、</w:t>
      </w:r>
      <w:r>
        <w:rPr>
          <w:color w:val="333333"/>
        </w:rPr>
        <w:t xml:space="preserve"> </w:t>
      </w:r>
    </w:p>
    <w:p>
      <w:pPr>
        <w:pStyle w:val="3"/>
        <w:keepNext w:val="0"/>
        <w:keepLines w:val="0"/>
        <w:widowControl/>
        <w:suppressLineNumbers w:val="0"/>
        <w:ind w:left="0" w:firstLine="336"/>
        <w:jc w:val="left"/>
        <w:rPr>
          <w:color w:val="333333"/>
        </w:rPr>
      </w:pPr>
      <w:r>
        <w:rPr>
          <w:color w:val="333333"/>
        </w:rPr>
        <w:t xml:space="preserve">容灾需求性能指标、 </w:t>
      </w:r>
    </w:p>
    <w:p>
      <w:pPr>
        <w:pStyle w:val="3"/>
        <w:keepNext w:val="0"/>
        <w:keepLines w:val="0"/>
        <w:widowControl/>
        <w:suppressLineNumbers w:val="0"/>
        <w:ind w:left="0" w:firstLine="336"/>
        <w:jc w:val="left"/>
        <w:rPr>
          <w:color w:val="333333"/>
        </w:rPr>
      </w:pPr>
      <w:r>
        <w:rPr>
          <w:color w:val="333333"/>
        </w:rPr>
        <w:t xml:space="preserve">网络流量等5个主要方面进行分析估算。其中部分指标也参考测试行业标准，得出该项目具体性能指标。 </w:t>
      </w:r>
    </w:p>
    <w:p>
      <w:pPr>
        <w:pStyle w:val="3"/>
        <w:keepNext w:val="0"/>
        <w:keepLines w:val="0"/>
        <w:widowControl/>
        <w:suppressLineNumbers w:val="0"/>
        <w:ind w:left="0" w:firstLine="336"/>
        <w:jc w:val="left"/>
      </w:pPr>
      <w:r>
        <w:rPr>
          <w:b w:val="0"/>
          <w:color w:val="000000"/>
        </w:rPr>
        <w:t> 1．并发用户指标</w:t>
      </w:r>
    </w:p>
    <w:p>
      <w:pPr>
        <w:pStyle w:val="3"/>
        <w:keepNext w:val="0"/>
        <w:keepLines w:val="0"/>
        <w:widowControl/>
        <w:suppressLineNumbers w:val="0"/>
        <w:ind w:left="0" w:firstLine="336"/>
        <w:jc w:val="left"/>
        <w:rPr>
          <w:color w:val="333333"/>
        </w:rPr>
      </w:pPr>
      <w:r>
        <w:rPr>
          <w:color w:val="333333"/>
        </w:rPr>
        <w:t>300</w:t>
      </w:r>
      <w:r>
        <w:rPr>
          <w:rStyle w:val="7"/>
          <w:color w:val="333333"/>
        </w:rPr>
        <w:t>≥</w:t>
      </w:r>
      <w:r>
        <w:rPr>
          <w:color w:val="333333"/>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并发用户数≥160（估算并结合前面系统需求动态用户1500*20% </w:t>
      </w:r>
    </w:p>
    <w:p>
      <w:pPr>
        <w:pStyle w:val="3"/>
        <w:keepNext w:val="0"/>
        <w:keepLines w:val="0"/>
        <w:widowControl/>
        <w:suppressLineNumbers w:val="0"/>
        <w:ind w:left="0" w:firstLine="336"/>
        <w:jc w:val="left"/>
        <w:rPr>
          <w:color w:val="333333"/>
        </w:rPr>
      </w:pPr>
      <w:r>
        <w:rPr>
          <w:color w:val="333333"/>
        </w:rPr>
        <w:t xml:space="preserve">得出 </w:t>
      </w:r>
    </w:p>
    <w:p>
      <w:pPr>
        <w:pStyle w:val="3"/>
        <w:keepNext w:val="0"/>
        <w:keepLines w:val="0"/>
        <w:widowControl/>
        <w:suppressLineNumbers w:val="0"/>
        <w:ind w:left="0" w:firstLine="336"/>
        <w:jc w:val="left"/>
        <w:rPr>
          <w:color w:val="333333"/>
        </w:rPr>
      </w:pPr>
      <w:r>
        <w:rPr>
          <w:rFonts w:hint="eastAsia" w:ascii="宋体" w:hAnsi="宋体" w:eastAsia="宋体" w:cs="宋体"/>
          <w:color w:val="333333"/>
        </w:rPr>
        <w:t>）</w:t>
      </w:r>
      <w:r>
        <w:rPr>
          <w:color w:val="333333"/>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  2．系统稳定性指标 </w:t>
      </w:r>
    </w:p>
    <w:p>
      <w:pPr>
        <w:pStyle w:val="3"/>
        <w:keepNext w:val="0"/>
        <w:keepLines w:val="0"/>
        <w:widowControl/>
        <w:suppressLineNumbers w:val="0"/>
        <w:ind w:left="0" w:firstLine="336"/>
        <w:jc w:val="left"/>
        <w:rPr>
          <w:b w:val="0"/>
          <w:color w:val="333333"/>
        </w:rPr>
      </w:pPr>
      <w:r>
        <w:rPr>
          <w:b w:val="0"/>
          <w:color w:val="333333"/>
        </w:rPr>
        <w:t xml:space="preserve">系统有效工作时间要求≥99.5%（用行业标准得出） </w:t>
      </w:r>
    </w:p>
    <w:p>
      <w:pPr>
        <w:pStyle w:val="3"/>
        <w:keepNext w:val="0"/>
        <w:keepLines w:val="0"/>
        <w:widowControl/>
        <w:suppressLineNumbers w:val="0"/>
        <w:ind w:left="0" w:firstLine="336"/>
        <w:jc w:val="left"/>
        <w:rPr>
          <w:b w:val="0"/>
          <w:color w:val="333333"/>
        </w:rPr>
      </w:pPr>
      <w:r>
        <w:rPr>
          <w:b w:val="0"/>
          <w:color w:val="333333"/>
        </w:rPr>
        <w:t xml:space="preserve">Web服务持续稳定工作时间≥3天（72小时）（用行业标准得出） </w:t>
      </w:r>
    </w:p>
    <w:p>
      <w:pPr>
        <w:pStyle w:val="3"/>
        <w:keepNext w:val="0"/>
        <w:keepLines w:val="0"/>
        <w:widowControl/>
        <w:suppressLineNumbers w:val="0"/>
        <w:ind w:left="0" w:firstLine="336"/>
        <w:jc w:val="left"/>
        <w:rPr>
          <w:b w:val="0"/>
          <w:color w:val="333333"/>
        </w:rPr>
      </w:pPr>
      <w:r>
        <w:rPr>
          <w:b w:val="0"/>
          <w:color w:val="333333"/>
        </w:rPr>
        <w:t xml:space="preserve">3．系统吞吐量指标（多层体系结构） </w:t>
      </w:r>
    </w:p>
    <w:p>
      <w:pPr>
        <w:pStyle w:val="3"/>
        <w:keepNext w:val="0"/>
        <w:keepLines w:val="0"/>
        <w:widowControl/>
        <w:suppressLineNumbers w:val="0"/>
        <w:ind w:left="0" w:firstLine="336"/>
        <w:jc w:val="left"/>
        <w:rPr>
          <w:b w:val="0"/>
          <w:color w:val="333333"/>
        </w:rPr>
      </w:pPr>
      <w:r>
        <w:rPr>
          <w:b w:val="0"/>
          <w:color w:val="333333"/>
        </w:rPr>
        <w:t xml:space="preserve">完成业务情况（数据库容量）≥140万（笔）交易（客户给出的性能需求） </w:t>
      </w:r>
    </w:p>
    <w:p>
      <w:pPr>
        <w:pStyle w:val="3"/>
        <w:keepNext w:val="0"/>
        <w:keepLines w:val="0"/>
        <w:widowControl/>
        <w:suppressLineNumbers w:val="0"/>
        <w:ind w:left="0" w:firstLine="336"/>
        <w:jc w:val="left"/>
        <w:rPr>
          <w:b w:val="0"/>
          <w:color w:val="333333"/>
        </w:rPr>
      </w:pPr>
      <w:r>
        <w:rPr>
          <w:b w:val="0"/>
          <w:color w:val="333333"/>
        </w:rPr>
        <w:t xml:space="preserve">4．业务处理能力性能指标 </w:t>
      </w:r>
    </w:p>
    <w:p>
      <w:pPr>
        <w:pStyle w:val="3"/>
        <w:keepNext w:val="0"/>
        <w:keepLines w:val="0"/>
        <w:widowControl/>
        <w:suppressLineNumbers w:val="0"/>
        <w:ind w:left="0" w:firstLine="336"/>
        <w:jc w:val="left"/>
        <w:rPr>
          <w:b w:val="0"/>
          <w:color w:val="333333"/>
        </w:rPr>
      </w:pPr>
      <w:r>
        <w:rPr>
          <w:b w:val="0"/>
          <w:color w:val="333333"/>
        </w:rPr>
        <w:t xml:space="preserve">在业务高峰时，每分钟能够同时处理150笔数据维护更新操作；100笔的数据查询操作。（估算得出） </w:t>
      </w:r>
    </w:p>
    <w:p>
      <w:pPr>
        <w:pStyle w:val="3"/>
        <w:keepNext w:val="0"/>
        <w:keepLines w:val="0"/>
        <w:widowControl/>
        <w:suppressLineNumbers w:val="0"/>
        <w:ind w:left="0" w:firstLine="336"/>
        <w:jc w:val="left"/>
        <w:rPr>
          <w:b w:val="0"/>
          <w:color w:val="333333"/>
        </w:rPr>
      </w:pPr>
      <w:r>
        <w:rPr>
          <w:b w:val="0"/>
          <w:color w:val="333333"/>
        </w:rPr>
        <w:t xml:space="preserve">在150个并发用户访问时，确定条件的信息查询响应时间小于8秒钟。（用行业标准得出） </w:t>
      </w:r>
    </w:p>
    <w:p>
      <w:pPr>
        <w:pStyle w:val="3"/>
        <w:keepNext w:val="0"/>
        <w:keepLines w:val="0"/>
        <w:widowControl/>
        <w:suppressLineNumbers w:val="0"/>
        <w:ind w:left="0" w:firstLine="336"/>
        <w:jc w:val="left"/>
        <w:rPr>
          <w:b w:val="0"/>
          <w:color w:val="333333"/>
        </w:rPr>
      </w:pPr>
      <w:r>
        <w:rPr>
          <w:b w:val="0"/>
          <w:color w:val="333333"/>
        </w:rPr>
        <w:t xml:space="preserve">每笔业务的响应时间在5秒以内。（用行业标准得出） </w:t>
      </w:r>
    </w:p>
    <w:p>
      <w:pPr>
        <w:pStyle w:val="3"/>
        <w:keepNext w:val="0"/>
        <w:keepLines w:val="0"/>
        <w:widowControl/>
        <w:suppressLineNumbers w:val="0"/>
        <w:ind w:left="0" w:firstLine="336"/>
        <w:jc w:val="left"/>
        <w:rPr>
          <w:b w:val="0"/>
          <w:color w:val="333333"/>
        </w:rPr>
      </w:pPr>
      <w:r>
        <w:rPr>
          <w:b w:val="0"/>
          <w:color w:val="333333"/>
        </w:rPr>
        <w:t xml:space="preserve">登录要求响应时间在5秒以内。（用行业标准得出） </w:t>
      </w:r>
    </w:p>
    <w:p>
      <w:pPr>
        <w:pStyle w:val="3"/>
        <w:keepNext w:val="0"/>
        <w:keepLines w:val="0"/>
        <w:widowControl/>
        <w:suppressLineNumbers w:val="0"/>
        <w:ind w:left="0" w:firstLine="336"/>
        <w:jc w:val="left"/>
        <w:rPr>
          <w:b w:val="0"/>
          <w:color w:val="333333"/>
        </w:rPr>
      </w:pPr>
      <w:r>
        <w:rPr>
          <w:b w:val="0"/>
          <w:color w:val="333333"/>
        </w:rPr>
        <w:t xml:space="preserve">业务处理（每秒请求数）≥4次/秒（估算得出） </w:t>
      </w:r>
    </w:p>
    <w:p>
      <w:pPr>
        <w:pStyle w:val="3"/>
        <w:keepNext w:val="0"/>
        <w:keepLines w:val="0"/>
        <w:widowControl/>
        <w:suppressLineNumbers w:val="0"/>
        <w:ind w:left="0" w:firstLine="336"/>
        <w:jc w:val="left"/>
        <w:rPr>
          <w:b w:val="0"/>
          <w:color w:val="333333"/>
        </w:rPr>
      </w:pPr>
      <w:r>
        <w:rPr>
          <w:b w:val="0"/>
          <w:color w:val="333333"/>
        </w:rPr>
        <w:t xml:space="preserve">TPS（每秒交易数）≥150（估算得出） </w:t>
      </w:r>
    </w:p>
    <w:p>
      <w:pPr>
        <w:pStyle w:val="3"/>
        <w:keepNext w:val="0"/>
        <w:keepLines w:val="0"/>
        <w:widowControl/>
        <w:suppressLineNumbers w:val="0"/>
        <w:ind w:left="0" w:firstLine="336"/>
        <w:jc w:val="left"/>
        <w:rPr>
          <w:color w:val="333333"/>
        </w:rPr>
      </w:pPr>
      <w:r>
        <w:rPr>
          <w:color w:val="333333"/>
        </w:rPr>
        <w:t xml:space="preserve">5．容灾需求性能指标（多层体系结构） </w:t>
      </w:r>
    </w:p>
    <w:p>
      <w:pPr>
        <w:pStyle w:val="3"/>
        <w:keepNext w:val="0"/>
        <w:keepLines w:val="0"/>
        <w:widowControl/>
        <w:suppressLineNumbers w:val="0"/>
        <w:ind w:left="0" w:firstLine="336"/>
        <w:jc w:val="left"/>
        <w:rPr>
          <w:b w:val="0"/>
          <w:color w:val="333333"/>
        </w:rPr>
      </w:pPr>
      <w:r>
        <w:rPr>
          <w:b w:val="0"/>
          <w:color w:val="333333"/>
        </w:rPr>
        <w:t xml:space="preserve">并发用户数≥400（估算得出） </w:t>
      </w:r>
    </w:p>
    <w:p>
      <w:pPr>
        <w:pStyle w:val="3"/>
        <w:keepNext w:val="0"/>
        <w:keepLines w:val="0"/>
        <w:widowControl/>
        <w:suppressLineNumbers w:val="0"/>
        <w:ind w:left="0" w:firstLine="336"/>
        <w:jc w:val="left"/>
        <w:rPr>
          <w:b w:val="0"/>
          <w:color w:val="333333"/>
        </w:rPr>
      </w:pPr>
      <w:r>
        <w:rPr>
          <w:b w:val="0"/>
          <w:color w:val="333333"/>
        </w:rPr>
        <w:t xml:space="preserve">每天完成业务情况≥70万（笔）交易（用行业标准得出） </w:t>
      </w:r>
    </w:p>
    <w:p>
      <w:pPr>
        <w:pStyle w:val="3"/>
        <w:keepNext w:val="0"/>
        <w:keepLines w:val="0"/>
        <w:widowControl/>
        <w:suppressLineNumbers w:val="0"/>
        <w:ind w:left="0" w:firstLine="336"/>
        <w:jc w:val="left"/>
        <w:rPr>
          <w:b w:val="0"/>
          <w:color w:val="333333"/>
        </w:rPr>
      </w:pPr>
      <w:r>
        <w:rPr>
          <w:b w:val="0"/>
          <w:color w:val="333333"/>
        </w:rPr>
        <w:t xml:space="preserve">每分钟完成的业务≥500（笔）交易（估算得出） </w:t>
      </w:r>
    </w:p>
    <w:p>
      <w:pPr>
        <w:pStyle w:val="3"/>
        <w:keepNext w:val="0"/>
        <w:keepLines w:val="0"/>
        <w:widowControl/>
        <w:suppressLineNumbers w:val="0"/>
        <w:ind w:left="0" w:firstLine="336"/>
        <w:rPr>
          <w:color w:val="333333"/>
        </w:rPr>
      </w:pPr>
      <w:r>
        <w:rPr>
          <w:color w:val="333333"/>
        </w:rPr>
        <w:t xml:space="preserve">6.网络流量分析估算 </w:t>
      </w:r>
    </w:p>
    <w:p>
      <w:pPr>
        <w:pStyle w:val="3"/>
        <w:keepNext w:val="0"/>
        <w:keepLines w:val="0"/>
        <w:widowControl/>
        <w:suppressLineNumbers w:val="0"/>
        <w:ind w:left="0" w:firstLine="336"/>
        <w:rPr>
          <w:color w:val="333333"/>
        </w:rPr>
      </w:pPr>
      <w:r>
        <w:rPr>
          <w:color w:val="333333"/>
        </w:rPr>
        <w:t xml:space="preserve">假设执行每笔业务时，假设大约占用10Kbps资源，同时不考虑网络带宽在传输 </w:t>
      </w:r>
    </w:p>
    <w:p>
      <w:pPr>
        <w:pStyle w:val="3"/>
        <w:keepNext w:val="0"/>
        <w:keepLines w:val="0"/>
        <w:widowControl/>
        <w:suppressLineNumbers w:val="0"/>
        <w:ind w:left="0" w:firstLine="336"/>
        <w:rPr>
          <w:rFonts w:hint="eastAsia"/>
          <w:sz w:val="28"/>
          <w:szCs w:val="28"/>
        </w:rPr>
      </w:pPr>
      <w:r>
        <w:rPr>
          <w:color w:val="333333"/>
        </w:rPr>
        <w:t xml:space="preserve">过程中的效率损失，表6-1给出了对网络带宽的需求。 </w:t>
      </w:r>
    </w:p>
    <w:p>
      <w:pPr>
        <w:pStyle w:val="2"/>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sz w:val="28"/>
          <w:szCs w:val="28"/>
        </w:rPr>
        <w:t>风险分析</w:t>
      </w:r>
    </w:p>
    <w:p>
      <w:pPr>
        <w:rPr>
          <w:rFonts w:hint="eastAsia"/>
          <w:b/>
          <w:bCs/>
        </w:rPr>
      </w:pPr>
      <w:r>
        <w:rPr>
          <w:rFonts w:hint="eastAsia"/>
          <w:b/>
          <w:bCs/>
        </w:rPr>
        <w:t>1、外部风险</w:t>
      </w:r>
    </w:p>
    <w:p>
      <w:pPr>
        <w:rPr>
          <w:rFonts w:hint="eastAsia"/>
        </w:rPr>
      </w:pPr>
      <w:r>
        <w:rPr>
          <w:rFonts w:hint="eastAsia"/>
        </w:rPr>
        <w:t>1&gt;、国际集团公司和国际法的法规以及地区国家对奢侈品的政策法规的影响。</w:t>
      </w:r>
    </w:p>
    <w:p>
      <w:pPr>
        <w:rPr>
          <w:rFonts w:hint="eastAsia"/>
        </w:rPr>
      </w:pPr>
      <w:r>
        <w:rPr>
          <w:rFonts w:hint="eastAsia"/>
        </w:rPr>
        <w:t>2)、奢侈品的市场范围大，空间很大，潜在和当前的竟争者加入迅速、激烈。</w:t>
      </w:r>
    </w:p>
    <w:p>
      <w:pPr>
        <w:rPr>
          <w:rFonts w:hint="eastAsia"/>
        </w:rPr>
      </w:pPr>
      <w:r>
        <w:rPr>
          <w:rFonts w:hint="eastAsia"/>
        </w:rPr>
        <w:t>3)、个人消费者的购买数量小，产品对集体购买的推销技巧要求比较高。</w:t>
      </w:r>
    </w:p>
    <w:p>
      <w:pPr>
        <w:rPr>
          <w:rFonts w:hint="eastAsia"/>
        </w:rPr>
      </w:pPr>
      <w:r>
        <w:rPr>
          <w:rFonts w:hint="eastAsia"/>
        </w:rPr>
        <w:t>4)、产品潮流更新换代迅速，生命周期短，容易被同种替代奢侈产品替代，引起同行业内的竞争。</w:t>
      </w:r>
    </w:p>
    <w:p>
      <w:pPr>
        <w:rPr>
          <w:rFonts w:hint="eastAsia"/>
        </w:rPr>
      </w:pPr>
      <w:r>
        <w:rPr>
          <w:rFonts w:hint="eastAsia"/>
        </w:rPr>
        <w:t>5&gt;、由于第三方或者不可抗力引发的安全问题。</w:t>
      </w:r>
    </w:p>
    <w:p>
      <w:pPr>
        <w:rPr>
          <w:rFonts w:hint="eastAsia"/>
        </w:rPr>
      </w:pPr>
      <w:r>
        <w:rPr>
          <w:rFonts w:hint="eastAsia"/>
        </w:rPr>
        <w:t>6)、奢侈品电商远远不是开设一个平台那么简单，必须有符合品牌特质的运营设计团队、物流配送、服务体系团队立于其后，而且奢侈品市场存在用户体验与信任度危机。</w:t>
      </w:r>
    </w:p>
    <w:p>
      <w:pPr>
        <w:rPr>
          <w:rFonts w:hint="eastAsia"/>
          <w:b/>
          <w:bCs/>
        </w:rPr>
      </w:pPr>
      <w:r>
        <w:rPr>
          <w:rFonts w:hint="eastAsia"/>
          <w:b/>
          <w:bCs/>
          <w:lang w:val="en-US" w:eastAsia="zh-CN"/>
        </w:rPr>
        <w:t>2</w:t>
      </w:r>
      <w:r>
        <w:rPr>
          <w:rFonts w:hint="eastAsia"/>
          <w:b/>
          <w:bCs/>
        </w:rPr>
        <w:t>、</w:t>
      </w:r>
      <w:r>
        <w:rPr>
          <w:rFonts w:hint="eastAsia"/>
          <w:b/>
          <w:bCs/>
          <w:lang w:val="en-US" w:eastAsia="zh-CN"/>
        </w:rPr>
        <w:t xml:space="preserve"> 内</w:t>
      </w:r>
      <w:r>
        <w:rPr>
          <w:rFonts w:hint="eastAsia"/>
          <w:b/>
          <w:bCs/>
        </w:rPr>
        <w:t>部风险</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&gt;、奢侈品的特质决定了其电子商务渠道只能依靠口碑和购物体验的逐渐积累实现规模增长。</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2)、同类竞争对手的销售、产品策略、应对竞争策略的不确定。3&gt;、范思哲公司本身内部的管理和运转机制制度的不完善和不健全问题。</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4&gt;、局部消费者的奢侈品习惯不确定性，奢侈品网站产品供应链存在风险，影响公司的定位。</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5&gt;、时尚、奢侈品电子商务是一个门槛很高的行业，需要具备很多特别的基因和核心竞争力。</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6&gt;、奢侈品产品的研发和投入市场的生命周期过长，影响产品推销的最佳时机。</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7&gt;奢侈品本身的支出成本大,成本控制弱,后续的连续投资小、行业业务单调。</w:t>
      </w:r>
    </w:p>
    <w:p>
      <w:pPr>
        <w:rPr>
          <w:rFonts w:hint="eastAsia"/>
          <w:b/>
          <w:bCs/>
        </w:rPr>
      </w:pPr>
      <w:r>
        <w:rPr>
          <w:rFonts w:hint="eastAsia"/>
          <w:b/>
          <w:bCs/>
        </w:rPr>
        <w:t>3、应对策略</w:t>
      </w:r>
    </w:p>
    <w:p>
      <w:pPr>
        <w:rPr>
          <w:rFonts w:hint="eastAsia"/>
          <w:sz w:val="24"/>
          <w:szCs w:val="24"/>
        </w:rPr>
      </w:pPr>
      <w:r>
        <w:rPr>
          <w:rFonts w:hint="eastAsia"/>
          <w:sz w:val="24"/>
          <w:szCs w:val="24"/>
        </w:rPr>
        <w:t>1)、熟悉奢侈品行业的法律、法规，健全范思特的管理方面的制度。</w:t>
      </w:r>
    </w:p>
    <w:p>
      <w:pPr>
        <w:rPr>
          <w:rFonts w:hint="eastAsia"/>
          <w:sz w:val="24"/>
          <w:szCs w:val="24"/>
        </w:rPr>
      </w:pPr>
      <w:r>
        <w:rPr>
          <w:rFonts w:hint="eastAsia"/>
          <w:sz w:val="24"/>
          <w:szCs w:val="24"/>
        </w:rPr>
        <w:t>2)、完善范思特的管理制度和模块，建立市场的网络和营销范围。3)、及时了解奢侈品的市场动态，发现时尚和潮流的奢侈品需求。4)、以创新为理念,研发独特的奢侈品方案,迎合消费者的需求。</w:t>
      </w:r>
    </w:p>
    <w:p>
      <w:pPr>
        <w:rPr>
          <w:rFonts w:hint="eastAsia"/>
        </w:rPr>
      </w:pPr>
    </w:p>
    <w:p>
      <w:pPr>
        <w:rPr>
          <w:rFonts w:hint="eastAsia"/>
          <w:b/>
          <w:bCs/>
          <w:sz w:val="28"/>
          <w:szCs w:val="28"/>
        </w:rPr>
      </w:pPr>
    </w:p>
    <w:p>
      <w:pPr>
        <w:rPr>
          <w:rFonts w:hint="eastAsia"/>
          <w:b/>
          <w:bCs/>
          <w:sz w:val="28"/>
          <w:szCs w:val="28"/>
        </w:rPr>
      </w:pPr>
      <w:r>
        <w:rPr>
          <w:rFonts w:hint="eastAsia"/>
          <w:b/>
          <w:bCs/>
          <w:sz w:val="28"/>
          <w:szCs w:val="28"/>
          <w:lang w:val="en-US" w:eastAsia="zh-CN"/>
        </w:rPr>
        <w:t>项目</w:t>
      </w:r>
      <w:r>
        <w:rPr>
          <w:rFonts w:hint="eastAsia"/>
          <w:b/>
          <w:bCs/>
          <w:sz w:val="28"/>
          <w:szCs w:val="28"/>
        </w:rPr>
        <w:t>收益分析</w:t>
      </w:r>
    </w:p>
    <w:p>
      <w:pPr>
        <w:rPr>
          <w:rFonts w:hint="eastAsia"/>
        </w:rPr>
      </w:pP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①直接收益</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接收益是指电子商务网站通过网络运行一段时间后，所产生的明显的经济效益。与传统的商业经营相比，网站的直接收益主要是通过在线销售网上信息或服务而获取的。目前，电子商务网站的直接收益的实现手段有直接收费、上网卡收费、会员方式收费、通过金融系统交费等。总体来看，由于电子支付的发展程度较低，电子商务网站的直接收益手段还不完善，但是直接收益是电子商务网站经营的基础，它是目前网络行业发展的瓶颈，也是未来网</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站经营的发展方向之一。</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②间接收益</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类收益是指电子商务网站通过其相关业务而获取的收益。网络是一种高效的信息发布、信息处理和交流工具，其作用渗透到社会、经济、生活的各个方面，电子商务网站对相关业务的积极影响可以视为一种收益。目前，电子商务网站的收益中间接收益的比重较大。例如企业的宣传推介、网上采购、推销、业务推广、业务组织、经营管理等都属间接收益。</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③品牌收益</w:t>
      </w:r>
      <w:bookmarkStart w:id="0" w:name="_GoBack"/>
      <w:bookmarkEnd w:id="0"/>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站的品牌收益是电子商务兴起初期的一个热点，不少电子商务网站把知名度、点击率作为网站经营的目标。与其他收益相比，品牌是一种更间接的收益方式。品牌既对网站有影响，又不能脱离网站的内容和功能而独立存在.由于网络行业自身的特点，其信息透明度很高，品牌相对其他传统行业的作用较低，因而电子商务网站的品牌收益实际上更多地取决于网站的内容和功能。</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B7872"/>
    <w:multiLevelType w:val="singleLevel"/>
    <w:tmpl w:val="8AAB7872"/>
    <w:lvl w:ilvl="0" w:tentative="0">
      <w:start w:val="1"/>
      <w:numFmt w:val="bullet"/>
      <w:lvlText w:val=""/>
      <w:lvlJc w:val="left"/>
      <w:pPr>
        <w:tabs>
          <w:tab w:val="left" w:pos="440"/>
        </w:tabs>
        <w:ind w:left="927" w:leftChars="0" w:hanging="360" w:firstLineChars="0"/>
      </w:pPr>
      <w:rPr>
        <w:rFonts w:hint="default" w:ascii="Wingdings" w:hAnsi="Wingdings"/>
      </w:rPr>
    </w:lvl>
  </w:abstractNum>
  <w:abstractNum w:abstractNumId="1">
    <w:nsid w:val="C1384A63"/>
    <w:multiLevelType w:val="singleLevel"/>
    <w:tmpl w:val="C1384A63"/>
    <w:lvl w:ilvl="0" w:tentative="0">
      <w:start w:val="1"/>
      <w:numFmt w:val="decimal"/>
      <w:lvlText w:val="%1."/>
      <w:lvlJc w:val="left"/>
      <w:pPr>
        <w:tabs>
          <w:tab w:val="left" w:pos="312"/>
        </w:tabs>
      </w:pPr>
    </w:lvl>
  </w:abstractNum>
  <w:abstractNum w:abstractNumId="2">
    <w:nsid w:val="D99F8BA3"/>
    <w:multiLevelType w:val="singleLevel"/>
    <w:tmpl w:val="D99F8BA3"/>
    <w:lvl w:ilvl="0" w:tentative="0">
      <w:start w:val="1"/>
      <w:numFmt w:val="bullet"/>
      <w:lvlText w:val=""/>
      <w:lvlJc w:val="left"/>
      <w:pPr>
        <w:ind w:left="420" w:hanging="420"/>
      </w:pPr>
      <w:rPr>
        <w:rFonts w:hint="default" w:ascii="Wingdings" w:hAnsi="Wingdings"/>
      </w:rPr>
    </w:lvl>
  </w:abstractNum>
  <w:abstractNum w:abstractNumId="3">
    <w:nsid w:val="E89F29CE"/>
    <w:multiLevelType w:val="singleLevel"/>
    <w:tmpl w:val="E89F29CE"/>
    <w:lvl w:ilvl="0" w:tentative="0">
      <w:start w:val="1"/>
      <w:numFmt w:val="lowerLetter"/>
      <w:suff w:val="space"/>
      <w:lvlText w:val="%1)"/>
      <w:lvlJc w:val="left"/>
    </w:lvl>
  </w:abstractNum>
  <w:abstractNum w:abstractNumId="4">
    <w:nsid w:val="205D27A5"/>
    <w:multiLevelType w:val="singleLevel"/>
    <w:tmpl w:val="205D27A5"/>
    <w:lvl w:ilvl="0" w:tentative="0">
      <w:start w:val="1"/>
      <w:numFmt w:val="bullet"/>
      <w:lvlText w:val=""/>
      <w:lvlJc w:val="left"/>
      <w:pPr>
        <w:ind w:left="420" w:hanging="420"/>
      </w:pPr>
      <w:rPr>
        <w:rFonts w:hint="default" w:ascii="Wingdings" w:hAnsi="Wingdings"/>
      </w:rPr>
    </w:lvl>
  </w:abstractNum>
  <w:abstractNum w:abstractNumId="5">
    <w:nsid w:val="2F80C028"/>
    <w:multiLevelType w:val="singleLevel"/>
    <w:tmpl w:val="2F80C028"/>
    <w:lvl w:ilvl="0" w:tentative="0">
      <w:start w:val="1"/>
      <w:numFmt w:val="bullet"/>
      <w:lvlText w:val=""/>
      <w:lvlJc w:val="left"/>
      <w:pPr>
        <w:ind w:left="420" w:hanging="420"/>
      </w:pPr>
      <w:rPr>
        <w:rFonts w:hint="default" w:ascii="Wingdings" w:hAnsi="Wingdings"/>
      </w:rPr>
    </w:lvl>
  </w:abstractNum>
  <w:abstractNum w:abstractNumId="6">
    <w:nsid w:val="305A32E3"/>
    <w:multiLevelType w:val="singleLevel"/>
    <w:tmpl w:val="305A32E3"/>
    <w:lvl w:ilvl="0" w:tentative="0">
      <w:start w:val="1"/>
      <w:numFmt w:val="lowerLetter"/>
      <w:suff w:val="space"/>
      <w:lvlText w:val="%1)"/>
      <w:lvlJc w:val="left"/>
    </w:lvl>
  </w:abstractNum>
  <w:abstractNum w:abstractNumId="7">
    <w:nsid w:val="5904CF96"/>
    <w:multiLevelType w:val="singleLevel"/>
    <w:tmpl w:val="5904CF96"/>
    <w:lvl w:ilvl="0" w:tentative="0">
      <w:start w:val="1"/>
      <w:numFmt w:val="bullet"/>
      <w:lvlText w:val=""/>
      <w:lvlJc w:val="left"/>
      <w:pPr>
        <w:ind w:left="420" w:hanging="420"/>
      </w:pPr>
      <w:rPr>
        <w:rFonts w:hint="default" w:ascii="Wingdings" w:hAnsi="Wingdings"/>
      </w:rPr>
    </w:lvl>
  </w:abstractNum>
  <w:abstractNum w:abstractNumId="8">
    <w:nsid w:val="6875FAB8"/>
    <w:multiLevelType w:val="singleLevel"/>
    <w:tmpl w:val="6875FAB8"/>
    <w:lvl w:ilvl="0" w:tentative="0">
      <w:start w:val="1"/>
      <w:numFmt w:val="bullet"/>
      <w:lvlText w:val=""/>
      <w:lvlJc w:val="left"/>
      <w:pPr>
        <w:ind w:left="420" w:hanging="420"/>
      </w:pPr>
      <w:rPr>
        <w:rFonts w:hint="default" w:ascii="Wingdings" w:hAnsi="Wingdings"/>
      </w:rPr>
    </w:lvl>
  </w:abstractNum>
  <w:abstractNum w:abstractNumId="9">
    <w:nsid w:val="701C34C6"/>
    <w:multiLevelType w:val="singleLevel"/>
    <w:tmpl w:val="701C34C6"/>
    <w:lvl w:ilvl="0" w:tentative="0">
      <w:start w:val="1"/>
      <w:numFmt w:val="bullet"/>
      <w:lvlText w:val=""/>
      <w:lvlJc w:val="left"/>
      <w:pPr>
        <w:tabs>
          <w:tab w:val="left" w:pos="441"/>
        </w:tabs>
        <w:ind w:left="932" w:leftChars="0" w:hanging="365" w:firstLineChars="0"/>
      </w:pPr>
      <w:rPr>
        <w:rFonts w:hint="default" w:ascii="Wingdings" w:hAnsi="Wingdings"/>
      </w:rPr>
    </w:lvl>
  </w:abstractNum>
  <w:num w:numId="1">
    <w:abstractNumId w:val="1"/>
  </w:num>
  <w:num w:numId="2">
    <w:abstractNumId w:val="3"/>
  </w:num>
  <w:num w:numId="3">
    <w:abstractNumId w:val="6"/>
  </w:num>
  <w:num w:numId="4">
    <w:abstractNumId w:val="9"/>
  </w:num>
  <w:num w:numId="5">
    <w:abstractNumId w:val="0"/>
  </w:num>
  <w:num w:numId="6">
    <w:abstractNumId w:val="4"/>
  </w:num>
  <w:num w:numId="7">
    <w:abstractNumId w:val="5"/>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578E4"/>
    <w:rsid w:val="2A86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2020-11-17T10:46:00Z</dcterms:created>
  <dc:creator>lenovo</dc:creator>
  <cp:lastModifiedBy>Administrator</cp:lastModifiedBy>
  <dcterms:modified xsi:type="dcterms:W3CDTF">2020-11-18T03:25:41Z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