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EF" w:rsidRDefault="003A37EF" w:rsidP="003A37EF">
      <w:pPr>
        <w:rPr>
          <w:rFonts w:hint="eastAsia"/>
        </w:rPr>
      </w:pPr>
      <w:r>
        <w:rPr>
          <w:rFonts w:hint="eastAsia"/>
        </w:rPr>
        <w:t>中医瑰宝苑</w:t>
      </w:r>
      <w:r>
        <w:rPr>
          <w:rFonts w:hint="eastAsia"/>
        </w:rPr>
        <w:t xml:space="preserve">  </w:t>
      </w:r>
      <w:r>
        <w:rPr>
          <w:rFonts w:hint="eastAsia"/>
        </w:rPr>
        <w:t>三十年临证经验集</w:t>
      </w:r>
      <w:r>
        <w:rPr>
          <w:rFonts w:hint="eastAsia"/>
        </w:rPr>
        <w:t>yi</w:t>
      </w:r>
    </w:p>
    <w:p w:rsidR="003A37EF" w:rsidRDefault="003A37EF" w:rsidP="003A37EF"/>
    <w:p w:rsidR="003A37EF" w:rsidRDefault="003A37EF" w:rsidP="003A37EF">
      <w:pPr>
        <w:rPr>
          <w:rFonts w:hint="eastAsia"/>
        </w:rPr>
      </w:pPr>
      <w:r>
        <w:rPr>
          <w:rFonts w:hint="eastAsia"/>
        </w:rPr>
        <w:t xml:space="preserve">　作者·邹孟城</w:t>
      </w:r>
    </w:p>
    <w:p w:rsidR="003A37EF" w:rsidRDefault="003A37EF" w:rsidP="003A37EF">
      <w:r>
        <w:t xml:space="preserve"> </w:t>
      </w:r>
    </w:p>
    <w:p w:rsidR="003A37EF" w:rsidRDefault="003A37EF" w:rsidP="003A37EF"/>
    <w:p w:rsidR="003A37EF" w:rsidRDefault="003A37EF" w:rsidP="003A37EF">
      <w:r>
        <w:t>--------------------------------------------------------------------------------</w:t>
      </w:r>
    </w:p>
    <w:p w:rsidR="003A37EF" w:rsidRDefault="003A37EF" w:rsidP="003A37EF"/>
    <w:p w:rsidR="003A37EF" w:rsidRDefault="003A37EF" w:rsidP="003A37EF">
      <w:pPr>
        <w:rPr>
          <w:rFonts w:hint="eastAsia"/>
        </w:rPr>
      </w:pPr>
      <w:r>
        <w:rPr>
          <w:rFonts w:hint="eastAsia"/>
        </w:rPr>
        <w:t xml:space="preserve">　内容提要</w:t>
      </w:r>
    </w:p>
    <w:p w:rsidR="003A37EF" w:rsidRDefault="003A37EF" w:rsidP="003A37EF"/>
    <w:p w:rsidR="003A37EF" w:rsidRDefault="003A37EF" w:rsidP="003A37EF">
      <w:pPr>
        <w:rPr>
          <w:rFonts w:hint="eastAsia"/>
        </w:rPr>
      </w:pPr>
      <w:r>
        <w:rPr>
          <w:rFonts w:hint="eastAsia"/>
        </w:rPr>
        <w:t>本书系作者临证三十年间部分临床经验及理论认识的汇集，全书共八十一篇，分作九个部分。其中包括疑难杂症的治验病例；屡奏捷效的达药验方；独具匠心的诊脉方法；治疗癌症的心得体会等。尤其对带状疱疹、急性阑尾炎、脑震荡、脑挫伤等病勤求古训、古为今用。对恶性肿瘤、中风后遗症、面神经瘫痪、肺结核、精神分裂症、心房纤颤、甲状腺功能亢进、过敏性皮炎、哮喘等病则博采众方、推陈致新，都取得了显著的效果，并于相关篇章中毫无保留地展示读者。全书内容丰富，文笔简练，具有较高的参考价值，可供中医临床、教学、科研人员参考。</w:t>
      </w:r>
    </w:p>
    <w:p w:rsidR="003A37EF" w:rsidRDefault="003A37EF" w:rsidP="003A37EF"/>
    <w:p w:rsidR="008C0FA2" w:rsidRDefault="003A37EF" w:rsidP="003A37EF">
      <w:r>
        <w:rPr>
          <w:rFonts w:hint="eastAsia"/>
        </w:rPr>
        <w:t>序一</w:t>
      </w:r>
    </w:p>
    <w:sectPr w:rsidR="008C0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FA2" w:rsidRDefault="008C0FA2" w:rsidP="003A37EF">
      <w:r>
        <w:separator/>
      </w:r>
    </w:p>
  </w:endnote>
  <w:endnote w:type="continuationSeparator" w:id="1">
    <w:p w:rsidR="008C0FA2" w:rsidRDefault="008C0FA2" w:rsidP="003A3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FA2" w:rsidRDefault="008C0FA2" w:rsidP="003A37EF">
      <w:r>
        <w:separator/>
      </w:r>
    </w:p>
  </w:footnote>
  <w:footnote w:type="continuationSeparator" w:id="1">
    <w:p w:rsidR="008C0FA2" w:rsidRDefault="008C0FA2" w:rsidP="003A37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7EF"/>
    <w:rsid w:val="003A37EF"/>
    <w:rsid w:val="008C0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7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7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2023-03-10T05:48:00Z</dcterms:created>
  <dcterms:modified xsi:type="dcterms:W3CDTF">2023-03-10T05:48:00Z</dcterms:modified>
</cp:coreProperties>
</file>