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BA" w:rsidRDefault="00924C48"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Test</w:t>
      </w:r>
    </w:p>
    <w:p w:rsidR="00F62ABA" w:rsidRDefault="00F62ABA">
      <w:pPr>
        <w:jc w:val="center"/>
        <w:rPr>
          <w:b/>
          <w:bCs/>
          <w:sz w:val="36"/>
          <w:szCs w:val="44"/>
        </w:rPr>
      </w:pPr>
    </w:p>
    <w:p w:rsidR="00F62ABA" w:rsidRDefault="006069A8">
      <w:pPr>
        <w:numPr>
          <w:ilvl w:val="0"/>
          <w:numId w:val="1"/>
        </w:numPr>
        <w:spacing w:line="360" w:lineRule="auto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如何用手机录屏（以苹果手机为例）</w:t>
      </w:r>
    </w:p>
    <w:p w:rsidR="00F62ABA" w:rsidRDefault="00F62ABA">
      <w:pPr>
        <w:jc w:val="left"/>
        <w:rPr>
          <w:b/>
          <w:bCs/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链接：</w:t>
      </w:r>
      <w:hyperlink r:id="rId7" w:history="1">
        <w:r>
          <w:rPr>
            <w:rStyle w:val="a5"/>
            <w:rFonts w:hint="eastAsia"/>
            <w:sz w:val="24"/>
            <w:szCs w:val="32"/>
          </w:rPr>
          <w:t>https://jingyan.baidu.com/article/4853e1e552ba455808f72672.html?fr=zywd</w:t>
        </w:r>
      </w:hyperlink>
    </w:p>
    <w:p w:rsidR="00F62ABA" w:rsidRDefault="00F62ABA">
      <w:pPr>
        <w:jc w:val="left"/>
        <w:rPr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：点击控制中心</w:t>
      </w: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打开苹果手机设置，在页面中找到控制中心这一选项，点击进入。</w:t>
      </w:r>
    </w:p>
    <w:p w:rsidR="00F62ABA" w:rsidRDefault="00F62ABA">
      <w:pPr>
        <w:jc w:val="left"/>
        <w:rPr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：点击加号</w:t>
      </w:r>
    </w:p>
    <w:p w:rsidR="00F62ABA" w:rsidRDefault="006069A8">
      <w:pPr>
        <w:jc w:val="left"/>
        <w:rPr>
          <w:sz w:val="24"/>
          <w:szCs w:val="32"/>
        </w:rPr>
      </w:pPr>
      <w:r>
        <w:rPr>
          <w:sz w:val="24"/>
          <w:szCs w:val="32"/>
        </w:rPr>
        <w:t>切换进入控制</w:t>
      </w:r>
      <w:r w:rsidRPr="00924C48">
        <w:rPr>
          <w:color w:val="FF0000"/>
          <w:sz w:val="24"/>
          <w:szCs w:val="32"/>
        </w:rPr>
        <w:t>中心页面后，下</w:t>
      </w:r>
      <w:r>
        <w:rPr>
          <w:sz w:val="24"/>
          <w:szCs w:val="32"/>
        </w:rPr>
        <w:t>滑找到屏幕录制，点击屏幕录制前的加号。</w:t>
      </w:r>
    </w:p>
    <w:p w:rsidR="00F62ABA" w:rsidRDefault="00F62ABA">
      <w:pPr>
        <w:jc w:val="left"/>
        <w:rPr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：点击录屏</w:t>
      </w:r>
    </w:p>
    <w:p w:rsidR="00F62ABA" w:rsidRDefault="006069A8">
      <w:pPr>
        <w:jc w:val="left"/>
        <w:rPr>
          <w:sz w:val="24"/>
          <w:szCs w:val="32"/>
        </w:rPr>
      </w:pPr>
      <w:r>
        <w:rPr>
          <w:sz w:val="24"/>
          <w:szCs w:val="32"/>
        </w:rPr>
        <w:t>然后找到需要录屏的页面，从右上角下滑出一个功能页面，点击圆圈图标。</w:t>
      </w:r>
    </w:p>
    <w:p w:rsidR="00F62ABA" w:rsidRDefault="00F62ABA">
      <w:pPr>
        <w:jc w:val="left"/>
        <w:rPr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：停止录屏</w:t>
      </w:r>
      <w:r>
        <w:rPr>
          <w:rFonts w:hint="eastAsia"/>
          <w:sz w:val="24"/>
          <w:szCs w:val="32"/>
        </w:rPr>
        <w:t xml:space="preserve"> </w:t>
      </w:r>
    </w:p>
    <w:p w:rsidR="00F62ABA" w:rsidRDefault="006069A8">
      <w:pPr>
        <w:jc w:val="left"/>
        <w:rPr>
          <w:sz w:val="24"/>
          <w:szCs w:val="32"/>
        </w:rPr>
      </w:pPr>
      <w:r>
        <w:rPr>
          <w:sz w:val="24"/>
          <w:szCs w:val="32"/>
        </w:rPr>
        <w:t>待圆圈变成红色即</w:t>
      </w:r>
      <w:r w:rsidRPr="00924C48">
        <w:rPr>
          <w:b/>
          <w:sz w:val="24"/>
          <w:szCs w:val="32"/>
        </w:rPr>
        <w:t>开始录制</w:t>
      </w:r>
      <w:r>
        <w:rPr>
          <w:sz w:val="24"/>
          <w:szCs w:val="32"/>
        </w:rPr>
        <w:t>，点击页面左上角的闪动图标即可停止录屏。</w:t>
      </w:r>
    </w:p>
    <w:p w:rsidR="00F62ABA" w:rsidRDefault="00F62ABA">
      <w:pPr>
        <w:jc w:val="left"/>
        <w:rPr>
          <w:sz w:val="24"/>
          <w:szCs w:val="32"/>
        </w:rPr>
      </w:pPr>
    </w:p>
    <w:p w:rsidR="00F62ABA" w:rsidRDefault="006069A8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步骤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：视频保存</w:t>
      </w:r>
      <w:r>
        <w:rPr>
          <w:rFonts w:hint="eastAsia"/>
          <w:sz w:val="24"/>
          <w:szCs w:val="32"/>
        </w:rPr>
        <w:t xml:space="preserve"> </w:t>
      </w:r>
    </w:p>
    <w:p w:rsidR="00F62ABA" w:rsidRDefault="006069A8">
      <w:pPr>
        <w:jc w:val="left"/>
        <w:rPr>
          <w:sz w:val="24"/>
          <w:szCs w:val="32"/>
        </w:rPr>
      </w:pPr>
      <w:r>
        <w:rPr>
          <w:sz w:val="24"/>
          <w:szCs w:val="32"/>
        </w:rPr>
        <w:t>视频将会被保存进入相册，进入相册后即可看到</w:t>
      </w:r>
      <w:r w:rsidRPr="00BD67AF">
        <w:rPr>
          <w:b/>
          <w:sz w:val="28"/>
          <w:szCs w:val="28"/>
          <w:u w:val="single"/>
        </w:rPr>
        <w:t>录制的视</w:t>
      </w:r>
      <w:r>
        <w:rPr>
          <w:sz w:val="24"/>
          <w:szCs w:val="32"/>
        </w:rPr>
        <w:t>频。</w:t>
      </w:r>
    </w:p>
    <w:p w:rsidR="00F62ABA" w:rsidRDefault="00F62ABA">
      <w:pPr>
        <w:jc w:val="left"/>
        <w:rPr>
          <w:sz w:val="24"/>
          <w:szCs w:val="32"/>
        </w:rPr>
      </w:pPr>
    </w:p>
    <w:sectPr w:rsidR="00F62ABA" w:rsidSect="00F6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A8" w:rsidRDefault="006069A8" w:rsidP="00924C48">
      <w:r>
        <w:separator/>
      </w:r>
    </w:p>
  </w:endnote>
  <w:endnote w:type="continuationSeparator" w:id="1">
    <w:p w:rsidR="006069A8" w:rsidRDefault="006069A8" w:rsidP="00924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A8" w:rsidRDefault="006069A8" w:rsidP="00924C48">
      <w:r>
        <w:separator/>
      </w:r>
    </w:p>
  </w:footnote>
  <w:footnote w:type="continuationSeparator" w:id="1">
    <w:p w:rsidR="006069A8" w:rsidRDefault="006069A8" w:rsidP="00924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A6E756C"/>
    <w:multiLevelType w:val="singleLevel"/>
    <w:tmpl w:val="DA6E75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D1C89F"/>
    <w:multiLevelType w:val="singleLevel"/>
    <w:tmpl w:val="F2D1C8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DhjZWIyYjE3ZWIyMWE3NzU2YzBlMTlmNWIxZmI0OTIifQ=="/>
  </w:docVars>
  <w:rsids>
    <w:rsidRoot w:val="592D527B"/>
    <w:rsid w:val="0055209B"/>
    <w:rsid w:val="006069A8"/>
    <w:rsid w:val="00924C48"/>
    <w:rsid w:val="00BD67AF"/>
    <w:rsid w:val="00F62ABA"/>
    <w:rsid w:val="31EF0CAF"/>
    <w:rsid w:val="592D527B"/>
    <w:rsid w:val="60165A7D"/>
    <w:rsid w:val="713F506D"/>
    <w:rsid w:val="72923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2AB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62AB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62ABA"/>
    <w:rPr>
      <w:b/>
    </w:rPr>
  </w:style>
  <w:style w:type="character" w:styleId="a5">
    <w:name w:val="Hyperlink"/>
    <w:basedOn w:val="a0"/>
    <w:rsid w:val="00F62ABA"/>
    <w:rPr>
      <w:color w:val="0000FF"/>
      <w:u w:val="single"/>
    </w:rPr>
  </w:style>
  <w:style w:type="paragraph" w:styleId="a6">
    <w:name w:val="Balloon Text"/>
    <w:basedOn w:val="a"/>
    <w:link w:val="Char"/>
    <w:rsid w:val="00924C48"/>
    <w:rPr>
      <w:sz w:val="18"/>
      <w:szCs w:val="18"/>
    </w:rPr>
  </w:style>
  <w:style w:type="character" w:customStyle="1" w:styleId="Char">
    <w:name w:val="批注框文本 Char"/>
    <w:basedOn w:val="a0"/>
    <w:link w:val="a6"/>
    <w:rsid w:val="00924C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92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24C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92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24C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4853e1e552ba455808f72672.html?fr=zy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L&amp;T yin</dc:creator>
  <cp:lastModifiedBy>admin</cp:lastModifiedBy>
  <cp:revision>3</cp:revision>
  <dcterms:created xsi:type="dcterms:W3CDTF">2023-07-21T13:21:00Z</dcterms:created>
  <dcterms:modified xsi:type="dcterms:W3CDTF">2023-07-28T00:55:00Z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C60BE47DCEE6400D9F47CC068BCE33C4_13</vt:lpwstr>
  </property>
</Properties>
</file>