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79BB" w14:textId="6A50E1D4" w:rsidR="00865D7C" w:rsidRPr="00DD629A" w:rsidRDefault="00DC6A56" w:rsidP="00DD629A">
      <w:pPr>
        <w:pStyle w:val="a3"/>
        <w:spacing w:before="156" w:after="156"/>
        <w:rPr>
          <w:sz w:val="44"/>
          <w:szCs w:val="44"/>
        </w:rPr>
      </w:pPr>
      <w:r>
        <w:rPr>
          <w:sz w:val="44"/>
          <w:szCs w:val="44"/>
        </w:rPr>
        <w:fldChar w:fldCharType="begin"/>
      </w:r>
      <w:r>
        <w:rPr>
          <w:sz w:val="44"/>
          <w:szCs w:val="44"/>
        </w:rPr>
        <w:instrText xml:space="preserve"> MACROBUTTON MTEditEquationSection2 </w:instrText>
      </w:r>
      <w:r w:rsidRPr="00DC6A56">
        <w:rPr>
          <w:rStyle w:val="MTEquationSection"/>
          <w:rFonts w:hint="eastAsia"/>
        </w:rPr>
        <w:instrText>公式章</w:instrText>
      </w:r>
      <w:r w:rsidRPr="00DC6A56">
        <w:rPr>
          <w:rStyle w:val="MTEquationSection"/>
          <w:rFonts w:hint="eastAsia"/>
        </w:rPr>
        <w:instrText xml:space="preserve"> 1 </w:instrText>
      </w:r>
      <w:r w:rsidRPr="00DC6A56">
        <w:rPr>
          <w:rStyle w:val="MTEquationSection"/>
          <w:rFonts w:hint="eastAsia"/>
        </w:rPr>
        <w:instrText>节</w:instrText>
      </w:r>
      <w:r w:rsidRPr="00DC6A56">
        <w:rPr>
          <w:rStyle w:val="MTEquationSection"/>
          <w:rFonts w:hint="eastAsia"/>
        </w:rPr>
        <w:instrText xml:space="preserve"> 1</w:instrText>
      </w:r>
      <w:r>
        <w:rPr>
          <w:sz w:val="44"/>
          <w:szCs w:val="44"/>
        </w:rPr>
        <w:fldChar w:fldCharType="begin"/>
      </w:r>
      <w:r>
        <w:rPr>
          <w:sz w:val="44"/>
          <w:szCs w:val="44"/>
        </w:rPr>
        <w:instrText xml:space="preserve"> </w:instrText>
      </w:r>
      <w:r>
        <w:rPr>
          <w:rFonts w:hint="eastAsia"/>
          <w:sz w:val="44"/>
          <w:szCs w:val="44"/>
        </w:rPr>
        <w:instrText>SEQ MTEqn \r \h \* MERGEFORMAT</w:instrText>
      </w:r>
      <w:r>
        <w:rPr>
          <w:sz w:val="44"/>
          <w:szCs w:val="44"/>
        </w:rPr>
        <w:instrText xml:space="preserve"> </w:instrText>
      </w:r>
      <w:r>
        <w:rPr>
          <w:sz w:val="44"/>
          <w:szCs w:val="44"/>
        </w:rPr>
        <w:fldChar w:fldCharType="end"/>
      </w:r>
      <w:r>
        <w:rPr>
          <w:sz w:val="44"/>
          <w:szCs w:val="44"/>
        </w:rPr>
        <w:fldChar w:fldCharType="begin"/>
      </w:r>
      <w:r>
        <w:rPr>
          <w:sz w:val="44"/>
          <w:szCs w:val="44"/>
        </w:rPr>
        <w:instrText xml:space="preserve"> SEQ MTSec \r 1 \h \* MERGEFORMAT </w:instrText>
      </w:r>
      <w:r>
        <w:rPr>
          <w:sz w:val="44"/>
          <w:szCs w:val="44"/>
        </w:rPr>
        <w:fldChar w:fldCharType="end"/>
      </w:r>
      <w:r>
        <w:rPr>
          <w:sz w:val="44"/>
          <w:szCs w:val="44"/>
        </w:rPr>
        <w:fldChar w:fldCharType="begin"/>
      </w:r>
      <w:r>
        <w:rPr>
          <w:sz w:val="44"/>
          <w:szCs w:val="44"/>
        </w:rPr>
        <w:instrText xml:space="preserve"> SEQ MTChap \r 1 \h \* MERGEFORMAT </w:instrText>
      </w:r>
      <w:r>
        <w:rPr>
          <w:sz w:val="44"/>
          <w:szCs w:val="44"/>
        </w:rPr>
        <w:fldChar w:fldCharType="end"/>
      </w:r>
      <w:bookmarkStart w:id="0" w:name="_Toc215658020"/>
      <w:r>
        <w:rPr>
          <w:sz w:val="44"/>
          <w:szCs w:val="44"/>
        </w:rPr>
        <w:fldChar w:fldCharType="end"/>
      </w:r>
      <w:r w:rsidR="008F5472" w:rsidRPr="00DD629A">
        <w:rPr>
          <w:rFonts w:hint="eastAsia"/>
          <w:sz w:val="44"/>
          <w:szCs w:val="44"/>
        </w:rPr>
        <w:t>DNN</w:t>
      </w:r>
      <w:r w:rsidR="008F5472" w:rsidRPr="00DD629A">
        <w:rPr>
          <w:rFonts w:hint="eastAsia"/>
          <w:sz w:val="44"/>
          <w:szCs w:val="44"/>
        </w:rPr>
        <w:t>深度神经网络实验</w:t>
      </w:r>
      <w:bookmarkEnd w:id="0"/>
    </w:p>
    <w:p w14:paraId="5DE81C23" w14:textId="7ACAB552" w:rsidR="002E4C63" w:rsidRPr="002E4C63" w:rsidRDefault="008F5472" w:rsidP="002E4C63">
      <w:pPr>
        <w:pStyle w:val="a5"/>
        <w:ind w:firstLine="422"/>
        <w:rPr>
          <w:u w:val="single"/>
        </w:rPr>
      </w:pPr>
      <w:r w:rsidRPr="008F5472">
        <w:rPr>
          <w:rFonts w:hint="eastAsia"/>
          <w:b/>
          <w:bCs/>
        </w:rPr>
        <w:t>姓名：</w:t>
      </w:r>
      <w:r w:rsidRPr="008F5472">
        <w:rPr>
          <w:rFonts w:hint="eastAsia"/>
          <w:u w:val="single"/>
        </w:rPr>
        <w:t>石晓强</w:t>
      </w:r>
      <w:r>
        <w:rPr>
          <w:rFonts w:hint="eastAsia"/>
        </w:rPr>
        <w:t xml:space="preserve">    </w:t>
      </w:r>
      <w:r w:rsidRPr="008F5472">
        <w:rPr>
          <w:rFonts w:hint="eastAsia"/>
          <w:b/>
          <w:bCs/>
        </w:rPr>
        <w:t xml:space="preserve"> </w:t>
      </w:r>
      <w:r w:rsidRPr="008F5472">
        <w:rPr>
          <w:rFonts w:hint="eastAsia"/>
          <w:b/>
          <w:bCs/>
        </w:rPr>
        <w:t>学号：</w:t>
      </w:r>
      <w:r w:rsidRPr="008F5472">
        <w:rPr>
          <w:rFonts w:hint="eastAsia"/>
          <w:u w:val="single"/>
        </w:rPr>
        <w:t>6250809035</w:t>
      </w:r>
      <w:r>
        <w:rPr>
          <w:rFonts w:hint="eastAsia"/>
        </w:rPr>
        <w:t xml:space="preserve"> </w:t>
      </w:r>
      <w:r w:rsidR="00606295">
        <w:rPr>
          <w:rFonts w:hint="eastAsia"/>
        </w:rPr>
        <w:t xml:space="preserve">  </w:t>
      </w:r>
      <w:r>
        <w:rPr>
          <w:rFonts w:hint="eastAsia"/>
        </w:rPr>
        <w:t xml:space="preserve">  </w:t>
      </w:r>
      <w:r w:rsidRPr="008F5472">
        <w:rPr>
          <w:rFonts w:hint="eastAsia"/>
          <w:b/>
          <w:bCs/>
        </w:rPr>
        <w:t>联系方式：</w:t>
      </w:r>
      <w:r w:rsidRPr="008F5472">
        <w:rPr>
          <w:rFonts w:hint="eastAsia"/>
          <w:u w:val="single"/>
        </w:rPr>
        <w:t>15990105964</w:t>
      </w:r>
    </w:p>
    <w:p w14:paraId="696C07C8" w14:textId="60D81D47" w:rsidR="00EF7190" w:rsidRPr="000107A0" w:rsidRDefault="00DD629A" w:rsidP="000107A0">
      <w:pPr>
        <w:pStyle w:val="1"/>
        <w:spacing w:beforeLines="100" w:before="312" w:after="156"/>
      </w:pPr>
      <w:bookmarkStart w:id="1" w:name="_Toc215658021"/>
      <w:r w:rsidRPr="000107A0">
        <w:rPr>
          <w:rFonts w:hint="eastAsia"/>
        </w:rPr>
        <w:t>第一章</w:t>
      </w:r>
      <w:r w:rsidRPr="000107A0">
        <w:rPr>
          <w:rFonts w:hint="eastAsia"/>
        </w:rPr>
        <w:t xml:space="preserve"> </w:t>
      </w:r>
      <w:r w:rsidR="0099168A" w:rsidRPr="000107A0">
        <w:t>实验目的</w:t>
      </w:r>
      <w:bookmarkEnd w:id="1"/>
    </w:p>
    <w:p w14:paraId="21B7611F" w14:textId="5B59AC71" w:rsidR="00C00F18" w:rsidRDefault="00606295" w:rsidP="00C00F18">
      <w:pPr>
        <w:ind w:firstLine="480"/>
      </w:pPr>
      <w:r>
        <w:rPr>
          <w:rFonts w:hint="eastAsia"/>
        </w:rPr>
        <w:t>通过使用</w:t>
      </w:r>
      <w:r>
        <w:rPr>
          <w:rFonts w:hint="eastAsia"/>
        </w:rPr>
        <w:t>DNN</w:t>
      </w:r>
      <w:r>
        <w:rPr>
          <w:rFonts w:hint="eastAsia"/>
        </w:rPr>
        <w:t>全连接神经网络来对深度学习</w:t>
      </w:r>
      <w:r w:rsidR="00C00F18">
        <w:rPr>
          <w:rFonts w:hint="eastAsia"/>
        </w:rPr>
        <w:t>的基本内容</w:t>
      </w:r>
      <w:r>
        <w:rPr>
          <w:rFonts w:hint="eastAsia"/>
        </w:rPr>
        <w:t>进行初步的认识</w:t>
      </w:r>
      <w:r w:rsidR="00C00F18">
        <w:rPr>
          <w:rFonts w:hint="eastAsia"/>
        </w:rPr>
        <w:t>。这里主要采用的是</w:t>
      </w:r>
      <w:r w:rsidR="00691F35" w:rsidRPr="00691F35">
        <w:t>MNIST</w:t>
      </w:r>
      <w:r w:rsidR="00C00F18">
        <w:rPr>
          <w:rFonts w:hint="eastAsia"/>
        </w:rPr>
        <w:t>手写字母的数据</w:t>
      </w:r>
      <w:r w:rsidR="00C93B39">
        <w:rPr>
          <w:rFonts w:hint="eastAsia"/>
        </w:rPr>
        <w:t>集</w:t>
      </w:r>
      <w:r w:rsidR="00C00F18">
        <w:rPr>
          <w:rFonts w:hint="eastAsia"/>
        </w:rPr>
        <w:t>。</w:t>
      </w:r>
    </w:p>
    <w:p w14:paraId="3A45D293" w14:textId="569D9166" w:rsidR="00C00F18" w:rsidRDefault="00C00F18" w:rsidP="00C00F18">
      <w:pPr>
        <w:ind w:firstLine="480"/>
      </w:pPr>
      <w:r>
        <w:rPr>
          <w:rFonts w:hint="eastAsia"/>
        </w:rPr>
        <w:t xml:space="preserve">1. </w:t>
      </w:r>
      <w:r>
        <w:rPr>
          <w:rFonts w:hint="eastAsia"/>
        </w:rPr>
        <w:t>掌握神经网络的基本原理：理解全连接神经网络的结构、前向传播、反向传播的核心逻辑，以及激活函数（</w:t>
      </w:r>
      <w:r>
        <w:rPr>
          <w:rFonts w:hint="eastAsia"/>
        </w:rPr>
        <w:t>tanh</w:t>
      </w:r>
      <w:r>
        <w:rPr>
          <w:rFonts w:hint="eastAsia"/>
        </w:rPr>
        <w:t>、</w:t>
      </w:r>
      <w:r w:rsidR="00AE098B">
        <w:rPr>
          <w:rFonts w:hint="eastAsia"/>
        </w:rPr>
        <w:t>Softmax</w:t>
      </w:r>
      <w:r>
        <w:rPr>
          <w:rFonts w:hint="eastAsia"/>
        </w:rPr>
        <w:t>）在网络中的具体作用。</w:t>
      </w:r>
    </w:p>
    <w:p w14:paraId="2FD2D765" w14:textId="46C7231B" w:rsidR="00C00F18" w:rsidRDefault="00C00F18" w:rsidP="00C00F18">
      <w:pPr>
        <w:ind w:firstLine="480"/>
      </w:pPr>
      <w:r>
        <w:rPr>
          <w:rFonts w:hint="eastAsia"/>
        </w:rPr>
        <w:t xml:space="preserve">2. </w:t>
      </w:r>
      <w:r>
        <w:rPr>
          <w:rFonts w:hint="eastAsia"/>
        </w:rPr>
        <w:t>掌握神经网络的具体流程：学会自己手搓全连接神经网络的完整的流程</w:t>
      </w:r>
      <w:r>
        <w:rPr>
          <w:rFonts w:hint="eastAsia"/>
        </w:rPr>
        <w:t>-</w:t>
      </w:r>
      <w:r>
        <w:rPr>
          <w:rFonts w:hint="eastAsia"/>
        </w:rPr>
        <w:t>包括了数据的预处理</w:t>
      </w:r>
      <w:r w:rsidR="00F83BD3">
        <w:rPr>
          <w:rFonts w:hint="eastAsia"/>
        </w:rPr>
        <w:t>、网络结构的设计（隐藏层层数、输入层层数、输出层层数等），参数的初始化方法、学习率等的设置。</w:t>
      </w:r>
    </w:p>
    <w:p w14:paraId="24AF528B" w14:textId="71F18024" w:rsidR="00F83BD3" w:rsidRDefault="00F83BD3" w:rsidP="00C00F18">
      <w:pPr>
        <w:ind w:firstLine="480"/>
      </w:pPr>
      <w:r>
        <w:rPr>
          <w:rFonts w:hint="eastAsia"/>
        </w:rPr>
        <w:t>最终通过自己在不适用深度学习库的前提之下实现这样一个手写字母的神经网络的处理以加强加深对深度学习的认识。</w:t>
      </w:r>
    </w:p>
    <w:p w14:paraId="6BD3C47E" w14:textId="6EAC375B" w:rsidR="00F83BD3" w:rsidRDefault="000107A0" w:rsidP="000107A0">
      <w:pPr>
        <w:pStyle w:val="1"/>
        <w:spacing w:before="156" w:after="156"/>
      </w:pPr>
      <w:bookmarkStart w:id="2" w:name="_Toc215658022"/>
      <w:r>
        <w:rPr>
          <w:rFonts w:hint="eastAsia"/>
        </w:rPr>
        <w:t>第二章</w:t>
      </w:r>
      <w:r>
        <w:rPr>
          <w:rFonts w:hint="eastAsia"/>
        </w:rPr>
        <w:t xml:space="preserve"> </w:t>
      </w:r>
      <w:r w:rsidR="002D1532">
        <w:rPr>
          <w:rFonts w:hint="eastAsia"/>
        </w:rPr>
        <w:t>实验设计</w:t>
      </w:r>
      <w:bookmarkEnd w:id="2"/>
    </w:p>
    <w:p w14:paraId="7A63A689" w14:textId="6DD318F2" w:rsidR="002D1532" w:rsidRDefault="00463D66" w:rsidP="00463D66">
      <w:pPr>
        <w:pStyle w:val="2"/>
        <w:spacing w:before="156" w:after="78"/>
      </w:pPr>
      <w:bookmarkStart w:id="3" w:name="_Toc215658023"/>
      <w:r w:rsidRPr="00463D66">
        <w:rPr>
          <w:rFonts w:hint="eastAsia"/>
        </w:rPr>
        <w:t xml:space="preserve">2.1 </w:t>
      </w:r>
      <w:r w:rsidRPr="00463D66">
        <w:rPr>
          <w:rFonts w:hint="eastAsia"/>
        </w:rPr>
        <w:t>实验样本处理</w:t>
      </w:r>
      <w:bookmarkEnd w:id="3"/>
    </w:p>
    <w:p w14:paraId="5C6F1468" w14:textId="247709E6" w:rsidR="00463D66" w:rsidRDefault="00463D66" w:rsidP="00463D66">
      <w:pPr>
        <w:ind w:firstLine="480"/>
      </w:pPr>
      <w:r>
        <w:rPr>
          <w:rFonts w:hint="eastAsia"/>
        </w:rPr>
        <w:t>本次实验的样本使用的是开源数据集</w:t>
      </w:r>
      <w:r w:rsidR="00691F35" w:rsidRPr="00691F35">
        <w:t>MNIST</w:t>
      </w:r>
      <w:r w:rsidR="00691F35" w:rsidRPr="00691F35">
        <w:t>数据集</w:t>
      </w:r>
      <w:r w:rsidR="00F065DF">
        <w:rPr>
          <w:rFonts w:hint="eastAsia"/>
        </w:rPr>
        <w:t>。该数据集主要包含了</w:t>
      </w:r>
      <w:r w:rsidR="00F065DF">
        <w:rPr>
          <w:rFonts w:hint="eastAsia"/>
        </w:rPr>
        <w:t>60000</w:t>
      </w:r>
      <w:r w:rsidR="00F065DF">
        <w:rPr>
          <w:rFonts w:hint="eastAsia"/>
        </w:rPr>
        <w:t>个训练样本以及</w:t>
      </w:r>
      <w:r w:rsidR="00F065DF">
        <w:rPr>
          <w:rFonts w:hint="eastAsia"/>
        </w:rPr>
        <w:t>10000</w:t>
      </w:r>
      <w:r w:rsidR="00F065DF">
        <w:rPr>
          <w:rFonts w:hint="eastAsia"/>
        </w:rPr>
        <w:t>个测试样本，同时每一个样本均为</w:t>
      </w:r>
      <w:r w:rsidR="00F065DF">
        <w:rPr>
          <w:rFonts w:hint="eastAsia"/>
        </w:rPr>
        <w:t>28</w:t>
      </w:r>
      <w:r w:rsidR="00F065DF">
        <w:rPr>
          <w:rFonts w:hint="eastAsia"/>
        </w:rPr>
        <w:t>×</w:t>
      </w:r>
      <w:r w:rsidR="00F065DF">
        <w:rPr>
          <w:rFonts w:hint="eastAsia"/>
        </w:rPr>
        <w:t>28</w:t>
      </w:r>
      <w:r w:rsidR="00F065DF">
        <w:rPr>
          <w:rFonts w:hint="eastAsia"/>
        </w:rPr>
        <w:t>像素的灰度手写数字图形，并将这些手写数字图像分成了</w:t>
      </w:r>
      <w:r w:rsidR="00F065DF">
        <w:rPr>
          <w:rFonts w:hint="eastAsia"/>
        </w:rPr>
        <w:t>10</w:t>
      </w:r>
      <w:r w:rsidR="00F065DF">
        <w:rPr>
          <w:rFonts w:hint="eastAsia"/>
        </w:rPr>
        <w:t>类</w:t>
      </w:r>
      <w:r w:rsidR="00F065DF">
        <w:rPr>
          <w:rFonts w:hint="eastAsia"/>
        </w:rPr>
        <w:t xml:space="preserve"> (</w:t>
      </w:r>
      <w:r w:rsidR="00F065DF">
        <w:rPr>
          <w:rFonts w:hint="eastAsia"/>
        </w:rPr>
        <w:t>类别为</w:t>
      </w:r>
      <w:r w:rsidR="00F065DF">
        <w:rPr>
          <w:rFonts w:hint="eastAsia"/>
        </w:rPr>
        <w:t>0~9)</w:t>
      </w:r>
      <w:r w:rsidR="00F065DF">
        <w:rPr>
          <w:rFonts w:hint="eastAsia"/>
        </w:rPr>
        <w:t>。</w:t>
      </w:r>
    </w:p>
    <w:p w14:paraId="1C4A6B96" w14:textId="39CE9349" w:rsidR="00DC6A56" w:rsidRDefault="00DC6A56" w:rsidP="00463D66">
      <w:pPr>
        <w:ind w:firstLine="480"/>
      </w:pPr>
      <w:r>
        <w:rPr>
          <w:rFonts w:hint="eastAsia"/>
        </w:rPr>
        <w:t>在实验样本处理过程中主要有两个步骤：</w:t>
      </w:r>
      <w:r>
        <w:rPr>
          <w:rFonts w:hint="eastAsia"/>
        </w:rPr>
        <w:t xml:space="preserve">1. </w:t>
      </w:r>
      <w:r>
        <w:rPr>
          <w:rFonts w:hint="eastAsia"/>
        </w:rPr>
        <w:t>样本数据的读取；</w:t>
      </w:r>
      <w:r>
        <w:rPr>
          <w:rFonts w:hint="eastAsia"/>
        </w:rPr>
        <w:t>2.</w:t>
      </w:r>
      <w:r>
        <w:rPr>
          <w:rFonts w:hint="eastAsia"/>
        </w:rPr>
        <w:t>样本数据的预处理。</w:t>
      </w:r>
    </w:p>
    <w:p w14:paraId="0E705CB7" w14:textId="6155946F" w:rsidR="00DC6A56" w:rsidRDefault="00DC6A56" w:rsidP="00463D66">
      <w:pPr>
        <w:ind w:firstLine="480"/>
      </w:pPr>
      <w:r>
        <w:rPr>
          <w:rFonts w:hint="eastAsia"/>
        </w:rPr>
        <w:t>首先样本数据的读取阶段，通过网络开源平台，将</w:t>
      </w:r>
      <w:r>
        <w:rPr>
          <w:rFonts w:hint="eastAsia"/>
        </w:rPr>
        <w:t>MNIST</w:t>
      </w:r>
      <w:r>
        <w:rPr>
          <w:rFonts w:hint="eastAsia"/>
        </w:rPr>
        <w:t>数据集下载到电脑磁盘中，然后对该本地文件进行读取。</w:t>
      </w:r>
      <w:r w:rsidR="00084919">
        <w:rPr>
          <w:rFonts w:hint="eastAsia"/>
        </w:rPr>
        <w:t>如图</w:t>
      </w:r>
      <w:r w:rsidR="00084919">
        <w:rPr>
          <w:rFonts w:hint="eastAsia"/>
        </w:rPr>
        <w:t>1</w:t>
      </w:r>
      <w:r w:rsidR="00084919">
        <w:rPr>
          <w:rFonts w:hint="eastAsia"/>
        </w:rPr>
        <w:t>所示。</w:t>
      </w:r>
    </w:p>
    <w:p w14:paraId="2503FB84" w14:textId="460D05C8" w:rsidR="00084919" w:rsidRDefault="00084919" w:rsidP="007D76CF">
      <w:pPr>
        <w:ind w:firstLineChars="0" w:firstLine="0"/>
        <w:jc w:val="center"/>
      </w:pPr>
      <w:r>
        <w:rPr>
          <w:noProof/>
        </w:rPr>
        <w:drawing>
          <wp:inline distT="0" distB="0" distL="0" distR="0" wp14:anchorId="3EB52782" wp14:editId="46B96F6E">
            <wp:extent cx="5524979" cy="228620"/>
            <wp:effectExtent l="0" t="0" r="0" b="0"/>
            <wp:docPr id="141676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2169" name=""/>
                    <pic:cNvPicPr/>
                  </pic:nvPicPr>
                  <pic:blipFill>
                    <a:blip r:embed="rId6"/>
                    <a:stretch>
                      <a:fillRect/>
                    </a:stretch>
                  </pic:blipFill>
                  <pic:spPr>
                    <a:xfrm>
                      <a:off x="0" y="0"/>
                      <a:ext cx="5524979" cy="228620"/>
                    </a:xfrm>
                    <a:prstGeom prst="rect">
                      <a:avLst/>
                    </a:prstGeom>
                  </pic:spPr>
                </pic:pic>
              </a:graphicData>
            </a:graphic>
          </wp:inline>
        </w:drawing>
      </w:r>
    </w:p>
    <w:p w14:paraId="5CA6316B" w14:textId="63C547DF" w:rsidR="00084919" w:rsidRDefault="00084919" w:rsidP="00084919">
      <w:pPr>
        <w:pStyle w:val="ae"/>
        <w:spacing w:afterLines="25" w:after="78"/>
      </w:pPr>
      <w:r>
        <w:rPr>
          <w:rFonts w:hint="eastAsia"/>
        </w:rPr>
        <w:t>图</w:t>
      </w:r>
      <w:r>
        <w:rPr>
          <w:rFonts w:hint="eastAsia"/>
        </w:rPr>
        <w:t xml:space="preserve">1 </w:t>
      </w:r>
      <w:r>
        <w:rPr>
          <w:rFonts w:hint="eastAsia"/>
        </w:rPr>
        <w:t>数据的读取</w:t>
      </w:r>
    </w:p>
    <w:p w14:paraId="7A68D1D2" w14:textId="762D0475" w:rsidR="00DC6A56" w:rsidRDefault="00DC6A56" w:rsidP="00463D66">
      <w:pPr>
        <w:ind w:firstLine="480"/>
      </w:pPr>
      <w:r>
        <w:rPr>
          <w:rFonts w:hint="eastAsia"/>
        </w:rPr>
        <w:t>其次对样本数据进行预处理，需要将读取完毕后的</w:t>
      </w:r>
      <w:r>
        <w:rPr>
          <w:rFonts w:hint="eastAsia"/>
        </w:rPr>
        <w:t>28</w:t>
      </w:r>
      <w:r>
        <w:rPr>
          <w:rFonts w:hint="eastAsia"/>
        </w:rPr>
        <w:t>×</w:t>
      </w:r>
      <w:r>
        <w:rPr>
          <w:rFonts w:hint="eastAsia"/>
        </w:rPr>
        <w:t>28</w:t>
      </w:r>
      <w:r>
        <w:rPr>
          <w:rFonts w:hint="eastAsia"/>
        </w:rPr>
        <w:t>的二维矩阵文件展开成</w:t>
      </w:r>
      <w:r>
        <w:rPr>
          <w:rFonts w:hint="eastAsia"/>
        </w:rPr>
        <w:t>784</w:t>
      </w:r>
      <w:r>
        <w:rPr>
          <w:rFonts w:hint="eastAsia"/>
        </w:rPr>
        <w:t>的一维向量以方便神经网络的输入。其次对原始图像的像素数值进行归一化操作，原始的像素数值</w:t>
      </w:r>
      <w:r>
        <w:rPr>
          <w:rFonts w:hint="eastAsia"/>
        </w:rPr>
        <w:t>x</w:t>
      </w:r>
      <w:r>
        <w:rPr>
          <w:rFonts w:hint="eastAsia"/>
        </w:rPr>
        <w:t>∈</w:t>
      </w:r>
      <w:r>
        <w:rPr>
          <w:rFonts w:hint="eastAsia"/>
        </w:rPr>
        <w:t>[0,255]</w:t>
      </w:r>
      <w:r>
        <w:rPr>
          <w:rFonts w:hint="eastAsia"/>
        </w:rPr>
        <w:t>，但是需要将该数据转换成</w:t>
      </w:r>
      <w:r>
        <w:rPr>
          <w:rFonts w:hint="eastAsia"/>
        </w:rPr>
        <w:t>[-1,1]</w:t>
      </w:r>
      <w:r>
        <w:rPr>
          <w:rFonts w:hint="eastAsia"/>
        </w:rPr>
        <w:t>之间的浮点数，防止出现梯度的爆炸和消失的问题。如公式</w:t>
      </w:r>
      <w:r>
        <w:rPr>
          <w:rFonts w:hint="eastAsia"/>
        </w:rPr>
        <w:t>1</w:t>
      </w:r>
      <w:r>
        <w:rPr>
          <w:rFonts w:hint="eastAsia"/>
        </w:rPr>
        <w:t>所示。</w:t>
      </w:r>
    </w:p>
    <w:p w14:paraId="2959BDB7" w14:textId="668A108F" w:rsidR="00DC6A56" w:rsidRDefault="00DC6A56" w:rsidP="00DC6A56">
      <w:pPr>
        <w:pStyle w:val="MTDisplayEquation"/>
      </w:pPr>
      <w:r>
        <w:tab/>
      </w:r>
      <w:r w:rsidRPr="00DC6A56">
        <w:rPr>
          <w:position w:val="-24"/>
        </w:rPr>
        <w:object w:dxaOrig="1420" w:dyaOrig="620" w14:anchorId="28A12E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31.5pt" o:ole="">
            <v:imagedata r:id="rId7" o:title=""/>
          </v:shape>
          <o:OLEObject Type="Embed" ProgID="Equation.DSMT4" ShapeID="_x0000_i1025" DrawAspect="Content" ObjectID="_1826303982" r:id="rId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w:instrText>
        </w:r>
      </w:fldSimple>
      <w:r>
        <w:instrText>)</w:instrText>
      </w:r>
      <w:r>
        <w:fldChar w:fldCharType="end"/>
      </w:r>
    </w:p>
    <w:p w14:paraId="19B49084" w14:textId="24F096AE" w:rsidR="00DC6A56" w:rsidRDefault="00DC6A56" w:rsidP="00DC6A56">
      <w:pPr>
        <w:ind w:firstLine="480"/>
      </w:pPr>
      <w:r>
        <w:rPr>
          <w:rFonts w:hint="eastAsia"/>
        </w:rPr>
        <w:t>然后将原始的整数标签</w:t>
      </w:r>
      <w:r w:rsidR="00084919">
        <w:rPr>
          <w:rFonts w:hint="eastAsia"/>
        </w:rPr>
        <w:t xml:space="preserve"> (0~9) </w:t>
      </w:r>
      <w:r w:rsidR="00084919">
        <w:rPr>
          <w:rFonts w:hint="eastAsia"/>
        </w:rPr>
        <w:t>转换成</w:t>
      </w:r>
      <w:r w:rsidR="00084919">
        <w:rPr>
          <w:rFonts w:hint="eastAsia"/>
        </w:rPr>
        <w:t>10</w:t>
      </w:r>
      <w:r w:rsidR="00084919">
        <w:rPr>
          <w:rFonts w:hint="eastAsia"/>
        </w:rPr>
        <w:t>维的</w:t>
      </w:r>
      <w:r w:rsidR="00084919">
        <w:rPr>
          <w:rFonts w:hint="eastAsia"/>
        </w:rPr>
        <w:t>One-Hot</w:t>
      </w:r>
      <w:r w:rsidR="00084919">
        <w:rPr>
          <w:rFonts w:hint="eastAsia"/>
        </w:rPr>
        <w:t>向量标签，以方便神经网络</w:t>
      </w:r>
      <w:r w:rsidR="00084919">
        <w:rPr>
          <w:rFonts w:hint="eastAsia"/>
        </w:rPr>
        <w:lastRenderedPageBreak/>
        <w:t>的运行。例如：标签“</w:t>
      </w:r>
      <w:r w:rsidR="00084919">
        <w:rPr>
          <w:rFonts w:hint="eastAsia"/>
        </w:rPr>
        <w:t>3</w:t>
      </w:r>
      <w:r w:rsidR="00084919">
        <w:rPr>
          <w:rFonts w:hint="eastAsia"/>
        </w:rPr>
        <w:t>”对应的</w:t>
      </w:r>
      <w:r w:rsidR="00084919">
        <w:rPr>
          <w:rFonts w:hint="eastAsia"/>
        </w:rPr>
        <w:t>One-Hot</w:t>
      </w:r>
      <w:r w:rsidR="00084919">
        <w:rPr>
          <w:rFonts w:hint="eastAsia"/>
        </w:rPr>
        <w:t>向量标签为</w:t>
      </w:r>
      <w:r w:rsidR="00084919">
        <w:rPr>
          <w:rFonts w:hint="eastAsia"/>
        </w:rPr>
        <w:t xml:space="preserve"> [0,0,0,1,0,0,0,0,0,0] </w:t>
      </w:r>
      <w:r w:rsidR="00084919">
        <w:rPr>
          <w:rFonts w:hint="eastAsia"/>
        </w:rPr>
        <w:t>。</w:t>
      </w:r>
    </w:p>
    <w:p w14:paraId="4891A891" w14:textId="3B24A031" w:rsidR="00084919" w:rsidRDefault="00084919" w:rsidP="00DC6A56">
      <w:pPr>
        <w:ind w:firstLine="480"/>
      </w:pPr>
      <w:r>
        <w:rPr>
          <w:rFonts w:hint="eastAsia"/>
        </w:rPr>
        <w:t>最后直接使用</w:t>
      </w:r>
      <w:r>
        <w:rPr>
          <w:rFonts w:hint="eastAsia"/>
        </w:rPr>
        <w:t>MNIST</w:t>
      </w:r>
      <w:r>
        <w:rPr>
          <w:rFonts w:hint="eastAsia"/>
        </w:rPr>
        <w:t>原有的样式将样本划分为训练集</w:t>
      </w:r>
      <w:r>
        <w:rPr>
          <w:rFonts w:hint="eastAsia"/>
        </w:rPr>
        <w:t xml:space="preserve"> (</w:t>
      </w:r>
      <w:r w:rsidRPr="00084919">
        <w:t>60000</w:t>
      </w:r>
      <w:r w:rsidRPr="00084919">
        <w:t>个样本</w:t>
      </w:r>
      <w:r>
        <w:rPr>
          <w:rFonts w:hint="eastAsia"/>
        </w:rPr>
        <w:t xml:space="preserve">) </w:t>
      </w:r>
      <w:r>
        <w:rPr>
          <w:rFonts w:hint="eastAsia"/>
        </w:rPr>
        <w:t>和测试集</w:t>
      </w:r>
      <w:r>
        <w:rPr>
          <w:rFonts w:hint="eastAsia"/>
        </w:rPr>
        <w:t xml:space="preserve"> (</w:t>
      </w:r>
      <w:r w:rsidRPr="00084919">
        <w:t>10000</w:t>
      </w:r>
      <w:r w:rsidRPr="00084919">
        <w:t>个样本</w:t>
      </w:r>
      <w:r>
        <w:rPr>
          <w:rFonts w:hint="eastAsia"/>
        </w:rPr>
        <w:t xml:space="preserve">) </w:t>
      </w:r>
      <w:r>
        <w:rPr>
          <w:rFonts w:hint="eastAsia"/>
        </w:rPr>
        <w:t>。</w:t>
      </w:r>
    </w:p>
    <w:p w14:paraId="48F68585" w14:textId="0892A6E8" w:rsidR="00084919" w:rsidRDefault="00084919" w:rsidP="00084919">
      <w:pPr>
        <w:pStyle w:val="2"/>
        <w:spacing w:after="78"/>
      </w:pPr>
      <w:bookmarkStart w:id="4" w:name="_Toc215658024"/>
      <w:r>
        <w:rPr>
          <w:rFonts w:hint="eastAsia"/>
        </w:rPr>
        <w:t xml:space="preserve">2.2 </w:t>
      </w:r>
      <w:r>
        <w:rPr>
          <w:rFonts w:hint="eastAsia"/>
        </w:rPr>
        <w:t>网络结构设计</w:t>
      </w:r>
      <w:bookmarkEnd w:id="4"/>
    </w:p>
    <w:p w14:paraId="65CDA8B2" w14:textId="24ECC4BD" w:rsidR="00E2512F" w:rsidRDefault="00E2512F" w:rsidP="00E2512F">
      <w:pPr>
        <w:ind w:firstLine="480"/>
      </w:pPr>
      <w:r>
        <w:rPr>
          <w:rFonts w:hint="eastAsia"/>
        </w:rPr>
        <w:t>本次实验采用的网络为</w:t>
      </w:r>
      <w:r>
        <w:rPr>
          <w:rFonts w:hint="eastAsia"/>
        </w:rPr>
        <w:t>DNN</w:t>
      </w:r>
      <w:r>
        <w:rPr>
          <w:rFonts w:hint="eastAsia"/>
        </w:rPr>
        <w:t>全连接神经网络，使用的数据集为</w:t>
      </w:r>
      <w:r>
        <w:rPr>
          <w:rFonts w:hint="eastAsia"/>
        </w:rPr>
        <w:t>MNIST</w:t>
      </w:r>
      <w:r>
        <w:rPr>
          <w:rFonts w:hint="eastAsia"/>
        </w:rPr>
        <w:t>数据集合，因此网络的输入应当为</w:t>
      </w:r>
      <w:r>
        <w:rPr>
          <w:rFonts w:hint="eastAsia"/>
        </w:rPr>
        <w:t>784</w:t>
      </w:r>
      <w:r>
        <w:rPr>
          <w:rFonts w:hint="eastAsia"/>
        </w:rPr>
        <w:t>，输出为</w:t>
      </w:r>
      <w:r>
        <w:rPr>
          <w:rFonts w:hint="eastAsia"/>
        </w:rPr>
        <w:t>10</w:t>
      </w:r>
      <w:r>
        <w:rPr>
          <w:rFonts w:hint="eastAsia"/>
        </w:rPr>
        <w:t>。同时设置的隐藏层为</w:t>
      </w:r>
      <w:r>
        <w:rPr>
          <w:rFonts w:hint="eastAsia"/>
        </w:rPr>
        <w:t>2</w:t>
      </w:r>
      <w:r>
        <w:rPr>
          <w:rFonts w:hint="eastAsia"/>
        </w:rPr>
        <w:t>层，每一个隐藏层均有</w:t>
      </w:r>
      <w:r>
        <w:rPr>
          <w:rFonts w:hint="eastAsia"/>
        </w:rPr>
        <w:t>300</w:t>
      </w:r>
      <w:r>
        <w:rPr>
          <w:rFonts w:hint="eastAsia"/>
        </w:rPr>
        <w:t>个神经元节点，隐藏层采用</w:t>
      </w:r>
      <w:r>
        <w:rPr>
          <w:rFonts w:hint="eastAsia"/>
        </w:rPr>
        <w:t>tanh</w:t>
      </w:r>
      <w:r>
        <w:rPr>
          <w:rFonts w:hint="eastAsia"/>
        </w:rPr>
        <w:t>双曲正切函数作为激活函数，输出层使用</w:t>
      </w:r>
      <w:r w:rsidR="00AE098B">
        <w:rPr>
          <w:rFonts w:hint="eastAsia"/>
        </w:rPr>
        <w:t>Softmax</w:t>
      </w:r>
      <w:r>
        <w:rPr>
          <w:rFonts w:hint="eastAsia"/>
        </w:rPr>
        <w:t>作为激活函数，最后使用交叉熵计算网络的损失。</w:t>
      </w:r>
      <w:r w:rsidR="00835603">
        <w:rPr>
          <w:rFonts w:hint="eastAsia"/>
        </w:rPr>
        <w:t>具体的网络流程图如下所示。</w:t>
      </w:r>
    </w:p>
    <w:p w14:paraId="3BCF6B13" w14:textId="4C949267" w:rsidR="00835603" w:rsidRDefault="009F3F74" w:rsidP="009F3F74">
      <w:pPr>
        <w:ind w:firstLineChars="0" w:firstLine="0"/>
        <w:jc w:val="center"/>
      </w:pPr>
      <w:r>
        <w:rPr>
          <w:rFonts w:hint="eastAsia"/>
        </w:rPr>
        <w:object w:dxaOrig="9493" w:dyaOrig="4296" w14:anchorId="51BF4C9C">
          <v:shape id="_x0000_i1026" type="#_x0000_t75" style="width:453pt;height:205.5pt" o:ole="">
            <v:imagedata r:id="rId9" o:title=""/>
          </v:shape>
          <o:OLEObject Type="Embed" ProgID="Visio.Drawing.15" ShapeID="_x0000_i1026" DrawAspect="Content" ObjectID="_1826303983" r:id="rId10"/>
        </w:object>
      </w:r>
    </w:p>
    <w:p w14:paraId="4031E9B6" w14:textId="301D6A16" w:rsidR="009F3F74" w:rsidRDefault="009F3F74" w:rsidP="009F3F74">
      <w:pPr>
        <w:pStyle w:val="ae"/>
      </w:pPr>
      <w:r>
        <w:rPr>
          <w:rFonts w:hint="eastAsia"/>
        </w:rPr>
        <w:t>图</w:t>
      </w:r>
      <w:r>
        <w:rPr>
          <w:rFonts w:hint="eastAsia"/>
        </w:rPr>
        <w:t xml:space="preserve">2 </w:t>
      </w:r>
      <w:r>
        <w:rPr>
          <w:rFonts w:hint="eastAsia"/>
        </w:rPr>
        <w:t>全连接神经网络结构</w:t>
      </w:r>
    </w:p>
    <w:p w14:paraId="149D0692" w14:textId="0758278B" w:rsidR="009F3F74" w:rsidRDefault="009F3F74" w:rsidP="009F3F74">
      <w:pPr>
        <w:pStyle w:val="3"/>
        <w:rPr>
          <w:b/>
          <w:bCs/>
        </w:rPr>
      </w:pPr>
      <w:bookmarkStart w:id="5" w:name="_Toc215658025"/>
      <w:r w:rsidRPr="009F3F74">
        <w:rPr>
          <w:rFonts w:hint="eastAsia"/>
          <w:b/>
          <w:bCs/>
        </w:rPr>
        <w:t xml:space="preserve">2.2.1 </w:t>
      </w:r>
      <w:r w:rsidRPr="009F3F74">
        <w:rPr>
          <w:rFonts w:hint="eastAsia"/>
          <w:b/>
          <w:bCs/>
        </w:rPr>
        <w:t>前向传播</w:t>
      </w:r>
      <w:bookmarkEnd w:id="5"/>
    </w:p>
    <w:p w14:paraId="021E1A86" w14:textId="6EB1DCC0" w:rsidR="009F3F74" w:rsidRDefault="009F3F74" w:rsidP="009F3F74">
      <w:pPr>
        <w:ind w:firstLine="480"/>
      </w:pPr>
      <w:r>
        <w:rPr>
          <w:rFonts w:hint="eastAsia"/>
        </w:rPr>
        <w:t>这里需要首先定义一些变量，如下表所示。</w:t>
      </w:r>
    </w:p>
    <w:tbl>
      <w:tblPr>
        <w:tblStyle w:val="af"/>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0"/>
      </w:tblGrid>
      <w:tr w:rsidR="0082317C" w14:paraId="77861C9F" w14:textId="77777777" w:rsidTr="00376D28">
        <w:tc>
          <w:tcPr>
            <w:tcW w:w="2122" w:type="dxa"/>
            <w:tcBorders>
              <w:top w:val="single" w:sz="12" w:space="0" w:color="auto"/>
              <w:bottom w:val="single" w:sz="4" w:space="0" w:color="auto"/>
            </w:tcBorders>
            <w:vAlign w:val="center"/>
          </w:tcPr>
          <w:p w14:paraId="7B877484" w14:textId="7DBB5BEB" w:rsidR="0082317C" w:rsidRDefault="0082317C" w:rsidP="00CD0FE8">
            <w:pPr>
              <w:ind w:firstLineChars="0" w:firstLine="0"/>
              <w:jc w:val="center"/>
            </w:pPr>
            <w:r>
              <w:rPr>
                <w:rFonts w:hint="eastAsia"/>
              </w:rPr>
              <w:t>字母</w:t>
            </w:r>
          </w:p>
        </w:tc>
        <w:tc>
          <w:tcPr>
            <w:tcW w:w="3918" w:type="dxa"/>
            <w:tcBorders>
              <w:top w:val="single" w:sz="12" w:space="0" w:color="auto"/>
              <w:bottom w:val="single" w:sz="4" w:space="0" w:color="auto"/>
            </w:tcBorders>
            <w:vAlign w:val="center"/>
          </w:tcPr>
          <w:p w14:paraId="168DF6CC" w14:textId="65E62362" w:rsidR="0082317C" w:rsidRDefault="0082317C" w:rsidP="00CD0FE8">
            <w:pPr>
              <w:ind w:firstLineChars="0" w:firstLine="0"/>
              <w:jc w:val="center"/>
            </w:pPr>
            <w:r>
              <w:rPr>
                <w:rFonts w:hint="eastAsia"/>
              </w:rPr>
              <w:t>含义</w:t>
            </w:r>
          </w:p>
        </w:tc>
        <w:tc>
          <w:tcPr>
            <w:tcW w:w="3020" w:type="dxa"/>
            <w:tcBorders>
              <w:top w:val="single" w:sz="12" w:space="0" w:color="auto"/>
              <w:bottom w:val="single" w:sz="4" w:space="0" w:color="auto"/>
            </w:tcBorders>
            <w:vAlign w:val="center"/>
          </w:tcPr>
          <w:p w14:paraId="5F41B9EA" w14:textId="517E981C" w:rsidR="0082317C" w:rsidRDefault="0082317C" w:rsidP="00CD0FE8">
            <w:pPr>
              <w:ind w:firstLineChars="0" w:firstLine="0"/>
              <w:jc w:val="center"/>
            </w:pPr>
            <w:r>
              <w:rPr>
                <w:rFonts w:hint="eastAsia"/>
              </w:rPr>
              <w:t>形状</w:t>
            </w:r>
            <w:r w:rsidR="00CD0FE8">
              <w:rPr>
                <w:rFonts w:hint="eastAsia"/>
              </w:rPr>
              <w:t xml:space="preserve"> (</w:t>
            </w:r>
            <w:r w:rsidR="00CD0FE8">
              <w:rPr>
                <w:rFonts w:hint="eastAsia"/>
              </w:rPr>
              <w:t>行数×列数</w:t>
            </w:r>
            <w:r w:rsidR="00CD0FE8">
              <w:rPr>
                <w:rFonts w:hint="eastAsia"/>
              </w:rPr>
              <w:t>)</w:t>
            </w:r>
          </w:p>
        </w:tc>
      </w:tr>
      <w:tr w:rsidR="0082317C" w14:paraId="3C89BAC1" w14:textId="77777777" w:rsidTr="00376D28">
        <w:tc>
          <w:tcPr>
            <w:tcW w:w="2122" w:type="dxa"/>
            <w:tcBorders>
              <w:top w:val="single" w:sz="4" w:space="0" w:color="auto"/>
            </w:tcBorders>
            <w:vAlign w:val="center"/>
          </w:tcPr>
          <w:p w14:paraId="6F04FF10" w14:textId="3017B78B" w:rsidR="0082317C" w:rsidRDefault="00CD0FE8" w:rsidP="00CD0FE8">
            <w:pPr>
              <w:ind w:firstLineChars="0" w:firstLine="0"/>
              <w:jc w:val="center"/>
            </w:pPr>
            <w:r w:rsidRPr="00CD0FE8">
              <w:rPr>
                <w:rFonts w:hint="eastAsia"/>
                <w:noProof/>
              </w:rPr>
              <w:drawing>
                <wp:inline distT="0" distB="0" distL="0" distR="0" wp14:anchorId="462789DB" wp14:editId="174AEAA0">
                  <wp:extent cx="198120" cy="198120"/>
                  <wp:effectExtent l="0" t="0" r="0" b="0"/>
                  <wp:docPr id="101463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3918" w:type="dxa"/>
            <w:tcBorders>
              <w:top w:val="single" w:sz="4" w:space="0" w:color="auto"/>
            </w:tcBorders>
            <w:vAlign w:val="center"/>
          </w:tcPr>
          <w:p w14:paraId="2DB9FA08" w14:textId="3FF260FC" w:rsidR="0082317C" w:rsidRDefault="00CD0FE8" w:rsidP="00CD0FE8">
            <w:pPr>
              <w:ind w:firstLineChars="0" w:firstLine="0"/>
              <w:jc w:val="center"/>
            </w:pPr>
            <w:r>
              <w:rPr>
                <w:rFonts w:hint="eastAsia"/>
              </w:rPr>
              <w:t>输入量</w:t>
            </w:r>
          </w:p>
        </w:tc>
        <w:tc>
          <w:tcPr>
            <w:tcW w:w="3020" w:type="dxa"/>
            <w:tcBorders>
              <w:top w:val="single" w:sz="4" w:space="0" w:color="auto"/>
            </w:tcBorders>
            <w:vAlign w:val="center"/>
          </w:tcPr>
          <w:p w14:paraId="52B9CA10" w14:textId="3FF16454" w:rsidR="0082317C" w:rsidRDefault="00CD0FE8" w:rsidP="00CD0FE8">
            <w:pPr>
              <w:ind w:firstLineChars="0" w:firstLine="0"/>
              <w:jc w:val="center"/>
            </w:pPr>
            <w:r w:rsidRPr="005E109F">
              <w:rPr>
                <w:rFonts w:hint="eastAsia"/>
                <w:position w:val="-6"/>
              </w:rPr>
              <w:object w:dxaOrig="700" w:dyaOrig="279" w14:anchorId="0EA736E3">
                <v:shape id="_x0000_i1027" type="#_x0000_t75" style="width:34.5pt;height:13.5pt" o:ole="">
                  <v:imagedata r:id="rId12" o:title=""/>
                </v:shape>
                <o:OLEObject Type="Embed" ProgID="Equation.DSMT4" ShapeID="_x0000_i1027" DrawAspect="Content" ObjectID="_1826303984" r:id="rId13"/>
              </w:object>
            </w:r>
          </w:p>
        </w:tc>
      </w:tr>
      <w:tr w:rsidR="0082317C" w14:paraId="49954DA7" w14:textId="77777777" w:rsidTr="00376D28">
        <w:tc>
          <w:tcPr>
            <w:tcW w:w="2122" w:type="dxa"/>
            <w:vAlign w:val="center"/>
          </w:tcPr>
          <w:p w14:paraId="0ACE4A05" w14:textId="65DF75FB" w:rsidR="0082317C" w:rsidRDefault="0094273B" w:rsidP="00CD0FE8">
            <w:pPr>
              <w:ind w:firstLineChars="0" w:firstLine="0"/>
              <w:jc w:val="center"/>
            </w:pPr>
            <w:r w:rsidRPr="005E109F">
              <w:rPr>
                <w:rFonts w:hint="eastAsia"/>
                <w:position w:val="-12"/>
              </w:rPr>
              <w:object w:dxaOrig="340" w:dyaOrig="360" w14:anchorId="2952BB12">
                <v:shape id="_x0000_i1028" type="#_x0000_t75" style="width:16.5pt;height:18pt" o:ole="">
                  <v:imagedata r:id="rId14" o:title=""/>
                </v:shape>
                <o:OLEObject Type="Embed" ProgID="Equation.DSMT4" ShapeID="_x0000_i1028" DrawAspect="Content" ObjectID="_1826303985" r:id="rId15"/>
              </w:object>
            </w:r>
          </w:p>
        </w:tc>
        <w:tc>
          <w:tcPr>
            <w:tcW w:w="3918" w:type="dxa"/>
            <w:vAlign w:val="center"/>
          </w:tcPr>
          <w:p w14:paraId="26FA555E" w14:textId="0584B050" w:rsidR="0082317C" w:rsidRDefault="0094273B" w:rsidP="00CD0FE8">
            <w:pPr>
              <w:ind w:firstLineChars="0" w:firstLine="0"/>
              <w:jc w:val="center"/>
            </w:pPr>
            <w:r>
              <w:rPr>
                <w:rFonts w:hint="eastAsia"/>
              </w:rPr>
              <w:t>第一</w:t>
            </w:r>
            <w:r w:rsidR="00376D28">
              <w:rPr>
                <w:rFonts w:hint="eastAsia"/>
              </w:rPr>
              <w:t>、二</w:t>
            </w:r>
            <w:r>
              <w:rPr>
                <w:rFonts w:hint="eastAsia"/>
              </w:rPr>
              <w:t>层的神经网络权重</w:t>
            </w:r>
          </w:p>
        </w:tc>
        <w:tc>
          <w:tcPr>
            <w:tcW w:w="3020" w:type="dxa"/>
            <w:vAlign w:val="center"/>
          </w:tcPr>
          <w:p w14:paraId="6CA9CFC9" w14:textId="0BACF8EC" w:rsidR="0082317C" w:rsidRDefault="0094273B" w:rsidP="00CD0FE8">
            <w:pPr>
              <w:ind w:firstLineChars="0" w:firstLine="0"/>
              <w:jc w:val="center"/>
            </w:pPr>
            <w:r w:rsidRPr="005E109F">
              <w:rPr>
                <w:rFonts w:hint="eastAsia"/>
                <w:position w:val="-6"/>
              </w:rPr>
              <w:object w:dxaOrig="980" w:dyaOrig="279" w14:anchorId="70A52C9A">
                <v:shape id="_x0000_i1029" type="#_x0000_t75" style="width:49.5pt;height:13.5pt" o:ole="">
                  <v:imagedata r:id="rId16" o:title=""/>
                </v:shape>
                <o:OLEObject Type="Embed" ProgID="Equation.DSMT4" ShapeID="_x0000_i1029" DrawAspect="Content" ObjectID="_1826303986" r:id="rId17"/>
              </w:object>
            </w:r>
          </w:p>
        </w:tc>
      </w:tr>
      <w:tr w:rsidR="0082317C" w14:paraId="753C6CDE" w14:textId="77777777" w:rsidTr="00376D28">
        <w:tc>
          <w:tcPr>
            <w:tcW w:w="2122" w:type="dxa"/>
            <w:vAlign w:val="center"/>
          </w:tcPr>
          <w:p w14:paraId="7FD0CE6A" w14:textId="519F6CD7" w:rsidR="0082317C" w:rsidRDefault="00D75FD3" w:rsidP="00CD0FE8">
            <w:pPr>
              <w:ind w:firstLineChars="0" w:firstLine="0"/>
              <w:jc w:val="center"/>
            </w:pPr>
            <w:r w:rsidRPr="005E109F">
              <w:rPr>
                <w:rFonts w:hint="eastAsia"/>
                <w:position w:val="-12"/>
              </w:rPr>
              <w:object w:dxaOrig="360" w:dyaOrig="360" w14:anchorId="7064445C">
                <v:shape id="_x0000_i1030" type="#_x0000_t75" style="width:18pt;height:18pt" o:ole="">
                  <v:imagedata r:id="rId18" o:title=""/>
                </v:shape>
                <o:OLEObject Type="Embed" ProgID="Equation.DSMT4" ShapeID="_x0000_i1030" DrawAspect="Content" ObjectID="_1826303987" r:id="rId19"/>
              </w:object>
            </w:r>
          </w:p>
        </w:tc>
        <w:tc>
          <w:tcPr>
            <w:tcW w:w="3918" w:type="dxa"/>
            <w:vAlign w:val="center"/>
          </w:tcPr>
          <w:p w14:paraId="088BB50B" w14:textId="5650AEB8" w:rsidR="0082317C" w:rsidRDefault="00D75FD3" w:rsidP="00CD0FE8">
            <w:pPr>
              <w:ind w:firstLineChars="0" w:firstLine="0"/>
              <w:jc w:val="center"/>
            </w:pPr>
            <w:r>
              <w:rPr>
                <w:rFonts w:hint="eastAsia"/>
              </w:rPr>
              <w:t>第二</w:t>
            </w:r>
            <w:r w:rsidR="00376D28">
              <w:rPr>
                <w:rFonts w:hint="eastAsia"/>
              </w:rPr>
              <w:t>、三</w:t>
            </w:r>
            <w:r>
              <w:rPr>
                <w:rFonts w:hint="eastAsia"/>
              </w:rPr>
              <w:t>层的神经网络权重</w:t>
            </w:r>
          </w:p>
        </w:tc>
        <w:tc>
          <w:tcPr>
            <w:tcW w:w="3020" w:type="dxa"/>
            <w:vAlign w:val="center"/>
          </w:tcPr>
          <w:p w14:paraId="72AD1646" w14:textId="0F58EDE6" w:rsidR="0082317C" w:rsidRDefault="00D75FD3" w:rsidP="00CD0FE8">
            <w:pPr>
              <w:ind w:firstLineChars="0" w:firstLine="0"/>
              <w:jc w:val="center"/>
            </w:pPr>
            <w:r w:rsidRPr="005E109F">
              <w:rPr>
                <w:rFonts w:hint="eastAsia"/>
                <w:position w:val="-6"/>
              </w:rPr>
              <w:object w:dxaOrig="960" w:dyaOrig="279" w14:anchorId="243E914D">
                <v:shape id="_x0000_i1031" type="#_x0000_t75" style="width:48pt;height:13.5pt" o:ole="">
                  <v:imagedata r:id="rId20" o:title=""/>
                </v:shape>
                <o:OLEObject Type="Embed" ProgID="Equation.DSMT4" ShapeID="_x0000_i1031" DrawAspect="Content" ObjectID="_1826303988" r:id="rId21"/>
              </w:object>
            </w:r>
          </w:p>
        </w:tc>
      </w:tr>
      <w:tr w:rsidR="0082317C" w14:paraId="7CCCBA8E" w14:textId="77777777" w:rsidTr="00376D28">
        <w:tc>
          <w:tcPr>
            <w:tcW w:w="2122" w:type="dxa"/>
            <w:vAlign w:val="center"/>
          </w:tcPr>
          <w:p w14:paraId="2A298127" w14:textId="446607F2" w:rsidR="0082317C" w:rsidRDefault="00376D28" w:rsidP="00CD0FE8">
            <w:pPr>
              <w:ind w:firstLineChars="0" w:firstLine="0"/>
              <w:jc w:val="center"/>
            </w:pPr>
            <w:r w:rsidRPr="005E109F">
              <w:rPr>
                <w:rFonts w:hint="eastAsia"/>
                <w:position w:val="-12"/>
              </w:rPr>
              <w:object w:dxaOrig="360" w:dyaOrig="360" w14:anchorId="70A350F7">
                <v:shape id="_x0000_i1032" type="#_x0000_t75" style="width:18pt;height:18pt" o:ole="">
                  <v:imagedata r:id="rId22" o:title=""/>
                </v:shape>
                <o:OLEObject Type="Embed" ProgID="Equation.DSMT4" ShapeID="_x0000_i1032" DrawAspect="Content" ObjectID="_1826303989" r:id="rId23"/>
              </w:object>
            </w:r>
          </w:p>
        </w:tc>
        <w:tc>
          <w:tcPr>
            <w:tcW w:w="3918" w:type="dxa"/>
            <w:vAlign w:val="center"/>
          </w:tcPr>
          <w:p w14:paraId="154C7C6D" w14:textId="0050E741" w:rsidR="0082317C" w:rsidRDefault="00376D28" w:rsidP="00CD0FE8">
            <w:pPr>
              <w:ind w:firstLineChars="0" w:firstLine="0"/>
              <w:jc w:val="center"/>
            </w:pPr>
            <w:r>
              <w:rPr>
                <w:rFonts w:hint="eastAsia"/>
              </w:rPr>
              <w:t>第三、四层的神经网络权重</w:t>
            </w:r>
          </w:p>
        </w:tc>
        <w:tc>
          <w:tcPr>
            <w:tcW w:w="3020" w:type="dxa"/>
            <w:vAlign w:val="center"/>
          </w:tcPr>
          <w:p w14:paraId="324E3179" w14:textId="4078C8E9" w:rsidR="0082317C" w:rsidRDefault="00376D28" w:rsidP="00CD0FE8">
            <w:pPr>
              <w:ind w:firstLineChars="0" w:firstLine="0"/>
              <w:jc w:val="center"/>
            </w:pPr>
            <w:r w:rsidRPr="005E109F">
              <w:rPr>
                <w:rFonts w:hint="eastAsia"/>
                <w:position w:val="-6"/>
              </w:rPr>
              <w:object w:dxaOrig="820" w:dyaOrig="279" w14:anchorId="14093667">
                <v:shape id="_x0000_i1033" type="#_x0000_t75" style="width:40.5pt;height:13.5pt" o:ole="">
                  <v:imagedata r:id="rId24" o:title=""/>
                </v:shape>
                <o:OLEObject Type="Embed" ProgID="Equation.DSMT4" ShapeID="_x0000_i1033" DrawAspect="Content" ObjectID="_1826303990" r:id="rId25"/>
              </w:object>
            </w:r>
          </w:p>
        </w:tc>
      </w:tr>
      <w:tr w:rsidR="0082317C" w14:paraId="1C6E794A" w14:textId="77777777" w:rsidTr="00376D28">
        <w:tc>
          <w:tcPr>
            <w:tcW w:w="2122" w:type="dxa"/>
            <w:vAlign w:val="center"/>
          </w:tcPr>
          <w:p w14:paraId="551DE45A" w14:textId="26A53540" w:rsidR="0082317C" w:rsidRDefault="00376D28" w:rsidP="00CD0FE8">
            <w:pPr>
              <w:ind w:firstLineChars="0" w:firstLine="0"/>
              <w:jc w:val="center"/>
            </w:pPr>
            <w:r w:rsidRPr="005E109F">
              <w:rPr>
                <w:rFonts w:hint="eastAsia"/>
                <w:position w:val="-12"/>
              </w:rPr>
              <w:object w:dxaOrig="260" w:dyaOrig="360" w14:anchorId="2DAB7B48">
                <v:shape id="_x0000_i1034" type="#_x0000_t75" style="width:13.5pt;height:18pt" o:ole="">
                  <v:imagedata r:id="rId26" o:title=""/>
                </v:shape>
                <o:OLEObject Type="Embed" ProgID="Equation.DSMT4" ShapeID="_x0000_i1034" DrawAspect="Content" ObjectID="_1826303991" r:id="rId27"/>
              </w:object>
            </w:r>
          </w:p>
        </w:tc>
        <w:tc>
          <w:tcPr>
            <w:tcW w:w="3918" w:type="dxa"/>
            <w:vAlign w:val="center"/>
          </w:tcPr>
          <w:p w14:paraId="76CE39D1" w14:textId="096D8411" w:rsidR="0082317C" w:rsidRDefault="00376D28" w:rsidP="00CD0FE8">
            <w:pPr>
              <w:ind w:firstLineChars="0" w:firstLine="0"/>
              <w:jc w:val="center"/>
            </w:pPr>
            <w:r>
              <w:rPr>
                <w:rFonts w:hint="eastAsia"/>
              </w:rPr>
              <w:t>第一、二层的神经网络偏置</w:t>
            </w:r>
          </w:p>
        </w:tc>
        <w:tc>
          <w:tcPr>
            <w:tcW w:w="3020" w:type="dxa"/>
            <w:vAlign w:val="center"/>
          </w:tcPr>
          <w:p w14:paraId="608D010F" w14:textId="47387190" w:rsidR="0082317C" w:rsidRDefault="00376D28" w:rsidP="00CD0FE8">
            <w:pPr>
              <w:ind w:firstLineChars="0" w:firstLine="0"/>
              <w:jc w:val="center"/>
            </w:pPr>
            <w:r w:rsidRPr="005E109F">
              <w:rPr>
                <w:rFonts w:hint="eastAsia"/>
                <w:position w:val="-6"/>
              </w:rPr>
              <w:object w:dxaOrig="700" w:dyaOrig="279" w14:anchorId="50181708">
                <v:shape id="_x0000_i1035" type="#_x0000_t75" style="width:34.5pt;height:13.5pt" o:ole="">
                  <v:imagedata r:id="rId28" o:title=""/>
                </v:shape>
                <o:OLEObject Type="Embed" ProgID="Equation.DSMT4" ShapeID="_x0000_i1035" DrawAspect="Content" ObjectID="_1826303992" r:id="rId29"/>
              </w:object>
            </w:r>
          </w:p>
        </w:tc>
      </w:tr>
      <w:tr w:rsidR="00376D28" w14:paraId="663B015C" w14:textId="77777777" w:rsidTr="004C7074">
        <w:tc>
          <w:tcPr>
            <w:tcW w:w="2122" w:type="dxa"/>
            <w:tcBorders>
              <w:bottom w:val="nil"/>
            </w:tcBorders>
            <w:vAlign w:val="center"/>
          </w:tcPr>
          <w:p w14:paraId="78C2F7E4" w14:textId="5903B7A7" w:rsidR="00376D28" w:rsidRDefault="00376D28" w:rsidP="00CD0FE8">
            <w:pPr>
              <w:ind w:firstLineChars="0" w:firstLine="0"/>
              <w:jc w:val="center"/>
            </w:pPr>
            <w:r w:rsidRPr="005E109F">
              <w:rPr>
                <w:rFonts w:hint="eastAsia"/>
                <w:position w:val="-12"/>
              </w:rPr>
              <w:object w:dxaOrig="279" w:dyaOrig="360" w14:anchorId="64B3990F">
                <v:shape id="_x0000_i1036" type="#_x0000_t75" style="width:13.5pt;height:18pt" o:ole="">
                  <v:imagedata r:id="rId30" o:title=""/>
                </v:shape>
                <o:OLEObject Type="Embed" ProgID="Equation.DSMT4" ShapeID="_x0000_i1036" DrawAspect="Content" ObjectID="_1826303993" r:id="rId31"/>
              </w:object>
            </w:r>
          </w:p>
        </w:tc>
        <w:tc>
          <w:tcPr>
            <w:tcW w:w="3918" w:type="dxa"/>
            <w:tcBorders>
              <w:bottom w:val="nil"/>
            </w:tcBorders>
            <w:vAlign w:val="center"/>
          </w:tcPr>
          <w:p w14:paraId="6AACD817" w14:textId="4FC9C1D1" w:rsidR="00376D28" w:rsidRDefault="00376D28" w:rsidP="00CD0FE8">
            <w:pPr>
              <w:ind w:firstLineChars="0" w:firstLine="0"/>
              <w:jc w:val="center"/>
            </w:pPr>
            <w:r>
              <w:rPr>
                <w:rFonts w:hint="eastAsia"/>
              </w:rPr>
              <w:t>第二、三层的神经网络偏置</w:t>
            </w:r>
          </w:p>
        </w:tc>
        <w:tc>
          <w:tcPr>
            <w:tcW w:w="3020" w:type="dxa"/>
            <w:tcBorders>
              <w:bottom w:val="nil"/>
            </w:tcBorders>
            <w:vAlign w:val="center"/>
          </w:tcPr>
          <w:p w14:paraId="03EAEAB6" w14:textId="5CCBAB77" w:rsidR="00376D28" w:rsidRDefault="00376D28" w:rsidP="00CD0FE8">
            <w:pPr>
              <w:ind w:firstLineChars="0" w:firstLine="0"/>
              <w:jc w:val="center"/>
            </w:pPr>
            <w:r w:rsidRPr="005E109F">
              <w:rPr>
                <w:rFonts w:hint="eastAsia"/>
                <w:position w:val="-6"/>
              </w:rPr>
              <w:object w:dxaOrig="680" w:dyaOrig="279" w14:anchorId="3B58E811">
                <v:shape id="_x0000_i1037" type="#_x0000_t75" style="width:34.5pt;height:13.5pt" o:ole="">
                  <v:imagedata r:id="rId32" o:title=""/>
                </v:shape>
                <o:OLEObject Type="Embed" ProgID="Equation.DSMT4" ShapeID="_x0000_i1037" DrawAspect="Content" ObjectID="_1826303994" r:id="rId33"/>
              </w:object>
            </w:r>
          </w:p>
        </w:tc>
      </w:tr>
      <w:tr w:rsidR="00376D28" w14:paraId="27564B62" w14:textId="77777777" w:rsidTr="004C7074">
        <w:tc>
          <w:tcPr>
            <w:tcW w:w="2122" w:type="dxa"/>
            <w:tcBorders>
              <w:top w:val="nil"/>
              <w:bottom w:val="single" w:sz="12" w:space="0" w:color="auto"/>
            </w:tcBorders>
            <w:vAlign w:val="center"/>
          </w:tcPr>
          <w:p w14:paraId="4F16B0D1" w14:textId="6F6B6F25" w:rsidR="00376D28" w:rsidRDefault="00376D28" w:rsidP="00CD0FE8">
            <w:pPr>
              <w:ind w:firstLineChars="0" w:firstLine="0"/>
              <w:jc w:val="center"/>
            </w:pPr>
            <w:r w:rsidRPr="005E109F">
              <w:rPr>
                <w:rFonts w:hint="eastAsia"/>
                <w:position w:val="-12"/>
              </w:rPr>
              <w:object w:dxaOrig="260" w:dyaOrig="360" w14:anchorId="618CBE3F">
                <v:shape id="_x0000_i1038" type="#_x0000_t75" style="width:13.5pt;height:18pt" o:ole="">
                  <v:imagedata r:id="rId34" o:title=""/>
                </v:shape>
                <o:OLEObject Type="Embed" ProgID="Equation.DSMT4" ShapeID="_x0000_i1038" DrawAspect="Content" ObjectID="_1826303995" r:id="rId35"/>
              </w:object>
            </w:r>
          </w:p>
        </w:tc>
        <w:tc>
          <w:tcPr>
            <w:tcW w:w="3918" w:type="dxa"/>
            <w:tcBorders>
              <w:top w:val="nil"/>
              <w:bottom w:val="single" w:sz="12" w:space="0" w:color="auto"/>
            </w:tcBorders>
            <w:vAlign w:val="center"/>
          </w:tcPr>
          <w:p w14:paraId="348A2C7A" w14:textId="2A284EFA" w:rsidR="00376D28" w:rsidRDefault="00376D28" w:rsidP="00CD0FE8">
            <w:pPr>
              <w:ind w:firstLineChars="0" w:firstLine="0"/>
              <w:jc w:val="center"/>
            </w:pPr>
            <w:r>
              <w:rPr>
                <w:rFonts w:hint="eastAsia"/>
              </w:rPr>
              <w:t>第三、四层的神经网络偏置</w:t>
            </w:r>
          </w:p>
        </w:tc>
        <w:tc>
          <w:tcPr>
            <w:tcW w:w="3020" w:type="dxa"/>
            <w:tcBorders>
              <w:top w:val="nil"/>
              <w:bottom w:val="single" w:sz="12" w:space="0" w:color="auto"/>
            </w:tcBorders>
            <w:vAlign w:val="center"/>
          </w:tcPr>
          <w:p w14:paraId="33D90309" w14:textId="659C3D98" w:rsidR="00376D28" w:rsidRDefault="00376D28" w:rsidP="00CD0FE8">
            <w:pPr>
              <w:ind w:firstLineChars="0" w:firstLine="0"/>
              <w:jc w:val="center"/>
            </w:pPr>
            <w:r w:rsidRPr="005E109F">
              <w:rPr>
                <w:rFonts w:hint="eastAsia"/>
                <w:position w:val="-6"/>
              </w:rPr>
              <w:object w:dxaOrig="560" w:dyaOrig="279" w14:anchorId="65255E36">
                <v:shape id="_x0000_i1039" type="#_x0000_t75" style="width:28.5pt;height:13.5pt" o:ole="">
                  <v:imagedata r:id="rId36" o:title=""/>
                </v:shape>
                <o:OLEObject Type="Embed" ProgID="Equation.DSMT4" ShapeID="_x0000_i1039" DrawAspect="Content" ObjectID="_1826303996" r:id="rId37"/>
              </w:object>
            </w:r>
          </w:p>
        </w:tc>
      </w:tr>
    </w:tbl>
    <w:p w14:paraId="06AB520D" w14:textId="03487471" w:rsidR="009F3F74" w:rsidRDefault="00376D28" w:rsidP="005B3002">
      <w:pPr>
        <w:ind w:firstLine="480"/>
      </w:pPr>
      <w:r>
        <w:rPr>
          <w:rFonts w:hint="eastAsia"/>
        </w:rPr>
        <w:lastRenderedPageBreak/>
        <w:t>输入层到第一个隐藏层其前向传播的过程为</w:t>
      </w:r>
      <w:r w:rsidR="005B3002">
        <w:rPr>
          <w:rFonts w:hint="eastAsia"/>
        </w:rPr>
        <w:t>公式</w:t>
      </w:r>
      <w:r w:rsidR="005B3002">
        <w:rPr>
          <w:rFonts w:hint="eastAsia"/>
        </w:rPr>
        <w:t>2</w:t>
      </w:r>
      <w:r w:rsidR="005B3002">
        <w:rPr>
          <w:rFonts w:hint="eastAsia"/>
        </w:rPr>
        <w:t>所示。其中第一个隐藏层使用的是双曲正切函数作为其激活函数。</w:t>
      </w:r>
    </w:p>
    <w:p w14:paraId="6CCE5DE7" w14:textId="6FE47637" w:rsidR="00376D28" w:rsidRDefault="005B3002" w:rsidP="005B3002">
      <w:pPr>
        <w:pStyle w:val="MTDisplayEquation"/>
      </w:pPr>
      <w:r>
        <w:tab/>
      </w:r>
      <w:r w:rsidRPr="005B3002">
        <w:rPr>
          <w:position w:val="-32"/>
        </w:rPr>
        <w:object w:dxaOrig="2720" w:dyaOrig="760" w14:anchorId="6898111C">
          <v:shape id="_x0000_i1040" type="#_x0000_t75" style="width:136.5pt;height:37.5pt" o:ole="">
            <v:imagedata r:id="rId38" o:title=""/>
          </v:shape>
          <o:OLEObject Type="Embed" ProgID="Equation.DSMT4" ShapeID="_x0000_i1040" DrawAspect="Content" ObjectID="_1826303997"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2</w:instrText>
        </w:r>
      </w:fldSimple>
      <w:r>
        <w:instrText>)</w:instrText>
      </w:r>
      <w:r>
        <w:fldChar w:fldCharType="end"/>
      </w:r>
    </w:p>
    <w:p w14:paraId="21CC893D" w14:textId="2EFC4039" w:rsidR="005B3002" w:rsidRDefault="00253662" w:rsidP="005B3002">
      <w:pPr>
        <w:ind w:firstLine="480"/>
      </w:pPr>
      <w:r>
        <w:rPr>
          <w:rFonts w:hint="eastAsia"/>
        </w:rPr>
        <w:t>第一个隐藏层到第二个隐藏层其前向传播过程为公式</w:t>
      </w:r>
      <w:r>
        <w:rPr>
          <w:rFonts w:hint="eastAsia"/>
        </w:rPr>
        <w:t>3</w:t>
      </w:r>
      <w:r>
        <w:rPr>
          <w:rFonts w:hint="eastAsia"/>
        </w:rPr>
        <w:t>所示。其中第二个隐藏层使用的也是双曲正切函数作为激活函数。</w:t>
      </w:r>
    </w:p>
    <w:p w14:paraId="7E861B19" w14:textId="1B4C6626" w:rsidR="00253662" w:rsidRDefault="00705E07" w:rsidP="00705E07">
      <w:pPr>
        <w:pStyle w:val="MTDisplayEquation"/>
      </w:pPr>
      <w:r>
        <w:tab/>
      </w:r>
      <w:r w:rsidRPr="00705E07">
        <w:rPr>
          <w:position w:val="-32"/>
        </w:rPr>
        <w:object w:dxaOrig="2840" w:dyaOrig="760" w14:anchorId="76DB69AD">
          <v:shape id="_x0000_i1041" type="#_x0000_t75" style="width:142.5pt;height:37.5pt" o:ole="">
            <v:imagedata r:id="rId40" o:title=""/>
          </v:shape>
          <o:OLEObject Type="Embed" ProgID="Equation.DSMT4" ShapeID="_x0000_i1041" DrawAspect="Content" ObjectID="_1826303998"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3</w:instrText>
        </w:r>
      </w:fldSimple>
      <w:r>
        <w:instrText>)</w:instrText>
      </w:r>
      <w:r>
        <w:fldChar w:fldCharType="end"/>
      </w:r>
    </w:p>
    <w:p w14:paraId="4A0C8D7E" w14:textId="18710BA1" w:rsidR="00705E07" w:rsidRDefault="00705E07" w:rsidP="00705E07">
      <w:pPr>
        <w:ind w:firstLine="480"/>
      </w:pPr>
      <w:r>
        <w:rPr>
          <w:rFonts w:hint="eastAsia"/>
        </w:rPr>
        <w:t>第二个隐藏层到输出层的前向传播过程为公式</w:t>
      </w:r>
      <w:r>
        <w:rPr>
          <w:rFonts w:hint="eastAsia"/>
        </w:rPr>
        <w:t>4</w:t>
      </w:r>
      <w:r>
        <w:rPr>
          <w:rFonts w:hint="eastAsia"/>
        </w:rPr>
        <w:t>所示。其中输出层使用的是</w:t>
      </w:r>
      <w:r w:rsidR="00AE098B">
        <w:rPr>
          <w:rFonts w:hint="eastAsia"/>
        </w:rPr>
        <w:t>Softmax</w:t>
      </w:r>
      <w:r>
        <w:rPr>
          <w:rFonts w:hint="eastAsia"/>
        </w:rPr>
        <w:t>函数作为其激活函数</w:t>
      </w:r>
      <w:r w:rsidR="00B56354">
        <w:rPr>
          <w:rFonts w:hint="eastAsia"/>
        </w:rPr>
        <w:t>。</w:t>
      </w:r>
    </w:p>
    <w:p w14:paraId="4916A63F" w14:textId="26593FAA" w:rsidR="00705E07" w:rsidRDefault="00071F7E" w:rsidP="00071F7E">
      <w:pPr>
        <w:pStyle w:val="MTDisplayEquation"/>
      </w:pPr>
      <w:r>
        <w:tab/>
      </w:r>
      <w:r w:rsidR="00B56354" w:rsidRPr="00B56354">
        <w:rPr>
          <w:position w:val="-32"/>
        </w:rPr>
        <w:object w:dxaOrig="2900" w:dyaOrig="760" w14:anchorId="1565509E">
          <v:shape id="_x0000_i1042" type="#_x0000_t75" style="width:145.5pt;height:37.5pt" o:ole="">
            <v:imagedata r:id="rId42" o:title=""/>
          </v:shape>
          <o:OLEObject Type="Embed" ProgID="Equation.DSMT4" ShapeID="_x0000_i1042" DrawAspect="Content" ObjectID="_1826303999"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4</w:instrText>
        </w:r>
      </w:fldSimple>
      <w:r>
        <w:instrText>)</w:instrText>
      </w:r>
      <w:r>
        <w:fldChar w:fldCharType="end"/>
      </w:r>
    </w:p>
    <w:p w14:paraId="60C7D1C9" w14:textId="77777777" w:rsidR="001E0DAB" w:rsidRDefault="00B56354" w:rsidP="00B56354">
      <w:pPr>
        <w:ind w:firstLine="480"/>
      </w:pPr>
      <w:r>
        <w:rPr>
          <w:rFonts w:hint="eastAsia"/>
        </w:rPr>
        <w:t>至此该神经网络的前向传播过程便已经推导完毕，</w:t>
      </w:r>
      <w:r w:rsidR="001E0DAB">
        <w:rPr>
          <w:rFonts w:hint="eastAsia"/>
        </w:rPr>
        <w:t>在编译器中的代码如图</w:t>
      </w:r>
      <w:r w:rsidR="001E0DAB">
        <w:rPr>
          <w:rFonts w:hint="eastAsia"/>
        </w:rPr>
        <w:t>3</w:t>
      </w:r>
      <w:r w:rsidR="001E0DAB">
        <w:rPr>
          <w:rFonts w:hint="eastAsia"/>
        </w:rPr>
        <w:t>所示。</w:t>
      </w:r>
    </w:p>
    <w:p w14:paraId="4E22BF90" w14:textId="6E1C4FD5" w:rsidR="001E0DAB" w:rsidRDefault="001E0DAB" w:rsidP="001E0DAB">
      <w:pPr>
        <w:ind w:firstLineChars="0" w:firstLine="0"/>
        <w:jc w:val="center"/>
      </w:pPr>
      <w:r>
        <w:rPr>
          <w:noProof/>
        </w:rPr>
        <w:drawing>
          <wp:inline distT="0" distB="0" distL="0" distR="0" wp14:anchorId="4F2F8D1F" wp14:editId="6E45CA15">
            <wp:extent cx="2469094" cy="1638442"/>
            <wp:effectExtent l="0" t="0" r="7620" b="0"/>
            <wp:docPr id="256914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4113" name=""/>
                    <pic:cNvPicPr/>
                  </pic:nvPicPr>
                  <pic:blipFill>
                    <a:blip r:embed="rId44"/>
                    <a:stretch>
                      <a:fillRect/>
                    </a:stretch>
                  </pic:blipFill>
                  <pic:spPr>
                    <a:xfrm>
                      <a:off x="0" y="0"/>
                      <a:ext cx="2469094" cy="1638442"/>
                    </a:xfrm>
                    <a:prstGeom prst="rect">
                      <a:avLst/>
                    </a:prstGeom>
                  </pic:spPr>
                </pic:pic>
              </a:graphicData>
            </a:graphic>
          </wp:inline>
        </w:drawing>
      </w:r>
    </w:p>
    <w:p w14:paraId="4DF568FF" w14:textId="6C258B95" w:rsidR="001E0DAB" w:rsidRDefault="001E0DAB" w:rsidP="001E0DAB">
      <w:pPr>
        <w:pStyle w:val="ae"/>
      </w:pPr>
      <w:r>
        <w:rPr>
          <w:rFonts w:hint="eastAsia"/>
        </w:rPr>
        <w:t>图</w:t>
      </w:r>
      <w:r>
        <w:rPr>
          <w:rFonts w:hint="eastAsia"/>
        </w:rPr>
        <w:t xml:space="preserve">3 </w:t>
      </w:r>
      <w:r>
        <w:rPr>
          <w:rFonts w:hint="eastAsia"/>
        </w:rPr>
        <w:t>前向传播代码</w:t>
      </w:r>
    </w:p>
    <w:p w14:paraId="62408952" w14:textId="33C67D75" w:rsidR="00B56354" w:rsidRPr="00B56354" w:rsidRDefault="00B56354" w:rsidP="00B56354">
      <w:pPr>
        <w:ind w:firstLine="480"/>
      </w:pPr>
      <w:r>
        <w:rPr>
          <w:rFonts w:hint="eastAsia"/>
        </w:rPr>
        <w:t>现在对其反向传播过程进行推导。</w:t>
      </w:r>
    </w:p>
    <w:p w14:paraId="65264CB3" w14:textId="451E7050" w:rsidR="009F3F74" w:rsidRDefault="009F3F74" w:rsidP="009F3F74">
      <w:pPr>
        <w:pStyle w:val="3"/>
        <w:rPr>
          <w:b/>
          <w:bCs/>
        </w:rPr>
      </w:pPr>
      <w:bookmarkStart w:id="6" w:name="_Toc215658026"/>
      <w:r w:rsidRPr="009F3F74">
        <w:rPr>
          <w:rFonts w:hint="eastAsia"/>
          <w:b/>
          <w:bCs/>
        </w:rPr>
        <w:t xml:space="preserve">2.2.2 </w:t>
      </w:r>
      <w:r w:rsidRPr="009F3F74">
        <w:rPr>
          <w:rFonts w:hint="eastAsia"/>
          <w:b/>
          <w:bCs/>
        </w:rPr>
        <w:t>反向传播</w:t>
      </w:r>
      <w:bookmarkEnd w:id="6"/>
    </w:p>
    <w:p w14:paraId="6FD54CD0" w14:textId="1E58C5D0" w:rsidR="004D39E2" w:rsidRDefault="006C65A6" w:rsidP="004D39E2">
      <w:pPr>
        <w:ind w:firstLine="480"/>
      </w:pPr>
      <w:r>
        <w:rPr>
          <w:rFonts w:hint="eastAsia"/>
        </w:rPr>
        <w:t>交叉熵损失函数配合</w:t>
      </w:r>
      <w:r w:rsidR="00AE098B">
        <w:rPr>
          <w:rFonts w:hint="eastAsia"/>
        </w:rPr>
        <w:t>Softmax</w:t>
      </w:r>
      <w:r>
        <w:rPr>
          <w:rFonts w:hint="eastAsia"/>
        </w:rPr>
        <w:t>函数的反向传播为一定式。如公式</w:t>
      </w:r>
      <w:r>
        <w:rPr>
          <w:rFonts w:hint="eastAsia"/>
        </w:rPr>
        <w:t>5</w:t>
      </w:r>
      <w:r>
        <w:rPr>
          <w:rFonts w:hint="eastAsia"/>
        </w:rPr>
        <w:t>所示</w:t>
      </w:r>
    </w:p>
    <w:p w14:paraId="07BFE29E" w14:textId="35A86603" w:rsidR="006C65A6" w:rsidRDefault="006C65A6" w:rsidP="006C65A6">
      <w:pPr>
        <w:pStyle w:val="MTDisplayEquation"/>
      </w:pPr>
      <w:r>
        <w:tab/>
      </w:r>
      <w:r w:rsidRPr="006C65A6">
        <w:rPr>
          <w:position w:val="-30"/>
        </w:rPr>
        <w:object w:dxaOrig="1140" w:dyaOrig="680" w14:anchorId="635E7FFE">
          <v:shape id="_x0000_i1043" type="#_x0000_t75" style="width:57pt;height:34.5pt" o:ole="">
            <v:imagedata r:id="rId45" o:title=""/>
          </v:shape>
          <o:OLEObject Type="Embed" ProgID="Equation.DSMT4" ShapeID="_x0000_i1043" DrawAspect="Content" ObjectID="_1826304000"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5</w:instrText>
        </w:r>
      </w:fldSimple>
      <w:r>
        <w:instrText>)</w:instrText>
      </w:r>
      <w:r>
        <w:fldChar w:fldCharType="end"/>
      </w:r>
    </w:p>
    <w:p w14:paraId="3DFEF454" w14:textId="21CCEC0D" w:rsidR="006C65A6" w:rsidRDefault="006C65A6" w:rsidP="004D39E2">
      <w:pPr>
        <w:ind w:firstLine="480"/>
      </w:pPr>
      <w:r>
        <w:rPr>
          <w:rFonts w:hint="eastAsia"/>
        </w:rPr>
        <w:t>现在根据链式法则求解各个变量的梯度。对于</w:t>
      </w:r>
      <w:r w:rsidR="00AE098B">
        <w:rPr>
          <w:rFonts w:hint="eastAsia"/>
        </w:rPr>
        <w:t>该神经网络最</w:t>
      </w:r>
      <w:r>
        <w:rPr>
          <w:rFonts w:hint="eastAsia"/>
        </w:rPr>
        <w:t>末尾一层的权重而言。其梯度如公式</w:t>
      </w:r>
      <w:r>
        <w:rPr>
          <w:rFonts w:hint="eastAsia"/>
        </w:rPr>
        <w:t>6</w:t>
      </w:r>
      <w:r>
        <w:rPr>
          <w:rFonts w:hint="eastAsia"/>
        </w:rPr>
        <w:t>所示。</w:t>
      </w:r>
    </w:p>
    <w:p w14:paraId="6645A1E0" w14:textId="3E76846F" w:rsidR="006C65A6" w:rsidRDefault="00214F5F" w:rsidP="00214F5F">
      <w:pPr>
        <w:pStyle w:val="MTDisplayEquation"/>
      </w:pPr>
      <w:r>
        <w:tab/>
      </w:r>
      <w:r w:rsidRPr="00214F5F">
        <w:rPr>
          <w:position w:val="-30"/>
        </w:rPr>
        <w:object w:dxaOrig="2659" w:dyaOrig="680" w14:anchorId="5EAF5A4C">
          <v:shape id="_x0000_i1044" type="#_x0000_t75" style="width:133.5pt;height:34.5pt" o:ole="">
            <v:imagedata r:id="rId47" o:title=""/>
          </v:shape>
          <o:OLEObject Type="Embed" ProgID="Equation.DSMT4" ShapeID="_x0000_i1044" DrawAspect="Content" ObjectID="_1826304001"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6</w:instrText>
        </w:r>
      </w:fldSimple>
      <w:r>
        <w:instrText>)</w:instrText>
      </w:r>
      <w:r>
        <w:fldChar w:fldCharType="end"/>
      </w:r>
    </w:p>
    <w:p w14:paraId="509C923C" w14:textId="315F5E72" w:rsidR="00214F5F" w:rsidRDefault="00214F5F" w:rsidP="004D39E2">
      <w:pPr>
        <w:ind w:firstLine="480"/>
      </w:pPr>
      <w:r>
        <w:rPr>
          <w:rFonts w:hint="eastAsia"/>
        </w:rPr>
        <w:t>而对于其最后一项的偏置而言，其梯度如公式</w:t>
      </w:r>
      <w:r>
        <w:rPr>
          <w:rFonts w:hint="eastAsia"/>
        </w:rPr>
        <w:t>7</w:t>
      </w:r>
      <w:r>
        <w:rPr>
          <w:rFonts w:hint="eastAsia"/>
        </w:rPr>
        <w:t>所示。</w:t>
      </w:r>
    </w:p>
    <w:p w14:paraId="305BE277" w14:textId="4F65C0CF" w:rsidR="00214F5F" w:rsidRDefault="00214F5F" w:rsidP="00214F5F">
      <w:pPr>
        <w:pStyle w:val="MTDisplayEquation"/>
      </w:pPr>
      <w:r>
        <w:tab/>
      </w:r>
      <w:r w:rsidR="00123DD5" w:rsidRPr="00214F5F">
        <w:rPr>
          <w:position w:val="-30"/>
        </w:rPr>
        <w:object w:dxaOrig="2260" w:dyaOrig="680" w14:anchorId="1274DF12">
          <v:shape id="_x0000_i1045" type="#_x0000_t75" style="width:112.5pt;height:34.5pt" o:ole="">
            <v:imagedata r:id="rId49" o:title=""/>
          </v:shape>
          <o:OLEObject Type="Embed" ProgID="Equation.DSMT4" ShapeID="_x0000_i1045" DrawAspect="Content" ObjectID="_1826304002"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7</w:instrText>
        </w:r>
      </w:fldSimple>
      <w:r>
        <w:instrText>)</w:instrText>
      </w:r>
      <w:r>
        <w:fldChar w:fldCharType="end"/>
      </w:r>
    </w:p>
    <w:p w14:paraId="6D44DF32" w14:textId="06C5C6F2" w:rsidR="00214F5F" w:rsidRDefault="00123DD5" w:rsidP="004D39E2">
      <w:pPr>
        <w:ind w:firstLine="480"/>
      </w:pPr>
      <w:r>
        <w:rPr>
          <w:rFonts w:hint="eastAsia"/>
        </w:rPr>
        <w:lastRenderedPageBreak/>
        <w:t>如法炮制可以求得第二、三层的神经网络权重以及第二、三层的神经网络偏置关于损失函数的梯度，如公式</w:t>
      </w:r>
      <w:r w:rsidR="004C7074">
        <w:rPr>
          <w:rFonts w:hint="eastAsia"/>
        </w:rPr>
        <w:t>8</w:t>
      </w:r>
      <w:r>
        <w:rPr>
          <w:rFonts w:hint="eastAsia"/>
        </w:rPr>
        <w:t>、</w:t>
      </w:r>
      <w:r w:rsidR="004C7074">
        <w:rPr>
          <w:rFonts w:hint="eastAsia"/>
        </w:rPr>
        <w:t>9</w:t>
      </w:r>
      <w:r>
        <w:rPr>
          <w:rFonts w:hint="eastAsia"/>
        </w:rPr>
        <w:t>所示。</w:t>
      </w:r>
    </w:p>
    <w:p w14:paraId="4892CA1C" w14:textId="4D9A5D24" w:rsidR="00123DD5" w:rsidRDefault="00123DD5" w:rsidP="00123DD5">
      <w:pPr>
        <w:pStyle w:val="MTDisplayEquation"/>
      </w:pPr>
      <w:r>
        <w:tab/>
      </w:r>
      <w:r w:rsidRPr="00123DD5">
        <w:rPr>
          <w:position w:val="-30"/>
        </w:rPr>
        <w:object w:dxaOrig="5179" w:dyaOrig="680" w14:anchorId="2EFE301C">
          <v:shape id="_x0000_i1046" type="#_x0000_t75" style="width:259.5pt;height:34.5pt" o:ole="">
            <v:imagedata r:id="rId51" o:title=""/>
          </v:shape>
          <o:OLEObject Type="Embed" ProgID="Equation.DSMT4" ShapeID="_x0000_i1046" DrawAspect="Content" ObjectID="_1826304003"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8</w:instrText>
        </w:r>
      </w:fldSimple>
      <w:r>
        <w:instrText>)</w:instrText>
      </w:r>
      <w:r>
        <w:fldChar w:fldCharType="end"/>
      </w:r>
    </w:p>
    <w:p w14:paraId="0630145F" w14:textId="2FBCA2A4" w:rsidR="00123DD5" w:rsidRDefault="00123DD5" w:rsidP="00123DD5">
      <w:pPr>
        <w:pStyle w:val="MTDisplayEquation"/>
      </w:pPr>
      <w:r>
        <w:tab/>
      </w:r>
      <w:r w:rsidRPr="00123DD5">
        <w:rPr>
          <w:position w:val="-30"/>
        </w:rPr>
        <w:object w:dxaOrig="4780" w:dyaOrig="680" w14:anchorId="4F061C23">
          <v:shape id="_x0000_i1047" type="#_x0000_t75" style="width:238.5pt;height:34.5pt" o:ole="">
            <v:imagedata r:id="rId53" o:title=""/>
          </v:shape>
          <o:OLEObject Type="Embed" ProgID="Equation.DSMT4" ShapeID="_x0000_i1047" DrawAspect="Content" ObjectID="_1826304004"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9</w:instrText>
        </w:r>
      </w:fldSimple>
      <w:r>
        <w:instrText>)</w:instrText>
      </w:r>
      <w:r>
        <w:fldChar w:fldCharType="end"/>
      </w:r>
    </w:p>
    <w:p w14:paraId="7ACAB783" w14:textId="7DD70F4D" w:rsidR="00123DD5" w:rsidRDefault="00123DD5" w:rsidP="00123DD5">
      <w:pPr>
        <w:ind w:firstLine="480"/>
      </w:pPr>
      <w:r>
        <w:rPr>
          <w:rFonts w:hint="eastAsia"/>
        </w:rPr>
        <w:t>最后，第一、二层的神经网络权重以及第一、二层的神经网络偏置关于损失函数的梯度，如公式</w:t>
      </w:r>
      <w:r w:rsidR="004C7074">
        <w:rPr>
          <w:rFonts w:hint="eastAsia"/>
        </w:rPr>
        <w:t>10</w:t>
      </w:r>
      <w:r>
        <w:rPr>
          <w:rFonts w:hint="eastAsia"/>
        </w:rPr>
        <w:t>、</w:t>
      </w:r>
      <w:r>
        <w:rPr>
          <w:rFonts w:hint="eastAsia"/>
        </w:rPr>
        <w:t>1</w:t>
      </w:r>
      <w:r w:rsidR="004C7074">
        <w:rPr>
          <w:rFonts w:hint="eastAsia"/>
        </w:rPr>
        <w:t>1</w:t>
      </w:r>
      <w:r>
        <w:rPr>
          <w:rFonts w:hint="eastAsia"/>
        </w:rPr>
        <w:t>所示。</w:t>
      </w:r>
    </w:p>
    <w:p w14:paraId="3FEF6BF9" w14:textId="6529682B" w:rsidR="00123DD5" w:rsidRPr="00123DD5" w:rsidRDefault="00123DD5" w:rsidP="00123DD5">
      <w:pPr>
        <w:pStyle w:val="MTDisplayEquation"/>
      </w:pPr>
      <w:r>
        <w:tab/>
      </w:r>
      <w:r w:rsidR="001E0DAB" w:rsidRPr="001E0DAB">
        <w:rPr>
          <w:position w:val="-48"/>
        </w:rPr>
        <w:object w:dxaOrig="5080" w:dyaOrig="1080" w14:anchorId="21AAD2F8">
          <v:shape id="_x0000_i1048" type="#_x0000_t75" style="width:253.5pt;height:54pt" o:ole="">
            <v:imagedata r:id="rId55" o:title=""/>
          </v:shape>
          <o:OLEObject Type="Embed" ProgID="Equation.DSMT4" ShapeID="_x0000_i1048" DrawAspect="Content" ObjectID="_1826304005"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10</w:instrText>
        </w:r>
      </w:fldSimple>
      <w:r>
        <w:instrText>)</w:instrText>
      </w:r>
      <w:r>
        <w:fldChar w:fldCharType="end"/>
      </w:r>
    </w:p>
    <w:p w14:paraId="3C235E01" w14:textId="4DA76978" w:rsidR="00123DD5" w:rsidRDefault="001E0DAB" w:rsidP="001E0DAB">
      <w:pPr>
        <w:pStyle w:val="MTDisplayEquation"/>
      </w:pPr>
      <w:r>
        <w:tab/>
      </w:r>
      <w:r w:rsidRPr="001E0DAB">
        <w:rPr>
          <w:position w:val="-48"/>
        </w:rPr>
        <w:object w:dxaOrig="4700" w:dyaOrig="1080" w14:anchorId="7E81FF37">
          <v:shape id="_x0000_i1049" type="#_x0000_t75" style="width:235.5pt;height:54pt" o:ole="">
            <v:imagedata r:id="rId57" o:title=""/>
          </v:shape>
          <o:OLEObject Type="Embed" ProgID="Equation.DSMT4" ShapeID="_x0000_i1049" DrawAspect="Content" ObjectID="_1826304006"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11</w:instrText>
        </w:r>
      </w:fldSimple>
      <w:r>
        <w:instrText>)</w:instrText>
      </w:r>
      <w:r>
        <w:fldChar w:fldCharType="end"/>
      </w:r>
    </w:p>
    <w:p w14:paraId="2ADFA748" w14:textId="595358E2" w:rsidR="001E0DAB" w:rsidRDefault="001E0DAB" w:rsidP="004D39E2">
      <w:pPr>
        <w:ind w:firstLine="480"/>
      </w:pPr>
      <w:r>
        <w:rPr>
          <w:rFonts w:hint="eastAsia"/>
        </w:rPr>
        <w:t>综上，便实现了该神经网络的前向传播以及反向传播过程。在编译器中的代码如图</w:t>
      </w:r>
      <w:r>
        <w:rPr>
          <w:rFonts w:hint="eastAsia"/>
        </w:rPr>
        <w:t>4</w:t>
      </w:r>
      <w:r>
        <w:rPr>
          <w:rFonts w:hint="eastAsia"/>
        </w:rPr>
        <w:t>所示。</w:t>
      </w:r>
    </w:p>
    <w:p w14:paraId="3C5406E1" w14:textId="2BF30AFC" w:rsidR="001E0DAB" w:rsidRDefault="002E4C63" w:rsidP="002E4C63">
      <w:pPr>
        <w:ind w:firstLineChars="0" w:firstLine="0"/>
        <w:jc w:val="center"/>
      </w:pPr>
      <w:r>
        <w:rPr>
          <w:noProof/>
        </w:rPr>
        <w:drawing>
          <wp:inline distT="0" distB="0" distL="0" distR="0" wp14:anchorId="25F921CB" wp14:editId="61921DB8">
            <wp:extent cx="5174428" cy="2758679"/>
            <wp:effectExtent l="0" t="0" r="7620" b="3810"/>
            <wp:docPr id="2079627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7862" name=""/>
                    <pic:cNvPicPr/>
                  </pic:nvPicPr>
                  <pic:blipFill>
                    <a:blip r:embed="rId59"/>
                    <a:stretch>
                      <a:fillRect/>
                    </a:stretch>
                  </pic:blipFill>
                  <pic:spPr>
                    <a:xfrm>
                      <a:off x="0" y="0"/>
                      <a:ext cx="5174428" cy="2758679"/>
                    </a:xfrm>
                    <a:prstGeom prst="rect">
                      <a:avLst/>
                    </a:prstGeom>
                  </pic:spPr>
                </pic:pic>
              </a:graphicData>
            </a:graphic>
          </wp:inline>
        </w:drawing>
      </w:r>
    </w:p>
    <w:p w14:paraId="12291B9E" w14:textId="3F0FEBDC" w:rsidR="002E4C63" w:rsidRDefault="002E4C63" w:rsidP="002E4C63">
      <w:pPr>
        <w:pStyle w:val="ae"/>
      </w:pPr>
      <w:r>
        <w:rPr>
          <w:rFonts w:hint="eastAsia"/>
        </w:rPr>
        <w:t>图</w:t>
      </w:r>
      <w:r>
        <w:rPr>
          <w:rFonts w:hint="eastAsia"/>
        </w:rPr>
        <w:t xml:space="preserve">4 </w:t>
      </w:r>
      <w:r>
        <w:rPr>
          <w:rFonts w:hint="eastAsia"/>
        </w:rPr>
        <w:t>反向传播代码</w:t>
      </w:r>
    </w:p>
    <w:p w14:paraId="1E15DC3D" w14:textId="08B643BA" w:rsidR="009271B2" w:rsidRDefault="009271B2" w:rsidP="009271B2">
      <w:pPr>
        <w:pStyle w:val="3"/>
        <w:rPr>
          <w:b/>
          <w:bCs/>
        </w:rPr>
      </w:pPr>
      <w:r w:rsidRPr="009F3F74">
        <w:rPr>
          <w:rFonts w:hint="eastAsia"/>
          <w:b/>
          <w:bCs/>
        </w:rPr>
        <w:t>2.2.</w:t>
      </w:r>
      <w:r>
        <w:rPr>
          <w:rFonts w:hint="eastAsia"/>
          <w:b/>
          <w:bCs/>
        </w:rPr>
        <w:t>3</w:t>
      </w:r>
      <w:r w:rsidRPr="009F3F74">
        <w:rPr>
          <w:rFonts w:hint="eastAsia"/>
          <w:b/>
          <w:bCs/>
        </w:rPr>
        <w:t xml:space="preserve"> </w:t>
      </w:r>
      <w:r>
        <w:rPr>
          <w:rFonts w:hint="eastAsia"/>
          <w:b/>
          <w:bCs/>
        </w:rPr>
        <w:t>Adam</w:t>
      </w:r>
      <w:r>
        <w:rPr>
          <w:rFonts w:hint="eastAsia"/>
          <w:b/>
          <w:bCs/>
        </w:rPr>
        <w:t>优化器</w:t>
      </w:r>
    </w:p>
    <w:p w14:paraId="1792AA96" w14:textId="22D1791D" w:rsidR="006015AE" w:rsidRDefault="006015AE" w:rsidP="006015AE">
      <w:pPr>
        <w:ind w:firstLine="480"/>
      </w:pPr>
      <w:r>
        <w:rPr>
          <w:rFonts w:hint="eastAsia"/>
        </w:rPr>
        <w:t>本次实验主要采用</w:t>
      </w:r>
      <w:r>
        <w:rPr>
          <w:rFonts w:hint="eastAsia"/>
        </w:rPr>
        <w:t>Adam</w:t>
      </w:r>
      <w:r>
        <w:rPr>
          <w:rFonts w:hint="eastAsia"/>
        </w:rPr>
        <w:t>优化器作为模型参数更新的优化算法。</w:t>
      </w:r>
      <w:r>
        <w:rPr>
          <w:rFonts w:hint="eastAsia"/>
        </w:rPr>
        <w:t>Adam</w:t>
      </w:r>
      <w:r>
        <w:rPr>
          <w:rFonts w:hint="eastAsia"/>
        </w:rPr>
        <w:t>优化器的全称为自适应动量估计优化算法即</w:t>
      </w:r>
      <w:r>
        <w:rPr>
          <w:rFonts w:hint="eastAsia"/>
        </w:rPr>
        <w:t xml:space="preserve"> (Adaptive Moment Estimation) </w:t>
      </w:r>
      <w:r>
        <w:rPr>
          <w:rFonts w:hint="eastAsia"/>
        </w:rPr>
        <w:t>。</w:t>
      </w:r>
    </w:p>
    <w:p w14:paraId="3FD2F3B9" w14:textId="7305E7E4" w:rsidR="006015AE" w:rsidRDefault="006015AE" w:rsidP="006015AE">
      <w:pPr>
        <w:ind w:firstLine="480"/>
      </w:pPr>
      <w:r>
        <w:rPr>
          <w:rFonts w:hint="eastAsia"/>
        </w:rPr>
        <w:t>对于传统的梯度下降算法而言，可以看成是一个盲人在山坡上找最底点，每一次只看其脚下的坡度也就是该点的梯度，一步一步的向下走，走的速度慢同时容易在陡坡震荡、平缓处停滞。而</w:t>
      </w:r>
      <w:r>
        <w:rPr>
          <w:rFonts w:hint="eastAsia"/>
        </w:rPr>
        <w:t>Adam</w:t>
      </w:r>
      <w:r>
        <w:rPr>
          <w:rFonts w:hint="eastAsia"/>
        </w:rPr>
        <w:t>算法可以看成是给盲人装了惯性导航和自适应鞋子。它可以</w:t>
      </w:r>
      <w:r>
        <w:rPr>
          <w:rFonts w:hint="eastAsia"/>
        </w:rPr>
        <w:lastRenderedPageBreak/>
        <w:t>记住之前行走的方向，避免频繁的变向震荡；同时根据脚下的梯度大小调整步幅。</w:t>
      </w:r>
    </w:p>
    <w:p w14:paraId="41E7F12F" w14:textId="310273C8" w:rsidR="006015AE" w:rsidRDefault="006015AE" w:rsidP="006015AE">
      <w:pPr>
        <w:ind w:firstLine="480"/>
      </w:pPr>
      <w:r>
        <w:rPr>
          <w:rFonts w:hint="eastAsia"/>
        </w:rPr>
        <w:t>首先记录其惯性也就是一阶动量矩。一阶动量矩可以累积之前的梯度方向，让参数更加的平滑，减少震荡。如公式</w:t>
      </w:r>
      <w:r>
        <w:rPr>
          <w:rFonts w:hint="eastAsia"/>
        </w:rPr>
        <w:t>11</w:t>
      </w:r>
      <w:r>
        <w:rPr>
          <w:rFonts w:hint="eastAsia"/>
        </w:rPr>
        <w:t>所示。</w:t>
      </w:r>
    </w:p>
    <w:p w14:paraId="6996C6DC" w14:textId="008C261E" w:rsidR="006015AE" w:rsidRPr="006015AE" w:rsidRDefault="00EB4047" w:rsidP="00EB4047">
      <w:pPr>
        <w:pStyle w:val="MTDisplayEquation"/>
      </w:pPr>
      <w:r>
        <w:tab/>
      </w:r>
      <w:r w:rsidR="001A3F95" w:rsidRPr="00EB4047">
        <w:rPr>
          <w:position w:val="-12"/>
        </w:rPr>
        <w:object w:dxaOrig="2200" w:dyaOrig="360" w14:anchorId="067E32FB">
          <v:shape id="_x0000_i1050" type="#_x0000_t75" style="width:109.5pt;height:18pt" o:ole="">
            <v:imagedata r:id="rId60" o:title=""/>
          </v:shape>
          <o:OLEObject Type="Embed" ProgID="Equation.DSMT4" ShapeID="_x0000_i1050" DrawAspect="Content" ObjectID="_1826304007"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12</w:instrText>
        </w:r>
      </w:fldSimple>
      <w:r>
        <w:instrText>)</w:instrText>
      </w:r>
      <w:r>
        <w:fldChar w:fldCharType="end"/>
      </w:r>
    </w:p>
    <w:p w14:paraId="2DA8AB19" w14:textId="629C67B0" w:rsidR="006015AE" w:rsidRDefault="001A3F95" w:rsidP="001A3F95">
      <w:pPr>
        <w:ind w:firstLineChars="0" w:firstLine="0"/>
      </w:pPr>
      <w:r>
        <w:rPr>
          <w:rFonts w:hint="eastAsia"/>
        </w:rPr>
        <w:t>其中</w:t>
      </w:r>
      <w:r w:rsidRPr="001A3F95">
        <w:rPr>
          <w:position w:val="-12"/>
        </w:rPr>
        <w:object w:dxaOrig="300" w:dyaOrig="360" w14:anchorId="3E2A607B">
          <v:shape id="_x0000_i1051" type="#_x0000_t75" style="width:15pt;height:18pt" o:ole="">
            <v:imagedata r:id="rId62" o:title=""/>
          </v:shape>
          <o:OLEObject Type="Embed" ProgID="Equation.DSMT4" ShapeID="_x0000_i1051" DrawAspect="Content" ObjectID="_1826304008" r:id="rId63"/>
        </w:object>
      </w:r>
      <w:r>
        <w:rPr>
          <w:rFonts w:hint="eastAsia"/>
        </w:rPr>
        <w:t>为第</w:t>
      </w:r>
      <w:r>
        <w:rPr>
          <w:rFonts w:hint="eastAsia"/>
        </w:rPr>
        <w:t>t</w:t>
      </w:r>
      <w:r>
        <w:rPr>
          <w:rFonts w:hint="eastAsia"/>
        </w:rPr>
        <w:t>次迭代的动量也就是所谓的一阶动量矩；</w:t>
      </w:r>
      <w:r w:rsidRPr="001A3F95">
        <w:rPr>
          <w:position w:val="-12"/>
        </w:rPr>
        <w:object w:dxaOrig="260" w:dyaOrig="360" w14:anchorId="7DCEB3FC">
          <v:shape id="_x0000_i1052" type="#_x0000_t75" style="width:13.5pt;height:18pt" o:ole="">
            <v:imagedata r:id="rId64" o:title=""/>
          </v:shape>
          <o:OLEObject Type="Embed" ProgID="Equation.DSMT4" ShapeID="_x0000_i1052" DrawAspect="Content" ObjectID="_1826304009" r:id="rId65"/>
        </w:object>
      </w:r>
      <w:r>
        <w:rPr>
          <w:rFonts w:hint="eastAsia"/>
        </w:rPr>
        <w:t>为动量衰减系数；</w:t>
      </w:r>
      <w:r w:rsidRPr="001A3F95">
        <w:rPr>
          <w:position w:val="-12"/>
        </w:rPr>
        <w:object w:dxaOrig="260" w:dyaOrig="360" w14:anchorId="75ACF0CD">
          <v:shape id="_x0000_i1053" type="#_x0000_t75" style="width:13.5pt;height:18pt" o:ole="">
            <v:imagedata r:id="rId66" o:title=""/>
          </v:shape>
          <o:OLEObject Type="Embed" ProgID="Equation.DSMT4" ShapeID="_x0000_i1053" DrawAspect="Content" ObjectID="_1826304010" r:id="rId67"/>
        </w:object>
      </w:r>
      <w:r>
        <w:rPr>
          <w:rFonts w:hint="eastAsia"/>
        </w:rPr>
        <w:t>为当前迭代的参数梯度也就是之前在反向传播部分求解的梯度。</w:t>
      </w:r>
      <w:r w:rsidR="00264AE8" w:rsidRPr="00264AE8">
        <w:t>每次更新动量时，</w:t>
      </w:r>
      <w:r w:rsidR="00264AE8">
        <w:rPr>
          <w:rFonts w:hint="eastAsia"/>
        </w:rPr>
        <w:t>一定部分</w:t>
      </w:r>
      <w:r w:rsidR="00264AE8" w:rsidRPr="00264AE8">
        <w:t>保留之前的方向，</w:t>
      </w:r>
      <w:r w:rsidR="00264AE8">
        <w:rPr>
          <w:rFonts w:hint="eastAsia"/>
        </w:rPr>
        <w:t>另一部分</w:t>
      </w:r>
      <w:r w:rsidR="00264AE8" w:rsidRPr="00264AE8">
        <w:t>采纳当前梯度方向，避免频繁变向。</w:t>
      </w:r>
    </w:p>
    <w:p w14:paraId="0F5BE32C" w14:textId="0C888CD3" w:rsidR="00264AE8" w:rsidRDefault="00264AE8" w:rsidP="00264AE8">
      <w:pPr>
        <w:ind w:firstLine="480"/>
      </w:pPr>
      <w:r>
        <w:rPr>
          <w:rFonts w:hint="eastAsia"/>
        </w:rPr>
        <w:t>其次记录路面情况也就是二阶动量矩。二阶动量矩可以累积梯度的平方，判断每个参数的梯度波动大小，</w:t>
      </w:r>
      <w:r w:rsidRPr="00264AE8">
        <w:t>梯度大的参数，步幅调小；梯度小的参数，步幅调大。</w:t>
      </w:r>
      <w:r>
        <w:rPr>
          <w:rFonts w:hint="eastAsia"/>
        </w:rPr>
        <w:t>如公式</w:t>
      </w:r>
      <w:r>
        <w:rPr>
          <w:rFonts w:hint="eastAsia"/>
        </w:rPr>
        <w:t>13</w:t>
      </w:r>
      <w:r>
        <w:rPr>
          <w:rFonts w:hint="eastAsia"/>
        </w:rPr>
        <w:t>所示。</w:t>
      </w:r>
    </w:p>
    <w:p w14:paraId="280F037E" w14:textId="1F232DCC" w:rsidR="00264AE8" w:rsidRDefault="00264AE8" w:rsidP="00264AE8">
      <w:pPr>
        <w:pStyle w:val="MTDisplayEquation"/>
      </w:pPr>
      <w:r>
        <w:tab/>
      </w:r>
      <w:r w:rsidRPr="00264AE8">
        <w:rPr>
          <w:position w:val="-12"/>
        </w:rPr>
        <w:object w:dxaOrig="2400" w:dyaOrig="380" w14:anchorId="0D7B74B5">
          <v:shape id="_x0000_i1054" type="#_x0000_t75" style="width:120pt;height:19.5pt" o:ole="">
            <v:imagedata r:id="rId68" o:title=""/>
          </v:shape>
          <o:OLEObject Type="Embed" ProgID="Equation.DSMT4" ShapeID="_x0000_i1054" DrawAspect="Content" ObjectID="_1826304011"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13</w:instrText>
        </w:r>
      </w:fldSimple>
      <w:r>
        <w:instrText>)</w:instrText>
      </w:r>
      <w:r>
        <w:fldChar w:fldCharType="end"/>
      </w:r>
    </w:p>
    <w:p w14:paraId="6C93DA93" w14:textId="0DDEC67F" w:rsidR="00264AE8" w:rsidRDefault="002F1467" w:rsidP="002F1467">
      <w:pPr>
        <w:ind w:firstLineChars="0" w:firstLine="0"/>
      </w:pPr>
      <w:r>
        <w:rPr>
          <w:rFonts w:hint="eastAsia"/>
        </w:rPr>
        <w:t>其中</w:t>
      </w:r>
      <w:r w:rsidRPr="002F1467">
        <w:rPr>
          <w:position w:val="-12"/>
        </w:rPr>
        <w:object w:dxaOrig="220" w:dyaOrig="360" w14:anchorId="4E82F103">
          <v:shape id="_x0000_i1055" type="#_x0000_t75" style="width:10.5pt;height:18pt" o:ole="">
            <v:imagedata r:id="rId70" o:title=""/>
          </v:shape>
          <o:OLEObject Type="Embed" ProgID="Equation.DSMT4" ShapeID="_x0000_i1055" DrawAspect="Content" ObjectID="_1826304012" r:id="rId71"/>
        </w:object>
      </w:r>
      <w:r>
        <w:rPr>
          <w:rFonts w:hint="eastAsia"/>
        </w:rPr>
        <w:t>为第</w:t>
      </w:r>
      <w:r>
        <w:rPr>
          <w:rFonts w:hint="eastAsia"/>
        </w:rPr>
        <w:t>t</w:t>
      </w:r>
      <w:r>
        <w:rPr>
          <w:rFonts w:hint="eastAsia"/>
        </w:rPr>
        <w:t>次迭代的二阶动量矩</w:t>
      </w:r>
      <w:r w:rsidR="003173AB">
        <w:rPr>
          <w:rFonts w:hint="eastAsia"/>
        </w:rPr>
        <w:t>；</w:t>
      </w:r>
      <w:r w:rsidR="003173AB" w:rsidRPr="003173AB">
        <w:t>：</w:t>
      </w:r>
      <w:r w:rsidR="003173AB" w:rsidRPr="003173AB">
        <w:rPr>
          <w:position w:val="-12"/>
        </w:rPr>
        <w:object w:dxaOrig="300" w:dyaOrig="360" w14:anchorId="5D1EADAB">
          <v:shape id="_x0000_i1056" type="#_x0000_t75" style="width:15pt;height:18pt" o:ole="">
            <v:imagedata r:id="rId72" o:title=""/>
          </v:shape>
          <o:OLEObject Type="Embed" ProgID="Equation.DSMT4" ShapeID="_x0000_i1056" DrawAspect="Content" ObjectID="_1826304013" r:id="rId73"/>
        </w:object>
      </w:r>
      <w:r w:rsidR="003173AB">
        <w:rPr>
          <w:rFonts w:hint="eastAsia"/>
        </w:rPr>
        <w:t>为</w:t>
      </w:r>
      <w:r w:rsidR="003173AB" w:rsidRPr="003173AB">
        <w:t>二阶动量衰减系数</w:t>
      </w:r>
      <w:r w:rsidR="003173AB">
        <w:rPr>
          <w:rFonts w:hint="eastAsia"/>
        </w:rPr>
        <w:t>。</w:t>
      </w:r>
    </w:p>
    <w:p w14:paraId="639F6A29" w14:textId="21AC3E07" w:rsidR="003173AB" w:rsidRDefault="003173AB" w:rsidP="00CF7EC1">
      <w:pPr>
        <w:ind w:firstLine="480"/>
      </w:pPr>
      <w:r>
        <w:rPr>
          <w:rFonts w:hint="eastAsia"/>
        </w:rPr>
        <w:t>后需对偏差进行修正，并更新模型的参数也就是权重和偏置。</w:t>
      </w:r>
      <w:r w:rsidRPr="003173AB">
        <w:t>初始时</w:t>
      </w:r>
      <w:r w:rsidRPr="003173AB">
        <w:rPr>
          <w:position w:val="-12"/>
        </w:rPr>
        <w:object w:dxaOrig="700" w:dyaOrig="360" w14:anchorId="1B0814D4">
          <v:shape id="_x0000_i1057" type="#_x0000_t75" style="width:34.5pt;height:18pt" o:ole="">
            <v:imagedata r:id="rId74" o:title=""/>
          </v:shape>
          <o:OLEObject Type="Embed" ProgID="Equation.DSMT4" ShapeID="_x0000_i1057" DrawAspect="Content" ObjectID="_1826304014" r:id="rId75"/>
        </w:object>
      </w:r>
      <w:r>
        <w:rPr>
          <w:rFonts w:hint="eastAsia"/>
        </w:rPr>
        <w:t>，</w:t>
      </w:r>
      <w:r w:rsidRPr="003173AB">
        <w:rPr>
          <w:position w:val="-12"/>
        </w:rPr>
        <w:object w:dxaOrig="620" w:dyaOrig="360" w14:anchorId="2A047DC2">
          <v:shape id="_x0000_i1058" type="#_x0000_t75" style="width:31.5pt;height:18pt" o:ole="">
            <v:imagedata r:id="rId76" o:title=""/>
          </v:shape>
          <o:OLEObject Type="Embed" ProgID="Equation.DSMT4" ShapeID="_x0000_i1058" DrawAspect="Content" ObjectID="_1826304015" r:id="rId77"/>
        </w:object>
      </w:r>
      <w:r w:rsidRPr="003173AB">
        <w:t>，前几次迭代的动量矩会偏向</w:t>
      </w:r>
      <w:r w:rsidRPr="003173AB">
        <w:t>0</w:t>
      </w:r>
      <w:r w:rsidRPr="003173AB">
        <w:t>，需要先修正，再更新参数。</w:t>
      </w:r>
      <w:r>
        <w:rPr>
          <w:rFonts w:hint="eastAsia"/>
        </w:rPr>
        <w:t>如公式</w:t>
      </w:r>
      <w:r>
        <w:rPr>
          <w:rFonts w:hint="eastAsia"/>
        </w:rPr>
        <w:t>14</w:t>
      </w:r>
      <w:r>
        <w:rPr>
          <w:rFonts w:hint="eastAsia"/>
        </w:rPr>
        <w:t>所示。</w:t>
      </w:r>
    </w:p>
    <w:p w14:paraId="2FCC945F" w14:textId="6B02B934" w:rsidR="003173AB" w:rsidRDefault="003173AB" w:rsidP="003173AB">
      <w:pPr>
        <w:pStyle w:val="MTDisplayEquation"/>
      </w:pPr>
      <w:r>
        <w:tab/>
      </w:r>
      <w:r w:rsidR="003E19E0" w:rsidRPr="003E19E0">
        <w:rPr>
          <w:position w:val="-66"/>
        </w:rPr>
        <w:object w:dxaOrig="2659" w:dyaOrig="1440" w14:anchorId="50540C80">
          <v:shape id="_x0000_i1059" type="#_x0000_t75" style="width:133.5pt;height:1in" o:ole="">
            <v:imagedata r:id="rId78" o:title=""/>
          </v:shape>
          <o:OLEObject Type="Embed" ProgID="Equation.DSMT4" ShapeID="_x0000_i1059" DrawAspect="Content" ObjectID="_1826304016"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010A8C">
          <w:rPr>
            <w:noProof/>
          </w:rPr>
          <w:instrText>14</w:instrText>
        </w:r>
      </w:fldSimple>
      <w:r>
        <w:instrText>)</w:instrText>
      </w:r>
      <w:r>
        <w:fldChar w:fldCharType="end"/>
      </w:r>
    </w:p>
    <w:p w14:paraId="76A65A07" w14:textId="21FE9DED" w:rsidR="003173AB" w:rsidRDefault="003E19E0" w:rsidP="003173AB">
      <w:pPr>
        <w:ind w:firstLine="480"/>
      </w:pPr>
      <w:r>
        <w:rPr>
          <w:rFonts w:hint="eastAsia"/>
        </w:rPr>
        <w:t>修正好之后需要对参数进行更新。如公式</w:t>
      </w:r>
      <w:r>
        <w:rPr>
          <w:rFonts w:hint="eastAsia"/>
        </w:rPr>
        <w:t>15</w:t>
      </w:r>
      <w:r>
        <w:rPr>
          <w:rFonts w:hint="eastAsia"/>
        </w:rPr>
        <w:t>所示。</w:t>
      </w:r>
    </w:p>
    <w:p w14:paraId="765782E2" w14:textId="183321F8" w:rsidR="003E19E0" w:rsidRDefault="00010A8C" w:rsidP="00010A8C">
      <w:pPr>
        <w:pStyle w:val="MTDisplayEquation"/>
      </w:pPr>
      <w:r>
        <w:tab/>
      </w:r>
      <w:r w:rsidRPr="00010A8C">
        <w:rPr>
          <w:position w:val="-34"/>
        </w:rPr>
        <w:object w:dxaOrig="1900" w:dyaOrig="720" w14:anchorId="5EB4008C">
          <v:shape id="_x0000_i1060" type="#_x0000_t75" style="width:94.5pt;height:36pt" o:ole="">
            <v:imagedata r:id="rId80" o:title=""/>
          </v:shape>
          <o:OLEObject Type="Embed" ProgID="Equation.DSMT4" ShapeID="_x0000_i1060" DrawAspect="Content" ObjectID="_1826304017"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15</w:instrText>
        </w:r>
      </w:fldSimple>
      <w:r>
        <w:instrText>)</w:instrText>
      </w:r>
      <w:r>
        <w:fldChar w:fldCharType="end"/>
      </w:r>
    </w:p>
    <w:p w14:paraId="09FB9D12" w14:textId="34E23ECE" w:rsidR="00010A8C" w:rsidRDefault="00010A8C" w:rsidP="00010A8C">
      <w:pPr>
        <w:ind w:firstLineChars="0" w:firstLine="0"/>
      </w:pPr>
      <w:r>
        <w:rPr>
          <w:rFonts w:hint="eastAsia"/>
        </w:rPr>
        <w:t>其中</w:t>
      </w:r>
      <w:r w:rsidRPr="00010A8C">
        <w:rPr>
          <w:position w:val="-12"/>
        </w:rPr>
        <w:object w:dxaOrig="240" w:dyaOrig="360" w14:anchorId="06F06541">
          <v:shape id="_x0000_i1061" type="#_x0000_t75" style="width:12pt;height:18pt" o:ole="">
            <v:imagedata r:id="rId82" o:title=""/>
          </v:shape>
          <o:OLEObject Type="Embed" ProgID="Equation.DSMT4" ShapeID="_x0000_i1061" DrawAspect="Content" ObjectID="_1826304018" r:id="rId83"/>
        </w:object>
      </w:r>
      <w:r>
        <w:rPr>
          <w:rFonts w:hint="eastAsia"/>
        </w:rPr>
        <w:t>为更新后的参数即偏置和权重等；</w:t>
      </w:r>
      <w:r w:rsidRPr="00010A8C">
        <w:rPr>
          <w:position w:val="-10"/>
        </w:rPr>
        <w:object w:dxaOrig="200" w:dyaOrig="260" w14:anchorId="48B01A07">
          <v:shape id="_x0000_i1062" type="#_x0000_t75" style="width:10.5pt;height:13.5pt" o:ole="">
            <v:imagedata r:id="rId84" o:title=""/>
          </v:shape>
          <o:OLEObject Type="Embed" ProgID="Equation.DSMT4" ShapeID="_x0000_i1062" DrawAspect="Content" ObjectID="_1826304019" r:id="rId85"/>
        </w:object>
      </w:r>
      <w:r>
        <w:rPr>
          <w:rFonts w:hint="eastAsia"/>
        </w:rPr>
        <w:t>为学习率也就是代码中的</w:t>
      </w:r>
      <w:r>
        <w:rPr>
          <w:rFonts w:hint="eastAsia"/>
        </w:rPr>
        <w:t>lr</w:t>
      </w:r>
      <w:r>
        <w:rPr>
          <w:rFonts w:hint="eastAsia"/>
        </w:rPr>
        <w:t>；</w:t>
      </w:r>
      <w:r w:rsidRPr="00010A8C">
        <w:rPr>
          <w:position w:val="-6"/>
        </w:rPr>
        <w:object w:dxaOrig="200" w:dyaOrig="220" w14:anchorId="5724D046">
          <v:shape id="_x0000_i1063" type="#_x0000_t75" style="width:10.5pt;height:10.5pt" o:ole="">
            <v:imagedata r:id="rId86" o:title=""/>
          </v:shape>
          <o:OLEObject Type="Embed" ProgID="Equation.DSMT4" ShapeID="_x0000_i1063" DrawAspect="Content" ObjectID="_1826304020" r:id="rId87"/>
        </w:object>
      </w:r>
      <w:r>
        <w:rPr>
          <w:rFonts w:hint="eastAsia"/>
        </w:rPr>
        <w:t>为数值稳定项以防止分母为</w:t>
      </w:r>
      <w:r>
        <w:rPr>
          <w:rFonts w:hint="eastAsia"/>
        </w:rPr>
        <w:t>0</w:t>
      </w:r>
      <w:r>
        <w:rPr>
          <w:rFonts w:hint="eastAsia"/>
        </w:rPr>
        <w:t>。如此便可以对优化器进行定义，如图</w:t>
      </w:r>
      <w:r>
        <w:rPr>
          <w:rFonts w:hint="eastAsia"/>
        </w:rPr>
        <w:t>5</w:t>
      </w:r>
      <w:r>
        <w:rPr>
          <w:rFonts w:hint="eastAsia"/>
        </w:rPr>
        <w:t>所示。</w:t>
      </w:r>
    </w:p>
    <w:p w14:paraId="47315F7A" w14:textId="0E3032C1" w:rsidR="00010A8C" w:rsidRDefault="00CF7EC1" w:rsidP="00CF7EC1">
      <w:pPr>
        <w:ind w:firstLineChars="0" w:firstLine="0"/>
        <w:jc w:val="center"/>
      </w:pPr>
      <w:r>
        <w:rPr>
          <w:noProof/>
        </w:rPr>
        <w:drawing>
          <wp:inline distT="0" distB="0" distL="0" distR="0" wp14:anchorId="6A17DA5F" wp14:editId="794E52DF">
            <wp:extent cx="5400000" cy="1821830"/>
            <wp:effectExtent l="0" t="0" r="0" b="6985"/>
            <wp:docPr id="1783762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2026" name=""/>
                    <pic:cNvPicPr/>
                  </pic:nvPicPr>
                  <pic:blipFill>
                    <a:blip r:embed="rId88"/>
                    <a:stretch>
                      <a:fillRect/>
                    </a:stretch>
                  </pic:blipFill>
                  <pic:spPr>
                    <a:xfrm>
                      <a:off x="0" y="0"/>
                      <a:ext cx="5400000" cy="1821830"/>
                    </a:xfrm>
                    <a:prstGeom prst="rect">
                      <a:avLst/>
                    </a:prstGeom>
                  </pic:spPr>
                </pic:pic>
              </a:graphicData>
            </a:graphic>
          </wp:inline>
        </w:drawing>
      </w:r>
    </w:p>
    <w:p w14:paraId="7C61A973" w14:textId="2F65C9C8" w:rsidR="00CF7EC1" w:rsidRDefault="00CF7EC1" w:rsidP="00CF7EC1">
      <w:pPr>
        <w:pStyle w:val="ae"/>
      </w:pPr>
      <w:r>
        <w:rPr>
          <w:rFonts w:hint="eastAsia"/>
        </w:rPr>
        <w:t>图</w:t>
      </w:r>
      <w:r>
        <w:rPr>
          <w:rFonts w:hint="eastAsia"/>
        </w:rPr>
        <w:t>5 Adam</w:t>
      </w:r>
      <w:r>
        <w:rPr>
          <w:rFonts w:hint="eastAsia"/>
        </w:rPr>
        <w:t>优化器代码</w:t>
      </w:r>
    </w:p>
    <w:p w14:paraId="27861C2F" w14:textId="37FFFE40" w:rsidR="00CF7EC1" w:rsidRDefault="009C5DD3" w:rsidP="009C5DD3">
      <w:pPr>
        <w:pStyle w:val="2"/>
        <w:spacing w:after="78"/>
      </w:pPr>
      <w:r>
        <w:rPr>
          <w:rFonts w:hint="eastAsia"/>
        </w:rPr>
        <w:lastRenderedPageBreak/>
        <w:t>2.</w:t>
      </w:r>
      <w:r w:rsidR="00ED3E2E">
        <w:rPr>
          <w:rFonts w:hint="eastAsia"/>
        </w:rPr>
        <w:t>3</w:t>
      </w:r>
      <w:r>
        <w:rPr>
          <w:rFonts w:hint="eastAsia"/>
        </w:rPr>
        <w:t xml:space="preserve"> </w:t>
      </w:r>
      <w:r w:rsidR="00EC4249">
        <w:rPr>
          <w:rFonts w:hint="eastAsia"/>
        </w:rPr>
        <w:t>模型参数初始化</w:t>
      </w:r>
    </w:p>
    <w:p w14:paraId="5C7D80E3" w14:textId="34546621" w:rsidR="00EC4249" w:rsidRDefault="00191175" w:rsidP="00EC4249">
      <w:pPr>
        <w:ind w:firstLine="480"/>
      </w:pPr>
      <w:r>
        <w:rPr>
          <w:rFonts w:hint="eastAsia"/>
        </w:rPr>
        <w:t>对于本文的神经网络而言，主要就是对其中的两组参数即权重</w:t>
      </w:r>
      <w:r>
        <w:rPr>
          <w:rFonts w:hint="eastAsia"/>
        </w:rPr>
        <w:t>W</w:t>
      </w:r>
      <w:r>
        <w:rPr>
          <w:rFonts w:hint="eastAsia"/>
        </w:rPr>
        <w:t>和偏置</w:t>
      </w:r>
      <w:r>
        <w:rPr>
          <w:rFonts w:hint="eastAsia"/>
        </w:rPr>
        <w:t>b</w:t>
      </w:r>
      <w:r>
        <w:rPr>
          <w:rFonts w:hint="eastAsia"/>
        </w:rPr>
        <w:t>进行训练，初始化也就是对这几个参数进行初始化，为这几个参数赋予训练前的初始值。</w:t>
      </w:r>
    </w:p>
    <w:p w14:paraId="65DE4D49" w14:textId="5B4BC418" w:rsidR="008D38D0" w:rsidRDefault="008D38D0" w:rsidP="00EC4249">
      <w:pPr>
        <w:ind w:firstLine="480"/>
      </w:pPr>
      <w:r>
        <w:rPr>
          <w:rFonts w:hint="eastAsia"/>
        </w:rPr>
        <w:t>本实验的网络结构为全连接神经网络，且隐藏层使用</w:t>
      </w:r>
      <w:r>
        <w:rPr>
          <w:rFonts w:hint="eastAsia"/>
        </w:rPr>
        <w:t>tanh</w:t>
      </w:r>
      <w:r>
        <w:rPr>
          <w:rFonts w:hint="eastAsia"/>
        </w:rPr>
        <w:t>。</w:t>
      </w:r>
    </w:p>
    <w:p w14:paraId="11A58ABB" w14:textId="366AB685" w:rsidR="00191175" w:rsidRDefault="008D38D0" w:rsidP="00EC4249">
      <w:pPr>
        <w:ind w:firstLine="480"/>
      </w:pPr>
      <w:r>
        <w:rPr>
          <w:rFonts w:hint="eastAsia"/>
        </w:rPr>
        <w:t>对于权重</w:t>
      </w:r>
      <w:r>
        <w:rPr>
          <w:rFonts w:hint="eastAsia"/>
        </w:rPr>
        <w:t>W</w:t>
      </w:r>
      <w:r>
        <w:rPr>
          <w:rFonts w:hint="eastAsia"/>
        </w:rPr>
        <w:t>而言，需要避免所有的神经元输出相同，失去特征学习的能力，同时能够对初始值的方差进行控制，使得各层输出的数值范围稳定。因此在权重的初始化部分这里使用随机的浮点数据并且要求权重的分布满足标准正态分布。从而生成一个均值为</w:t>
      </w:r>
      <w:r>
        <w:rPr>
          <w:rFonts w:hint="eastAsia"/>
        </w:rPr>
        <w:t>0</w:t>
      </w:r>
      <w:r>
        <w:rPr>
          <w:rFonts w:hint="eastAsia"/>
        </w:rPr>
        <w:t>、方差为</w:t>
      </w:r>
      <w:r>
        <w:rPr>
          <w:rFonts w:hint="eastAsia"/>
        </w:rPr>
        <w:t>1</w:t>
      </w:r>
      <w:r>
        <w:rPr>
          <w:rFonts w:hint="eastAsia"/>
        </w:rPr>
        <w:t>的正态分布的随机矩阵。</w:t>
      </w:r>
    </w:p>
    <w:p w14:paraId="48BC88A1" w14:textId="6E5F8EB4" w:rsidR="008D38D0" w:rsidRPr="00EC4249" w:rsidRDefault="008D38D0" w:rsidP="00EC4249">
      <w:pPr>
        <w:ind w:firstLine="480"/>
      </w:pPr>
      <w:r>
        <w:rPr>
          <w:rFonts w:hint="eastAsia"/>
        </w:rPr>
        <w:t>对于偏置</w:t>
      </w:r>
      <w:r>
        <w:rPr>
          <w:rFonts w:hint="eastAsia"/>
        </w:rPr>
        <w:t>b</w:t>
      </w:r>
      <w:r>
        <w:rPr>
          <w:rFonts w:hint="eastAsia"/>
        </w:rPr>
        <w:t>而言，一般直接使其的初始化数值为</w:t>
      </w:r>
      <w:r>
        <w:rPr>
          <w:rFonts w:hint="eastAsia"/>
        </w:rPr>
        <w:t>0</w:t>
      </w:r>
      <w:r>
        <w:rPr>
          <w:rFonts w:hint="eastAsia"/>
        </w:rPr>
        <w:t>即可。</w:t>
      </w:r>
    </w:p>
    <w:p w14:paraId="24032F9A" w14:textId="7D694047" w:rsidR="009C5DD3" w:rsidRDefault="008D38D0" w:rsidP="009C5DD3">
      <w:pPr>
        <w:ind w:firstLine="480"/>
      </w:pPr>
      <w:r>
        <w:rPr>
          <w:rFonts w:hint="eastAsia"/>
        </w:rPr>
        <w:t>综上可以对这几个参数进行初始化，如图</w:t>
      </w:r>
      <w:r>
        <w:rPr>
          <w:rFonts w:hint="eastAsia"/>
        </w:rPr>
        <w:t>6</w:t>
      </w:r>
      <w:r>
        <w:rPr>
          <w:rFonts w:hint="eastAsia"/>
        </w:rPr>
        <w:t>所示。</w:t>
      </w:r>
    </w:p>
    <w:p w14:paraId="5F54B12D" w14:textId="2D3541E5" w:rsidR="008D38D0" w:rsidRDefault="00ED3E2E" w:rsidP="00ED3E2E">
      <w:pPr>
        <w:ind w:firstLineChars="0" w:firstLine="0"/>
        <w:jc w:val="center"/>
      </w:pPr>
      <w:r>
        <w:rPr>
          <w:noProof/>
        </w:rPr>
        <w:drawing>
          <wp:inline distT="0" distB="0" distL="0" distR="0" wp14:anchorId="6F2DB166" wp14:editId="46FB93A2">
            <wp:extent cx="3772227" cy="1265030"/>
            <wp:effectExtent l="0" t="0" r="0" b="0"/>
            <wp:docPr id="1934358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8630" name=""/>
                    <pic:cNvPicPr/>
                  </pic:nvPicPr>
                  <pic:blipFill>
                    <a:blip r:embed="rId89"/>
                    <a:stretch>
                      <a:fillRect/>
                    </a:stretch>
                  </pic:blipFill>
                  <pic:spPr>
                    <a:xfrm>
                      <a:off x="0" y="0"/>
                      <a:ext cx="3772227" cy="1265030"/>
                    </a:xfrm>
                    <a:prstGeom prst="rect">
                      <a:avLst/>
                    </a:prstGeom>
                  </pic:spPr>
                </pic:pic>
              </a:graphicData>
            </a:graphic>
          </wp:inline>
        </w:drawing>
      </w:r>
    </w:p>
    <w:p w14:paraId="7E7116AA" w14:textId="244A2221" w:rsidR="00ED3E2E" w:rsidRDefault="00ED3E2E" w:rsidP="00ED3E2E">
      <w:pPr>
        <w:pStyle w:val="ae"/>
      </w:pPr>
      <w:r>
        <w:rPr>
          <w:rFonts w:hint="eastAsia"/>
        </w:rPr>
        <w:t>图</w:t>
      </w:r>
      <w:r>
        <w:rPr>
          <w:rFonts w:hint="eastAsia"/>
        </w:rPr>
        <w:t xml:space="preserve">6 </w:t>
      </w:r>
      <w:r>
        <w:rPr>
          <w:rFonts w:hint="eastAsia"/>
        </w:rPr>
        <w:t>模型参数初始化</w:t>
      </w:r>
    </w:p>
    <w:p w14:paraId="2742DF2C" w14:textId="4413C822" w:rsidR="00ED3E2E" w:rsidRDefault="00ED3E2E" w:rsidP="00ED3E2E">
      <w:pPr>
        <w:pStyle w:val="2"/>
        <w:spacing w:after="78"/>
      </w:pPr>
      <w:r>
        <w:rPr>
          <w:rFonts w:hint="eastAsia"/>
        </w:rPr>
        <w:t>2.4</w:t>
      </w:r>
      <w:r w:rsidR="00864D67">
        <w:rPr>
          <w:rFonts w:hint="eastAsia"/>
        </w:rPr>
        <w:t xml:space="preserve"> </w:t>
      </w:r>
      <w:r w:rsidR="00864D67">
        <w:rPr>
          <w:rFonts w:hint="eastAsia"/>
        </w:rPr>
        <w:t>超参数的设置</w:t>
      </w:r>
    </w:p>
    <w:p w14:paraId="5E7ED4F3" w14:textId="703AB850" w:rsidR="00864D67" w:rsidRDefault="00936109" w:rsidP="00864D67">
      <w:pPr>
        <w:ind w:firstLine="480"/>
      </w:pPr>
      <w:r>
        <w:rPr>
          <w:rFonts w:hint="eastAsia"/>
        </w:rPr>
        <w:t>该模型主要有三类超参数。如下表所示。</w:t>
      </w:r>
    </w:p>
    <w:p w14:paraId="3EB85336" w14:textId="007DAF21" w:rsidR="00D46FF0" w:rsidRDefault="00D46FF0" w:rsidP="00D46FF0">
      <w:pPr>
        <w:pStyle w:val="ae"/>
      </w:pPr>
      <w:r>
        <w:rPr>
          <w:rFonts w:hint="eastAsia"/>
        </w:rPr>
        <w:t>表</w:t>
      </w:r>
      <w:r>
        <w:rPr>
          <w:rFonts w:hint="eastAsia"/>
        </w:rPr>
        <w:t xml:space="preserve">2 </w:t>
      </w:r>
      <w:r>
        <w:rPr>
          <w:rFonts w:hint="eastAsia"/>
        </w:rPr>
        <w:t>超参数设置</w:t>
      </w:r>
    </w:p>
    <w:tbl>
      <w:tblPr>
        <w:tblStyle w:val="af"/>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936109" w14:paraId="41E4C381" w14:textId="77777777" w:rsidTr="00D46FF0">
        <w:tc>
          <w:tcPr>
            <w:tcW w:w="3020" w:type="dxa"/>
            <w:tcBorders>
              <w:top w:val="single" w:sz="12" w:space="0" w:color="auto"/>
              <w:bottom w:val="single" w:sz="4" w:space="0" w:color="auto"/>
            </w:tcBorders>
            <w:vAlign w:val="center"/>
          </w:tcPr>
          <w:p w14:paraId="7AA48955" w14:textId="3AFBC78D" w:rsidR="00936109" w:rsidRDefault="00936109" w:rsidP="00936109">
            <w:pPr>
              <w:ind w:firstLineChars="0" w:firstLine="0"/>
              <w:jc w:val="center"/>
            </w:pPr>
            <w:r>
              <w:rPr>
                <w:rFonts w:hint="eastAsia"/>
              </w:rPr>
              <w:t>超参数类型</w:t>
            </w:r>
          </w:p>
        </w:tc>
        <w:tc>
          <w:tcPr>
            <w:tcW w:w="3020" w:type="dxa"/>
            <w:tcBorders>
              <w:top w:val="single" w:sz="12" w:space="0" w:color="auto"/>
              <w:bottom w:val="single" w:sz="4" w:space="0" w:color="auto"/>
            </w:tcBorders>
            <w:vAlign w:val="center"/>
          </w:tcPr>
          <w:p w14:paraId="15356CA8" w14:textId="22DA6A29" w:rsidR="00936109" w:rsidRDefault="00936109" w:rsidP="00936109">
            <w:pPr>
              <w:ind w:firstLineChars="0" w:firstLine="0"/>
              <w:jc w:val="center"/>
            </w:pPr>
            <w:r>
              <w:rPr>
                <w:rFonts w:hint="eastAsia"/>
              </w:rPr>
              <w:t>超参数名称</w:t>
            </w:r>
          </w:p>
        </w:tc>
        <w:tc>
          <w:tcPr>
            <w:tcW w:w="3020" w:type="dxa"/>
            <w:tcBorders>
              <w:top w:val="single" w:sz="12" w:space="0" w:color="auto"/>
              <w:bottom w:val="single" w:sz="4" w:space="0" w:color="auto"/>
            </w:tcBorders>
            <w:vAlign w:val="center"/>
          </w:tcPr>
          <w:p w14:paraId="3D96165D" w14:textId="0E9487F2" w:rsidR="00936109" w:rsidRDefault="00936109" w:rsidP="00936109">
            <w:pPr>
              <w:ind w:firstLineChars="0" w:firstLine="0"/>
              <w:jc w:val="center"/>
            </w:pPr>
            <w:r>
              <w:rPr>
                <w:rFonts w:hint="eastAsia"/>
              </w:rPr>
              <w:t>取值</w:t>
            </w:r>
          </w:p>
        </w:tc>
      </w:tr>
      <w:tr w:rsidR="00F45321" w14:paraId="4FDE716A" w14:textId="77777777" w:rsidTr="00D46FF0">
        <w:tc>
          <w:tcPr>
            <w:tcW w:w="3020" w:type="dxa"/>
            <w:vMerge w:val="restart"/>
            <w:tcBorders>
              <w:top w:val="single" w:sz="4" w:space="0" w:color="auto"/>
            </w:tcBorders>
            <w:vAlign w:val="center"/>
          </w:tcPr>
          <w:p w14:paraId="002CFDEA" w14:textId="420E67AA" w:rsidR="00F45321" w:rsidRDefault="00F45321" w:rsidP="00936109">
            <w:pPr>
              <w:ind w:firstLineChars="0" w:firstLine="0"/>
              <w:jc w:val="center"/>
            </w:pPr>
            <w:r>
              <w:rPr>
                <w:rFonts w:hint="eastAsia"/>
              </w:rPr>
              <w:t>网络结构超参数</w:t>
            </w:r>
          </w:p>
        </w:tc>
        <w:tc>
          <w:tcPr>
            <w:tcW w:w="3020" w:type="dxa"/>
            <w:tcBorders>
              <w:top w:val="single" w:sz="4" w:space="0" w:color="auto"/>
            </w:tcBorders>
            <w:vAlign w:val="center"/>
          </w:tcPr>
          <w:p w14:paraId="5915A983" w14:textId="7A1AF9DD" w:rsidR="00F45321" w:rsidRDefault="00F45321" w:rsidP="00936109">
            <w:pPr>
              <w:ind w:firstLineChars="0" w:firstLine="0"/>
              <w:jc w:val="center"/>
            </w:pPr>
            <w:r>
              <w:rPr>
                <w:rFonts w:hint="eastAsia"/>
              </w:rPr>
              <w:t>输入层维度</w:t>
            </w:r>
          </w:p>
        </w:tc>
        <w:tc>
          <w:tcPr>
            <w:tcW w:w="3020" w:type="dxa"/>
            <w:tcBorders>
              <w:top w:val="single" w:sz="4" w:space="0" w:color="auto"/>
            </w:tcBorders>
            <w:vAlign w:val="center"/>
          </w:tcPr>
          <w:p w14:paraId="2F14E693" w14:textId="41F4D3EA" w:rsidR="00F45321" w:rsidRDefault="00D46FF0" w:rsidP="00936109">
            <w:pPr>
              <w:ind w:firstLineChars="0" w:firstLine="0"/>
              <w:jc w:val="center"/>
            </w:pPr>
            <w:r>
              <w:t>I</w:t>
            </w:r>
            <w:r>
              <w:rPr>
                <w:rFonts w:hint="eastAsia"/>
              </w:rPr>
              <w:t>nput=784</w:t>
            </w:r>
          </w:p>
        </w:tc>
      </w:tr>
      <w:tr w:rsidR="00F45321" w14:paraId="6AA77817" w14:textId="77777777" w:rsidTr="00D46FF0">
        <w:tc>
          <w:tcPr>
            <w:tcW w:w="3020" w:type="dxa"/>
            <w:vMerge/>
            <w:vAlign w:val="center"/>
          </w:tcPr>
          <w:p w14:paraId="23B1CB72" w14:textId="77777777" w:rsidR="00F45321" w:rsidRDefault="00F45321" w:rsidP="00936109">
            <w:pPr>
              <w:ind w:firstLineChars="0" w:firstLine="0"/>
              <w:jc w:val="center"/>
            </w:pPr>
          </w:p>
        </w:tc>
        <w:tc>
          <w:tcPr>
            <w:tcW w:w="3020" w:type="dxa"/>
            <w:vAlign w:val="center"/>
          </w:tcPr>
          <w:p w14:paraId="76D6A961" w14:textId="39C56E09" w:rsidR="00F45321" w:rsidRDefault="00F45321" w:rsidP="00936109">
            <w:pPr>
              <w:ind w:firstLineChars="0" w:firstLine="0"/>
              <w:jc w:val="center"/>
            </w:pPr>
            <w:r>
              <w:rPr>
                <w:rFonts w:hint="eastAsia"/>
              </w:rPr>
              <w:t>隐藏层</w:t>
            </w:r>
            <w:r>
              <w:rPr>
                <w:rFonts w:hint="eastAsia"/>
              </w:rPr>
              <w:t>1</w:t>
            </w:r>
            <w:r>
              <w:rPr>
                <w:rFonts w:hint="eastAsia"/>
              </w:rPr>
              <w:t>神经元数</w:t>
            </w:r>
          </w:p>
        </w:tc>
        <w:tc>
          <w:tcPr>
            <w:tcW w:w="3020" w:type="dxa"/>
            <w:vAlign w:val="center"/>
          </w:tcPr>
          <w:p w14:paraId="242CEDB1" w14:textId="35740746" w:rsidR="00F45321" w:rsidRDefault="00D46FF0" w:rsidP="00936109">
            <w:pPr>
              <w:ind w:firstLineChars="0" w:firstLine="0"/>
              <w:jc w:val="center"/>
            </w:pPr>
            <w:r>
              <w:t>H</w:t>
            </w:r>
            <w:r>
              <w:rPr>
                <w:rFonts w:hint="eastAsia"/>
              </w:rPr>
              <w:t>idden1=300</w:t>
            </w:r>
          </w:p>
        </w:tc>
      </w:tr>
      <w:tr w:rsidR="00F45321" w14:paraId="4E7FE9EC" w14:textId="77777777" w:rsidTr="00D46FF0">
        <w:tc>
          <w:tcPr>
            <w:tcW w:w="3020" w:type="dxa"/>
            <w:vMerge/>
            <w:vAlign w:val="center"/>
          </w:tcPr>
          <w:p w14:paraId="35B6ED90" w14:textId="77777777" w:rsidR="00F45321" w:rsidRDefault="00F45321" w:rsidP="00936109">
            <w:pPr>
              <w:ind w:firstLineChars="0" w:firstLine="0"/>
              <w:jc w:val="center"/>
            </w:pPr>
          </w:p>
        </w:tc>
        <w:tc>
          <w:tcPr>
            <w:tcW w:w="3020" w:type="dxa"/>
            <w:vAlign w:val="center"/>
          </w:tcPr>
          <w:p w14:paraId="45C473AC" w14:textId="7E4457A5" w:rsidR="00F45321" w:rsidRDefault="00F45321" w:rsidP="00936109">
            <w:pPr>
              <w:ind w:firstLineChars="0" w:firstLine="0"/>
              <w:jc w:val="center"/>
            </w:pPr>
            <w:r>
              <w:rPr>
                <w:rFonts w:hint="eastAsia"/>
              </w:rPr>
              <w:t>隐藏层</w:t>
            </w:r>
            <w:r>
              <w:rPr>
                <w:rFonts w:hint="eastAsia"/>
              </w:rPr>
              <w:t>2</w:t>
            </w:r>
            <w:r>
              <w:rPr>
                <w:rFonts w:hint="eastAsia"/>
              </w:rPr>
              <w:t>神经元数</w:t>
            </w:r>
          </w:p>
        </w:tc>
        <w:tc>
          <w:tcPr>
            <w:tcW w:w="3020" w:type="dxa"/>
            <w:vAlign w:val="center"/>
          </w:tcPr>
          <w:p w14:paraId="1C965678" w14:textId="105474E3" w:rsidR="00F45321" w:rsidRDefault="00D46FF0" w:rsidP="00936109">
            <w:pPr>
              <w:ind w:firstLineChars="0" w:firstLine="0"/>
              <w:jc w:val="center"/>
            </w:pPr>
            <w:r>
              <w:t>H</w:t>
            </w:r>
            <w:r>
              <w:rPr>
                <w:rFonts w:hint="eastAsia"/>
              </w:rPr>
              <w:t>idden2=300</w:t>
            </w:r>
          </w:p>
        </w:tc>
      </w:tr>
      <w:tr w:rsidR="00F45321" w14:paraId="7403C2E4" w14:textId="77777777" w:rsidTr="00D46FF0">
        <w:tc>
          <w:tcPr>
            <w:tcW w:w="3020" w:type="dxa"/>
            <w:vMerge/>
            <w:vAlign w:val="center"/>
          </w:tcPr>
          <w:p w14:paraId="1C3DE2A5" w14:textId="77777777" w:rsidR="00F45321" w:rsidRDefault="00F45321" w:rsidP="00936109">
            <w:pPr>
              <w:ind w:firstLineChars="0" w:firstLine="0"/>
              <w:jc w:val="center"/>
            </w:pPr>
          </w:p>
        </w:tc>
        <w:tc>
          <w:tcPr>
            <w:tcW w:w="3020" w:type="dxa"/>
            <w:vAlign w:val="center"/>
          </w:tcPr>
          <w:p w14:paraId="0D2C9A9A" w14:textId="4D49148D" w:rsidR="00F45321" w:rsidRDefault="00F45321" w:rsidP="00936109">
            <w:pPr>
              <w:ind w:firstLineChars="0" w:firstLine="0"/>
              <w:jc w:val="center"/>
            </w:pPr>
            <w:r>
              <w:rPr>
                <w:rFonts w:hint="eastAsia"/>
              </w:rPr>
              <w:t>输出层维度</w:t>
            </w:r>
          </w:p>
        </w:tc>
        <w:tc>
          <w:tcPr>
            <w:tcW w:w="3020" w:type="dxa"/>
            <w:vAlign w:val="center"/>
          </w:tcPr>
          <w:p w14:paraId="0333C471" w14:textId="3B389D68" w:rsidR="00F45321" w:rsidRDefault="00D46FF0" w:rsidP="00936109">
            <w:pPr>
              <w:ind w:firstLineChars="0" w:firstLine="0"/>
              <w:jc w:val="center"/>
            </w:pPr>
            <w:r>
              <w:t>O</w:t>
            </w:r>
            <w:r>
              <w:rPr>
                <w:rFonts w:hint="eastAsia"/>
              </w:rPr>
              <w:t>utput=10</w:t>
            </w:r>
          </w:p>
        </w:tc>
      </w:tr>
      <w:tr w:rsidR="00F45321" w14:paraId="0341BF90" w14:textId="77777777" w:rsidTr="00D46FF0">
        <w:tc>
          <w:tcPr>
            <w:tcW w:w="3020" w:type="dxa"/>
            <w:vMerge w:val="restart"/>
            <w:vAlign w:val="center"/>
          </w:tcPr>
          <w:p w14:paraId="4F58AC9A" w14:textId="41A3380C" w:rsidR="00F45321" w:rsidRDefault="00F45321" w:rsidP="00936109">
            <w:pPr>
              <w:ind w:firstLineChars="0" w:firstLine="0"/>
              <w:jc w:val="center"/>
            </w:pPr>
            <w:r>
              <w:rPr>
                <w:rFonts w:hint="eastAsia"/>
              </w:rPr>
              <w:t>训练流程超参数</w:t>
            </w:r>
          </w:p>
        </w:tc>
        <w:tc>
          <w:tcPr>
            <w:tcW w:w="3020" w:type="dxa"/>
            <w:vAlign w:val="center"/>
          </w:tcPr>
          <w:p w14:paraId="17E25F99" w14:textId="3A7841A1" w:rsidR="00F45321" w:rsidRDefault="00F45321" w:rsidP="00936109">
            <w:pPr>
              <w:ind w:firstLineChars="0" w:firstLine="0"/>
              <w:jc w:val="center"/>
            </w:pPr>
            <w:r>
              <w:rPr>
                <w:rFonts w:hint="eastAsia"/>
              </w:rPr>
              <w:t>训练轮数</w:t>
            </w:r>
          </w:p>
        </w:tc>
        <w:tc>
          <w:tcPr>
            <w:tcW w:w="3020" w:type="dxa"/>
            <w:vAlign w:val="center"/>
          </w:tcPr>
          <w:p w14:paraId="627A2747" w14:textId="4675A098" w:rsidR="00F45321" w:rsidRDefault="00D46FF0" w:rsidP="00936109">
            <w:pPr>
              <w:ind w:firstLineChars="0" w:firstLine="0"/>
              <w:jc w:val="center"/>
            </w:pPr>
            <w:r>
              <w:t>E</w:t>
            </w:r>
            <w:r>
              <w:rPr>
                <w:rFonts w:hint="eastAsia"/>
              </w:rPr>
              <w:t>pochs=300</w:t>
            </w:r>
          </w:p>
        </w:tc>
      </w:tr>
      <w:tr w:rsidR="00F45321" w14:paraId="5F81DA50" w14:textId="77777777" w:rsidTr="00D46FF0">
        <w:tc>
          <w:tcPr>
            <w:tcW w:w="3020" w:type="dxa"/>
            <w:vMerge/>
            <w:vAlign w:val="center"/>
          </w:tcPr>
          <w:p w14:paraId="547C0A7D" w14:textId="77777777" w:rsidR="00F45321" w:rsidRDefault="00F45321" w:rsidP="00936109">
            <w:pPr>
              <w:ind w:firstLineChars="0" w:firstLine="0"/>
              <w:jc w:val="center"/>
            </w:pPr>
          </w:p>
        </w:tc>
        <w:tc>
          <w:tcPr>
            <w:tcW w:w="3020" w:type="dxa"/>
            <w:vAlign w:val="center"/>
          </w:tcPr>
          <w:p w14:paraId="35AB3F58" w14:textId="65ABF395" w:rsidR="00F45321" w:rsidRDefault="00F45321" w:rsidP="00936109">
            <w:pPr>
              <w:ind w:firstLineChars="0" w:firstLine="0"/>
              <w:jc w:val="center"/>
            </w:pPr>
            <w:r>
              <w:rPr>
                <w:rFonts w:hint="eastAsia"/>
              </w:rPr>
              <w:t>训练批次大小</w:t>
            </w:r>
          </w:p>
        </w:tc>
        <w:tc>
          <w:tcPr>
            <w:tcW w:w="3020" w:type="dxa"/>
            <w:vAlign w:val="center"/>
          </w:tcPr>
          <w:p w14:paraId="05A9D5F5" w14:textId="0CF83623" w:rsidR="00F45321" w:rsidRDefault="00D46FF0" w:rsidP="00936109">
            <w:pPr>
              <w:ind w:firstLineChars="0" w:firstLine="0"/>
              <w:jc w:val="center"/>
            </w:pPr>
            <w:r>
              <w:t>B</w:t>
            </w:r>
            <w:r>
              <w:rPr>
                <w:rFonts w:hint="eastAsia"/>
              </w:rPr>
              <w:t>atch size=200</w:t>
            </w:r>
          </w:p>
        </w:tc>
      </w:tr>
      <w:tr w:rsidR="00F45321" w14:paraId="3C009245" w14:textId="77777777" w:rsidTr="00D46FF0">
        <w:tc>
          <w:tcPr>
            <w:tcW w:w="3020" w:type="dxa"/>
            <w:vMerge w:val="restart"/>
            <w:vAlign w:val="center"/>
          </w:tcPr>
          <w:p w14:paraId="27707E2E" w14:textId="54207235" w:rsidR="00F45321" w:rsidRDefault="00F45321" w:rsidP="00936109">
            <w:pPr>
              <w:ind w:firstLineChars="0" w:firstLine="0"/>
              <w:jc w:val="center"/>
            </w:pPr>
            <w:r>
              <w:rPr>
                <w:rFonts w:hint="eastAsia"/>
              </w:rPr>
              <w:t>优化器超参数</w:t>
            </w:r>
          </w:p>
        </w:tc>
        <w:tc>
          <w:tcPr>
            <w:tcW w:w="3020" w:type="dxa"/>
            <w:vAlign w:val="center"/>
          </w:tcPr>
          <w:p w14:paraId="21A5695A" w14:textId="296D367E" w:rsidR="00F45321" w:rsidRDefault="00F45321" w:rsidP="00936109">
            <w:pPr>
              <w:ind w:firstLineChars="0" w:firstLine="0"/>
              <w:jc w:val="center"/>
            </w:pPr>
            <w:r>
              <w:rPr>
                <w:rFonts w:hint="eastAsia"/>
              </w:rPr>
              <w:t>基础学习率</w:t>
            </w:r>
          </w:p>
        </w:tc>
        <w:tc>
          <w:tcPr>
            <w:tcW w:w="3020" w:type="dxa"/>
            <w:vAlign w:val="center"/>
          </w:tcPr>
          <w:p w14:paraId="61C775D7" w14:textId="16F4A547" w:rsidR="00F45321" w:rsidRDefault="00D46FF0" w:rsidP="00936109">
            <w:pPr>
              <w:ind w:firstLineChars="0" w:firstLine="0"/>
              <w:jc w:val="center"/>
            </w:pPr>
            <w:r>
              <w:t>L</w:t>
            </w:r>
            <w:r>
              <w:rPr>
                <w:rFonts w:hint="eastAsia"/>
              </w:rPr>
              <w:t>r=0.001</w:t>
            </w:r>
          </w:p>
        </w:tc>
      </w:tr>
      <w:tr w:rsidR="00F45321" w14:paraId="238411F3" w14:textId="77777777" w:rsidTr="00D46FF0">
        <w:tc>
          <w:tcPr>
            <w:tcW w:w="3020" w:type="dxa"/>
            <w:vMerge/>
            <w:vAlign w:val="center"/>
          </w:tcPr>
          <w:p w14:paraId="7CF840BF" w14:textId="77777777" w:rsidR="00F45321" w:rsidRDefault="00F45321" w:rsidP="00936109">
            <w:pPr>
              <w:ind w:firstLineChars="0" w:firstLine="0"/>
              <w:jc w:val="center"/>
            </w:pPr>
          </w:p>
        </w:tc>
        <w:tc>
          <w:tcPr>
            <w:tcW w:w="3020" w:type="dxa"/>
            <w:vAlign w:val="center"/>
          </w:tcPr>
          <w:p w14:paraId="5AD8DDDD" w14:textId="112FDDE3" w:rsidR="00F45321" w:rsidRDefault="00F45321" w:rsidP="00936109">
            <w:pPr>
              <w:ind w:firstLineChars="0" w:firstLine="0"/>
              <w:jc w:val="center"/>
            </w:pPr>
            <w:r>
              <w:rPr>
                <w:rFonts w:hint="eastAsia"/>
              </w:rPr>
              <w:t>一阶动量衰减系数</w:t>
            </w:r>
          </w:p>
        </w:tc>
        <w:tc>
          <w:tcPr>
            <w:tcW w:w="3020" w:type="dxa"/>
            <w:vAlign w:val="center"/>
          </w:tcPr>
          <w:p w14:paraId="4CC45880" w14:textId="2A2A7181" w:rsidR="00F45321" w:rsidRDefault="00D46FF0" w:rsidP="00936109">
            <w:pPr>
              <w:ind w:firstLineChars="0" w:firstLine="0"/>
              <w:jc w:val="center"/>
            </w:pPr>
            <w:r>
              <w:t>B</w:t>
            </w:r>
            <w:r>
              <w:rPr>
                <w:rFonts w:hint="eastAsia"/>
              </w:rPr>
              <w:t>eta1=0.9</w:t>
            </w:r>
          </w:p>
        </w:tc>
      </w:tr>
      <w:tr w:rsidR="00F45321" w14:paraId="01C2CA7A" w14:textId="77777777" w:rsidTr="00D46FF0">
        <w:tc>
          <w:tcPr>
            <w:tcW w:w="3020" w:type="dxa"/>
            <w:vMerge/>
            <w:vAlign w:val="center"/>
          </w:tcPr>
          <w:p w14:paraId="2F414A71" w14:textId="77777777" w:rsidR="00F45321" w:rsidRDefault="00F45321" w:rsidP="00936109">
            <w:pPr>
              <w:ind w:firstLineChars="0" w:firstLine="0"/>
              <w:jc w:val="center"/>
            </w:pPr>
          </w:p>
        </w:tc>
        <w:tc>
          <w:tcPr>
            <w:tcW w:w="3020" w:type="dxa"/>
            <w:vAlign w:val="center"/>
          </w:tcPr>
          <w:p w14:paraId="76D1948F" w14:textId="06CA14EE" w:rsidR="00F45321" w:rsidRDefault="00F45321" w:rsidP="00936109">
            <w:pPr>
              <w:ind w:firstLineChars="0" w:firstLine="0"/>
              <w:jc w:val="center"/>
            </w:pPr>
            <w:r>
              <w:rPr>
                <w:rFonts w:hint="eastAsia"/>
              </w:rPr>
              <w:t>二阶动量衰减系数</w:t>
            </w:r>
          </w:p>
        </w:tc>
        <w:tc>
          <w:tcPr>
            <w:tcW w:w="3020" w:type="dxa"/>
            <w:vAlign w:val="center"/>
          </w:tcPr>
          <w:p w14:paraId="613D250A" w14:textId="32E5215C" w:rsidR="00F45321" w:rsidRDefault="00D46FF0" w:rsidP="00936109">
            <w:pPr>
              <w:ind w:firstLineChars="0" w:firstLine="0"/>
              <w:jc w:val="center"/>
            </w:pPr>
            <w:r>
              <w:t>B</w:t>
            </w:r>
            <w:r>
              <w:rPr>
                <w:rFonts w:hint="eastAsia"/>
              </w:rPr>
              <w:t>eta2=0.9</w:t>
            </w:r>
          </w:p>
        </w:tc>
      </w:tr>
      <w:tr w:rsidR="00F45321" w14:paraId="56E4C2DB" w14:textId="77777777" w:rsidTr="00D46FF0">
        <w:tc>
          <w:tcPr>
            <w:tcW w:w="3020" w:type="dxa"/>
            <w:vMerge/>
            <w:vAlign w:val="center"/>
          </w:tcPr>
          <w:p w14:paraId="28DE55A1" w14:textId="77777777" w:rsidR="00F45321" w:rsidRDefault="00F45321" w:rsidP="00936109">
            <w:pPr>
              <w:ind w:firstLineChars="0" w:firstLine="0"/>
              <w:jc w:val="center"/>
            </w:pPr>
          </w:p>
        </w:tc>
        <w:tc>
          <w:tcPr>
            <w:tcW w:w="3020" w:type="dxa"/>
            <w:vAlign w:val="center"/>
          </w:tcPr>
          <w:p w14:paraId="7487DAE1" w14:textId="4A5F4D1F" w:rsidR="00F45321" w:rsidRDefault="00F45321" w:rsidP="00936109">
            <w:pPr>
              <w:ind w:firstLineChars="0" w:firstLine="0"/>
              <w:jc w:val="center"/>
            </w:pPr>
            <w:r>
              <w:rPr>
                <w:rFonts w:hint="eastAsia"/>
              </w:rPr>
              <w:t>数值稳定项目</w:t>
            </w:r>
          </w:p>
        </w:tc>
        <w:tc>
          <w:tcPr>
            <w:tcW w:w="3020" w:type="dxa"/>
            <w:vAlign w:val="center"/>
          </w:tcPr>
          <w:p w14:paraId="1AE4CEF8" w14:textId="74EE1665" w:rsidR="00F45321" w:rsidRDefault="00D46FF0" w:rsidP="00936109">
            <w:pPr>
              <w:ind w:firstLineChars="0" w:firstLine="0"/>
              <w:jc w:val="center"/>
            </w:pPr>
            <w:r>
              <w:t>E</w:t>
            </w:r>
            <w:r>
              <w:rPr>
                <w:rFonts w:hint="eastAsia"/>
              </w:rPr>
              <w:t>ps=1e-8</w:t>
            </w:r>
          </w:p>
        </w:tc>
      </w:tr>
    </w:tbl>
    <w:p w14:paraId="657B082D" w14:textId="56972D10" w:rsidR="00936109" w:rsidRDefault="00DB1ABC" w:rsidP="00DB1ABC">
      <w:pPr>
        <w:ind w:firstLine="480"/>
      </w:pPr>
      <w:r>
        <w:rPr>
          <w:rFonts w:hint="eastAsia"/>
        </w:rPr>
        <w:t>本实验的超参数的设置主要是依靠该学习类型的特征而选择的。尽可能防止模型出现过拟合或者是欠拟合的情况。</w:t>
      </w:r>
    </w:p>
    <w:p w14:paraId="5E5F9710" w14:textId="6D4CA94B" w:rsidR="00DB1ABC" w:rsidRDefault="00DB1ABC" w:rsidP="00DB1ABC">
      <w:pPr>
        <w:pStyle w:val="1"/>
        <w:spacing w:before="156" w:after="156"/>
      </w:pPr>
      <w:r>
        <w:rPr>
          <w:rFonts w:hint="eastAsia"/>
        </w:rPr>
        <w:lastRenderedPageBreak/>
        <w:t>第三章</w:t>
      </w:r>
      <w:r>
        <w:rPr>
          <w:rFonts w:hint="eastAsia"/>
        </w:rPr>
        <w:t xml:space="preserve"> </w:t>
      </w:r>
      <w:r>
        <w:rPr>
          <w:rFonts w:hint="eastAsia"/>
        </w:rPr>
        <w:t>训练结果</w:t>
      </w:r>
    </w:p>
    <w:p w14:paraId="09CB0BBD" w14:textId="4C828D76" w:rsidR="00DB1ABC" w:rsidRDefault="00DB1ABC" w:rsidP="00DB1ABC">
      <w:pPr>
        <w:ind w:firstLine="480"/>
      </w:pPr>
      <w:r>
        <w:rPr>
          <w:rFonts w:hint="eastAsia"/>
        </w:rPr>
        <w:t>经过了</w:t>
      </w:r>
      <w:r>
        <w:rPr>
          <w:rFonts w:hint="eastAsia"/>
        </w:rPr>
        <w:t>300</w:t>
      </w:r>
      <w:r>
        <w:rPr>
          <w:rFonts w:hint="eastAsia"/>
        </w:rPr>
        <w:t>轮的训练</w:t>
      </w:r>
      <w:r w:rsidR="00C20E66">
        <w:rPr>
          <w:rFonts w:hint="eastAsia"/>
        </w:rPr>
        <w:t>发现该模型的准确率为</w:t>
      </w:r>
      <w:r w:rsidR="00C20E66" w:rsidRPr="00C20E66">
        <w:t>96</w:t>
      </w:r>
      <w:r w:rsidR="00C20E66">
        <w:rPr>
          <w:rFonts w:hint="eastAsia"/>
        </w:rPr>
        <w:t>.</w:t>
      </w:r>
      <w:r w:rsidR="00C20E66" w:rsidRPr="00C20E66">
        <w:t>6</w:t>
      </w:r>
      <w:r w:rsidR="00C20E66">
        <w:rPr>
          <w:rFonts w:hint="eastAsia"/>
        </w:rPr>
        <w:t>%</w:t>
      </w:r>
      <w:r w:rsidR="00C20E66">
        <w:rPr>
          <w:rFonts w:hint="eastAsia"/>
        </w:rPr>
        <w:t>。同时</w:t>
      </w:r>
      <w:r>
        <w:rPr>
          <w:rFonts w:hint="eastAsia"/>
        </w:rPr>
        <w:t>可以得到下面两张图片。</w:t>
      </w:r>
    </w:p>
    <w:p w14:paraId="262B615E" w14:textId="65C6A900" w:rsidR="00C20E66" w:rsidRDefault="00C20E66" w:rsidP="00DB1ABC">
      <w:pPr>
        <w:ind w:firstLine="480"/>
      </w:pPr>
      <w:r>
        <w:rPr>
          <w:rFonts w:hint="eastAsia"/>
        </w:rPr>
        <w:t>图</w:t>
      </w:r>
      <w:r>
        <w:rPr>
          <w:rFonts w:hint="eastAsia"/>
        </w:rPr>
        <w:t>7</w:t>
      </w:r>
      <w:r>
        <w:rPr>
          <w:rFonts w:hint="eastAsia"/>
        </w:rPr>
        <w:t>为训练损失与测试准确率随</w:t>
      </w:r>
      <w:r w:rsidR="009D376F">
        <w:rPr>
          <w:rFonts w:hint="eastAsia"/>
        </w:rPr>
        <w:t>着</w:t>
      </w:r>
      <w:r>
        <w:rPr>
          <w:rFonts w:hint="eastAsia"/>
        </w:rPr>
        <w:t>训练轮数的变化趋势。</w:t>
      </w:r>
    </w:p>
    <w:p w14:paraId="5D33E739" w14:textId="675BAF5C" w:rsidR="006E23F4" w:rsidRDefault="006E23F4" w:rsidP="00DB1ABC">
      <w:pPr>
        <w:ind w:firstLine="480"/>
      </w:pPr>
      <w:r>
        <w:rPr>
          <w:rFonts w:hint="eastAsia"/>
        </w:rPr>
        <w:t>红色线条为训练的损失曲线，可以看出在训练初期损失快速下降，从开始的</w:t>
      </w:r>
      <w:r>
        <w:rPr>
          <w:rFonts w:hint="eastAsia"/>
        </w:rPr>
        <w:t>3.0</w:t>
      </w:r>
      <w:r>
        <w:rPr>
          <w:rFonts w:hint="eastAsia"/>
        </w:rPr>
        <w:t>左右降到了</w:t>
      </w:r>
      <w:r>
        <w:rPr>
          <w:rFonts w:hint="eastAsia"/>
        </w:rPr>
        <w:t>0.0</w:t>
      </w:r>
      <w:r>
        <w:rPr>
          <w:rFonts w:hint="eastAsia"/>
        </w:rPr>
        <w:t>左右，</w:t>
      </w:r>
      <w:r>
        <w:rPr>
          <w:rFonts w:hint="eastAsia"/>
        </w:rPr>
        <w:t>50</w:t>
      </w:r>
      <w:r>
        <w:rPr>
          <w:rFonts w:hint="eastAsia"/>
        </w:rPr>
        <w:t>轮之后损失基本维持在</w:t>
      </w:r>
      <w:r>
        <w:rPr>
          <w:rFonts w:hint="eastAsia"/>
        </w:rPr>
        <w:t>0.0</w:t>
      </w:r>
      <w:r>
        <w:rPr>
          <w:rFonts w:hint="eastAsia"/>
        </w:rPr>
        <w:t>附近，仅仅存在一些较小的波荡。</w:t>
      </w:r>
    </w:p>
    <w:p w14:paraId="08A84495" w14:textId="7784D73C" w:rsidR="00962917" w:rsidRDefault="00962917" w:rsidP="00DB1ABC">
      <w:pPr>
        <w:ind w:firstLine="480"/>
      </w:pPr>
      <w:r>
        <w:rPr>
          <w:rFonts w:hint="eastAsia"/>
        </w:rPr>
        <w:t>蓝色线条为测试准确率的曲线，可以看出</w:t>
      </w:r>
      <w:r w:rsidRPr="00962917">
        <w:t>训练初期准确率从</w:t>
      </w:r>
      <w:r w:rsidRPr="00962917">
        <w:t>0.7</w:t>
      </w:r>
      <w:r w:rsidRPr="00962917">
        <w:t>左右快速上升至</w:t>
      </w:r>
      <w:r w:rsidRPr="00962917">
        <w:t>0.98</w:t>
      </w:r>
      <w:r w:rsidRPr="00962917">
        <w:t>以上</w:t>
      </w:r>
      <w:r>
        <w:rPr>
          <w:rFonts w:hint="eastAsia"/>
        </w:rPr>
        <w:t>；</w:t>
      </w:r>
      <w:r w:rsidRPr="00962917">
        <w:t>50</w:t>
      </w:r>
      <w:r w:rsidRPr="00962917">
        <w:t>轮后准确率稳定在</w:t>
      </w:r>
      <w:r w:rsidRPr="00962917">
        <w:t xml:space="preserve"> 0.98~1.0 </w:t>
      </w:r>
      <w:r w:rsidRPr="00962917">
        <w:t>区间，仅存在小幅波动。</w:t>
      </w:r>
    </w:p>
    <w:p w14:paraId="2D4CE3CA" w14:textId="429D12A8" w:rsidR="00DB1ABC" w:rsidRDefault="00DB1ABC" w:rsidP="00DB1ABC">
      <w:pPr>
        <w:ind w:firstLineChars="0" w:firstLine="0"/>
        <w:jc w:val="center"/>
      </w:pPr>
      <w:r>
        <w:rPr>
          <w:noProof/>
        </w:rPr>
        <w:drawing>
          <wp:inline distT="0" distB="0" distL="0" distR="0" wp14:anchorId="43532ADE" wp14:editId="3F03D1B4">
            <wp:extent cx="4676775" cy="2361565"/>
            <wp:effectExtent l="0" t="0" r="9525" b="635"/>
            <wp:docPr id="14289210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9180" t="11713" r="9589" b="5057"/>
                    <a:stretch>
                      <a:fillRect/>
                    </a:stretch>
                  </pic:blipFill>
                  <pic:spPr bwMode="auto">
                    <a:xfrm>
                      <a:off x="0" y="0"/>
                      <a:ext cx="4678462" cy="2362417"/>
                    </a:xfrm>
                    <a:prstGeom prst="rect">
                      <a:avLst/>
                    </a:prstGeom>
                    <a:noFill/>
                    <a:ln>
                      <a:noFill/>
                    </a:ln>
                    <a:extLst>
                      <a:ext uri="{53640926-AAD7-44D8-BBD7-CCE9431645EC}">
                        <a14:shadowObscured xmlns:a14="http://schemas.microsoft.com/office/drawing/2010/main"/>
                      </a:ext>
                    </a:extLst>
                  </pic:spPr>
                </pic:pic>
              </a:graphicData>
            </a:graphic>
          </wp:inline>
        </w:drawing>
      </w:r>
    </w:p>
    <w:p w14:paraId="320B41B7" w14:textId="2AF067EE" w:rsidR="006E23F4" w:rsidRDefault="006E23F4" w:rsidP="006E23F4">
      <w:pPr>
        <w:pStyle w:val="ae"/>
      </w:pPr>
      <w:r>
        <w:rPr>
          <w:rFonts w:hint="eastAsia"/>
        </w:rPr>
        <w:t>图</w:t>
      </w:r>
      <w:r>
        <w:rPr>
          <w:rFonts w:hint="eastAsia"/>
        </w:rPr>
        <w:t>7</w:t>
      </w:r>
      <w:r>
        <w:rPr>
          <w:rFonts w:hint="eastAsia"/>
        </w:rPr>
        <w:t>损失与测试准确率曲线</w:t>
      </w:r>
    </w:p>
    <w:p w14:paraId="36F49E7F" w14:textId="1D76E2AF" w:rsidR="006E23F4" w:rsidRDefault="00962917" w:rsidP="006E23F4">
      <w:pPr>
        <w:ind w:firstLine="480"/>
      </w:pPr>
      <w:r>
        <w:rPr>
          <w:rFonts w:hint="eastAsia"/>
        </w:rPr>
        <w:t>图</w:t>
      </w:r>
      <w:r w:rsidR="00BE27E9">
        <w:rPr>
          <w:rFonts w:hint="eastAsia"/>
        </w:rPr>
        <w:t>8</w:t>
      </w:r>
      <w:r>
        <w:rPr>
          <w:rFonts w:hint="eastAsia"/>
        </w:rPr>
        <w:t>为归一化后的混淆矩阵，其中矩阵的行为真实标签，矩阵的列为预测标签，颜色越深表示概率越高，反映了模型对</w:t>
      </w:r>
      <w:r>
        <w:rPr>
          <w:rFonts w:hint="eastAsia"/>
        </w:rPr>
        <w:t>10</w:t>
      </w:r>
      <w:r>
        <w:t>类数字的分类准确度。</w:t>
      </w:r>
    </w:p>
    <w:p w14:paraId="777A1BBC" w14:textId="251AE7F2" w:rsidR="00C20E66" w:rsidRDefault="00C20E66" w:rsidP="00C20E66">
      <w:pPr>
        <w:ind w:firstLineChars="0"/>
      </w:pPr>
      <w:r>
        <w:t>从</w:t>
      </w:r>
      <w:r w:rsidR="007E1E04">
        <w:rPr>
          <w:rFonts w:hint="eastAsia"/>
        </w:rPr>
        <w:t>该混淆矩</w:t>
      </w:r>
      <w:r w:rsidRPr="00C20E66">
        <w:t>阵对角线元素</w:t>
      </w:r>
      <w:r>
        <w:t>，</w:t>
      </w:r>
      <w:r w:rsidRPr="00C20E66">
        <w:t>真实标签</w:t>
      </w:r>
      <w:r>
        <w:t>等于</w:t>
      </w:r>
      <w:r w:rsidRPr="00C20E66">
        <w:t>标签</w:t>
      </w:r>
      <w:r>
        <w:t>的情况下其概率在</w:t>
      </w:r>
      <w:r w:rsidR="00F0507D">
        <w:rPr>
          <w:rFonts w:hint="eastAsia"/>
        </w:rPr>
        <w:t>95%</w:t>
      </w:r>
      <w:r w:rsidRPr="00C20E66">
        <w:t>以上，说明模型对绝大多数样本的分类是正确的。</w:t>
      </w:r>
    </w:p>
    <w:p w14:paraId="1FFF88B3" w14:textId="770E13B7" w:rsidR="00C20E66" w:rsidRPr="00C20E66" w:rsidRDefault="00C20E66" w:rsidP="00C20E66">
      <w:pPr>
        <w:ind w:firstLineChars="0"/>
      </w:pPr>
      <w:r>
        <w:rPr>
          <w:rFonts w:hint="eastAsia"/>
        </w:rPr>
        <w:t>从矩阵的少数非对角线元素可以看出，</w:t>
      </w:r>
      <w:r w:rsidR="00F0507D">
        <w:rPr>
          <w:rFonts w:hint="eastAsia"/>
        </w:rPr>
        <w:t>仍</w:t>
      </w:r>
      <w:r>
        <w:rPr>
          <w:rFonts w:hint="eastAsia"/>
        </w:rPr>
        <w:t>然存在小概率的一些错误，但是总体错误均低于</w:t>
      </w:r>
      <w:r w:rsidR="00F0507D">
        <w:rPr>
          <w:rFonts w:hint="eastAsia"/>
        </w:rPr>
        <w:t>2%</w:t>
      </w:r>
      <w:r w:rsidR="00F0507D">
        <w:rPr>
          <w:rFonts w:hint="eastAsia"/>
        </w:rPr>
        <w:t>。</w:t>
      </w:r>
    </w:p>
    <w:p w14:paraId="1D4A44CA" w14:textId="4CFA929A" w:rsidR="00BB6BBC" w:rsidRDefault="00BB6BBC" w:rsidP="00BB6BBC">
      <w:pPr>
        <w:ind w:firstLineChars="0" w:firstLine="0"/>
        <w:jc w:val="center"/>
      </w:pPr>
      <w:r>
        <w:rPr>
          <w:noProof/>
        </w:rPr>
        <w:drawing>
          <wp:inline distT="0" distB="0" distL="0" distR="0" wp14:anchorId="072621F7" wp14:editId="46E70F04">
            <wp:extent cx="2879725" cy="2424278"/>
            <wp:effectExtent l="0" t="0" r="0" b="0"/>
            <wp:docPr id="991814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34488" t="11012" r="16440" b="5165"/>
                    <a:stretch>
                      <a:fillRect/>
                    </a:stretch>
                  </pic:blipFill>
                  <pic:spPr bwMode="auto">
                    <a:xfrm>
                      <a:off x="0" y="0"/>
                      <a:ext cx="2880000" cy="2424510"/>
                    </a:xfrm>
                    <a:prstGeom prst="rect">
                      <a:avLst/>
                    </a:prstGeom>
                    <a:noFill/>
                    <a:ln>
                      <a:noFill/>
                    </a:ln>
                    <a:extLst>
                      <a:ext uri="{53640926-AAD7-44D8-BBD7-CCE9431645EC}">
                        <a14:shadowObscured xmlns:a14="http://schemas.microsoft.com/office/drawing/2010/main"/>
                      </a:ext>
                    </a:extLst>
                  </pic:spPr>
                </pic:pic>
              </a:graphicData>
            </a:graphic>
          </wp:inline>
        </w:drawing>
      </w:r>
    </w:p>
    <w:p w14:paraId="1E915647" w14:textId="5169EB2A" w:rsidR="00BB6BBC" w:rsidRPr="00AE098B" w:rsidRDefault="00BB6BBC" w:rsidP="00AE098B">
      <w:pPr>
        <w:pStyle w:val="ae"/>
      </w:pPr>
      <w:r w:rsidRPr="00AE098B">
        <w:t>图</w:t>
      </w:r>
      <w:r w:rsidRPr="00AE098B">
        <w:rPr>
          <w:rFonts w:hint="eastAsia"/>
        </w:rPr>
        <w:t xml:space="preserve">8 </w:t>
      </w:r>
      <w:r w:rsidRPr="00AE098B">
        <w:t>混淆矩阵</w:t>
      </w:r>
    </w:p>
    <w:sectPr w:rsidR="00BB6BBC" w:rsidRPr="00AE098B" w:rsidSect="00EE4C45">
      <w:pgSz w:w="11906" w:h="16838" w:code="9"/>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A470C"/>
    <w:multiLevelType w:val="multilevel"/>
    <w:tmpl w:val="9DB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17F68"/>
    <w:multiLevelType w:val="multilevel"/>
    <w:tmpl w:val="058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659893">
    <w:abstractNumId w:val="1"/>
  </w:num>
  <w:num w:numId="2" w16cid:durableId="18541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70"/>
    <w:rsid w:val="000107A0"/>
    <w:rsid w:val="00010A8C"/>
    <w:rsid w:val="00071F7E"/>
    <w:rsid w:val="00084919"/>
    <w:rsid w:val="00123DD5"/>
    <w:rsid w:val="00191175"/>
    <w:rsid w:val="001A3F95"/>
    <w:rsid w:val="001E0DAB"/>
    <w:rsid w:val="00214F5F"/>
    <w:rsid w:val="002425B5"/>
    <w:rsid w:val="00253662"/>
    <w:rsid w:val="00264AE8"/>
    <w:rsid w:val="002D1532"/>
    <w:rsid w:val="002E4C63"/>
    <w:rsid w:val="002F1467"/>
    <w:rsid w:val="003173AB"/>
    <w:rsid w:val="00376D28"/>
    <w:rsid w:val="003E19E0"/>
    <w:rsid w:val="00463D66"/>
    <w:rsid w:val="004C7074"/>
    <w:rsid w:val="004D39E2"/>
    <w:rsid w:val="004D4F8C"/>
    <w:rsid w:val="005B3002"/>
    <w:rsid w:val="005C3A39"/>
    <w:rsid w:val="006015AE"/>
    <w:rsid w:val="00606295"/>
    <w:rsid w:val="00691F35"/>
    <w:rsid w:val="006C65A6"/>
    <w:rsid w:val="006E23F4"/>
    <w:rsid w:val="00705E07"/>
    <w:rsid w:val="0078096F"/>
    <w:rsid w:val="007D76CF"/>
    <w:rsid w:val="007E1E04"/>
    <w:rsid w:val="0082317C"/>
    <w:rsid w:val="00835603"/>
    <w:rsid w:val="00843C70"/>
    <w:rsid w:val="008612D3"/>
    <w:rsid w:val="00864D67"/>
    <w:rsid w:val="00865D7C"/>
    <w:rsid w:val="008D38D0"/>
    <w:rsid w:val="008F5472"/>
    <w:rsid w:val="009271B2"/>
    <w:rsid w:val="00936109"/>
    <w:rsid w:val="0094273B"/>
    <w:rsid w:val="00962917"/>
    <w:rsid w:val="0099168A"/>
    <w:rsid w:val="009C5DD3"/>
    <w:rsid w:val="009D376F"/>
    <w:rsid w:val="009F3F74"/>
    <w:rsid w:val="00AB7108"/>
    <w:rsid w:val="00AE098B"/>
    <w:rsid w:val="00B368F3"/>
    <w:rsid w:val="00B56354"/>
    <w:rsid w:val="00BB6BBC"/>
    <w:rsid w:val="00BE27E9"/>
    <w:rsid w:val="00C00F18"/>
    <w:rsid w:val="00C20E66"/>
    <w:rsid w:val="00C93B39"/>
    <w:rsid w:val="00CD0FE8"/>
    <w:rsid w:val="00CF7EC1"/>
    <w:rsid w:val="00D46FF0"/>
    <w:rsid w:val="00D75FD3"/>
    <w:rsid w:val="00DB1ABC"/>
    <w:rsid w:val="00DC4870"/>
    <w:rsid w:val="00DC6A56"/>
    <w:rsid w:val="00DD629A"/>
    <w:rsid w:val="00E2512F"/>
    <w:rsid w:val="00E278E1"/>
    <w:rsid w:val="00EA1923"/>
    <w:rsid w:val="00EB4047"/>
    <w:rsid w:val="00EC4249"/>
    <w:rsid w:val="00ED3E2E"/>
    <w:rsid w:val="00EE4C45"/>
    <w:rsid w:val="00EF7190"/>
    <w:rsid w:val="00F0507D"/>
    <w:rsid w:val="00F065DF"/>
    <w:rsid w:val="00F45321"/>
    <w:rsid w:val="00F6206D"/>
    <w:rsid w:val="00F75D33"/>
    <w:rsid w:val="00F83BD3"/>
    <w:rsid w:val="00F9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1F9E"/>
  <w15:chartTrackingRefBased/>
  <w15:docId w15:val="{3E32D492-7E23-4BE7-B2BA-7C96C8CC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29A"/>
    <w:pPr>
      <w:widowControl w:val="0"/>
      <w:spacing w:after="0" w:line="300" w:lineRule="auto"/>
      <w:ind w:firstLineChars="200" w:firstLine="200"/>
      <w:jc w:val="both"/>
    </w:pPr>
    <w:rPr>
      <w:rFonts w:ascii="Times New Roman" w:eastAsia="宋体" w:hAnsi="Times New Roman"/>
      <w:sz w:val="24"/>
    </w:rPr>
  </w:style>
  <w:style w:type="paragraph" w:styleId="1">
    <w:name w:val="heading 1"/>
    <w:aliases w:val="标题1"/>
    <w:basedOn w:val="a"/>
    <w:next w:val="a"/>
    <w:link w:val="10"/>
    <w:uiPriority w:val="9"/>
    <w:qFormat/>
    <w:rsid w:val="00463D66"/>
    <w:pPr>
      <w:keepNext/>
      <w:keepLines/>
      <w:spacing w:beforeLines="50" w:before="50" w:afterLines="50" w:after="50" w:line="240" w:lineRule="auto"/>
      <w:ind w:firstLineChars="0" w:firstLine="0"/>
      <w:jc w:val="left"/>
      <w:outlineLvl w:val="0"/>
    </w:pPr>
    <w:rPr>
      <w:rFonts w:cstheme="majorBidi"/>
      <w:b/>
      <w:sz w:val="32"/>
      <w:szCs w:val="48"/>
    </w:rPr>
  </w:style>
  <w:style w:type="paragraph" w:styleId="2">
    <w:name w:val="heading 2"/>
    <w:basedOn w:val="a"/>
    <w:next w:val="a"/>
    <w:link w:val="20"/>
    <w:uiPriority w:val="9"/>
    <w:unhideWhenUsed/>
    <w:qFormat/>
    <w:rsid w:val="00463D66"/>
    <w:pPr>
      <w:keepNext/>
      <w:keepLines/>
      <w:spacing w:afterLines="25" w:after="25" w:line="240" w:lineRule="auto"/>
      <w:ind w:firstLineChars="0" w:firstLine="0"/>
      <w:jc w:val="left"/>
      <w:outlineLvl w:val="1"/>
    </w:pPr>
    <w:rPr>
      <w:rFonts w:cstheme="majorBidi"/>
      <w:b/>
      <w:sz w:val="30"/>
      <w:szCs w:val="40"/>
    </w:rPr>
  </w:style>
  <w:style w:type="paragraph" w:styleId="3">
    <w:name w:val="heading 3"/>
    <w:basedOn w:val="a"/>
    <w:next w:val="a"/>
    <w:link w:val="30"/>
    <w:uiPriority w:val="9"/>
    <w:unhideWhenUsed/>
    <w:qFormat/>
    <w:rsid w:val="009F3F74"/>
    <w:pPr>
      <w:keepNext/>
      <w:keepLines/>
      <w:spacing w:line="240" w:lineRule="atLeast"/>
      <w:ind w:firstLineChars="0" w:firstLine="0"/>
      <w:outlineLvl w:val="2"/>
    </w:pPr>
    <w:rPr>
      <w:rFonts w:cstheme="majorBidi"/>
      <w:color w:val="000000" w:themeColor="text1"/>
      <w:sz w:val="28"/>
      <w:szCs w:val="32"/>
    </w:rPr>
  </w:style>
  <w:style w:type="paragraph" w:styleId="4">
    <w:name w:val="heading 4"/>
    <w:basedOn w:val="a"/>
    <w:next w:val="a"/>
    <w:link w:val="40"/>
    <w:uiPriority w:val="9"/>
    <w:semiHidden/>
    <w:unhideWhenUsed/>
    <w:qFormat/>
    <w:rsid w:val="00843C7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43C7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43C7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43C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3C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3C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标题1 字符"/>
    <w:basedOn w:val="a0"/>
    <w:link w:val="1"/>
    <w:uiPriority w:val="9"/>
    <w:rsid w:val="00463D66"/>
    <w:rPr>
      <w:rFonts w:ascii="Times New Roman" w:eastAsia="宋体" w:hAnsi="Times New Roman" w:cstheme="majorBidi"/>
      <w:b/>
      <w:sz w:val="32"/>
      <w:szCs w:val="48"/>
    </w:rPr>
  </w:style>
  <w:style w:type="character" w:customStyle="1" w:styleId="20">
    <w:name w:val="标题 2 字符"/>
    <w:basedOn w:val="a0"/>
    <w:link w:val="2"/>
    <w:uiPriority w:val="9"/>
    <w:rsid w:val="00463D66"/>
    <w:rPr>
      <w:rFonts w:ascii="Times New Roman" w:eastAsia="宋体" w:hAnsi="Times New Roman" w:cstheme="majorBidi"/>
      <w:b/>
      <w:sz w:val="30"/>
      <w:szCs w:val="40"/>
    </w:rPr>
  </w:style>
  <w:style w:type="character" w:customStyle="1" w:styleId="30">
    <w:name w:val="标题 3 字符"/>
    <w:basedOn w:val="a0"/>
    <w:link w:val="3"/>
    <w:uiPriority w:val="9"/>
    <w:rsid w:val="009F3F74"/>
    <w:rPr>
      <w:rFonts w:ascii="Times New Roman" w:eastAsia="宋体" w:hAnsi="Times New Roman" w:cstheme="majorBidi"/>
      <w:color w:val="000000" w:themeColor="text1"/>
      <w:sz w:val="28"/>
      <w:szCs w:val="32"/>
    </w:rPr>
  </w:style>
  <w:style w:type="character" w:customStyle="1" w:styleId="40">
    <w:name w:val="标题 4 字符"/>
    <w:basedOn w:val="a0"/>
    <w:link w:val="4"/>
    <w:uiPriority w:val="9"/>
    <w:semiHidden/>
    <w:rsid w:val="00843C70"/>
    <w:rPr>
      <w:rFonts w:cstheme="majorBidi"/>
      <w:color w:val="2F5496" w:themeColor="accent1" w:themeShade="BF"/>
      <w:sz w:val="28"/>
      <w:szCs w:val="28"/>
    </w:rPr>
  </w:style>
  <w:style w:type="character" w:customStyle="1" w:styleId="50">
    <w:name w:val="标题 5 字符"/>
    <w:basedOn w:val="a0"/>
    <w:link w:val="5"/>
    <w:uiPriority w:val="9"/>
    <w:semiHidden/>
    <w:rsid w:val="00843C70"/>
    <w:rPr>
      <w:rFonts w:cstheme="majorBidi"/>
      <w:color w:val="2F5496" w:themeColor="accent1" w:themeShade="BF"/>
      <w:sz w:val="24"/>
    </w:rPr>
  </w:style>
  <w:style w:type="character" w:customStyle="1" w:styleId="60">
    <w:name w:val="标题 6 字符"/>
    <w:basedOn w:val="a0"/>
    <w:link w:val="6"/>
    <w:uiPriority w:val="9"/>
    <w:semiHidden/>
    <w:rsid w:val="00843C70"/>
    <w:rPr>
      <w:rFonts w:cstheme="majorBidi"/>
      <w:b/>
      <w:bCs/>
      <w:color w:val="2F5496" w:themeColor="accent1" w:themeShade="BF"/>
    </w:rPr>
  </w:style>
  <w:style w:type="character" w:customStyle="1" w:styleId="70">
    <w:name w:val="标题 7 字符"/>
    <w:basedOn w:val="a0"/>
    <w:link w:val="7"/>
    <w:uiPriority w:val="9"/>
    <w:semiHidden/>
    <w:rsid w:val="00843C70"/>
    <w:rPr>
      <w:rFonts w:cstheme="majorBidi"/>
      <w:b/>
      <w:bCs/>
      <w:color w:val="595959" w:themeColor="text1" w:themeTint="A6"/>
    </w:rPr>
  </w:style>
  <w:style w:type="character" w:customStyle="1" w:styleId="80">
    <w:name w:val="标题 8 字符"/>
    <w:basedOn w:val="a0"/>
    <w:link w:val="8"/>
    <w:uiPriority w:val="9"/>
    <w:semiHidden/>
    <w:rsid w:val="00843C70"/>
    <w:rPr>
      <w:rFonts w:cstheme="majorBidi"/>
      <w:color w:val="595959" w:themeColor="text1" w:themeTint="A6"/>
    </w:rPr>
  </w:style>
  <w:style w:type="character" w:customStyle="1" w:styleId="90">
    <w:name w:val="标题 9 字符"/>
    <w:basedOn w:val="a0"/>
    <w:link w:val="9"/>
    <w:uiPriority w:val="9"/>
    <w:semiHidden/>
    <w:rsid w:val="00843C70"/>
    <w:rPr>
      <w:rFonts w:eastAsiaTheme="majorEastAsia" w:cstheme="majorBidi"/>
      <w:color w:val="595959" w:themeColor="text1" w:themeTint="A6"/>
    </w:rPr>
  </w:style>
  <w:style w:type="paragraph" w:styleId="a3">
    <w:name w:val="Title"/>
    <w:basedOn w:val="1"/>
    <w:next w:val="a"/>
    <w:link w:val="a4"/>
    <w:uiPriority w:val="10"/>
    <w:qFormat/>
    <w:rsid w:val="0099168A"/>
    <w:pPr>
      <w:spacing w:before="0"/>
      <w:contextualSpacing/>
      <w:jc w:val="center"/>
    </w:pPr>
    <w:rPr>
      <w:spacing w:val="-10"/>
      <w:kern w:val="28"/>
      <w:sz w:val="36"/>
      <w:szCs w:val="56"/>
    </w:rPr>
  </w:style>
  <w:style w:type="character" w:customStyle="1" w:styleId="a4">
    <w:name w:val="标题 字符"/>
    <w:basedOn w:val="a0"/>
    <w:link w:val="a3"/>
    <w:uiPriority w:val="10"/>
    <w:rsid w:val="0099168A"/>
    <w:rPr>
      <w:rFonts w:ascii="Times New Roman" w:eastAsia="黑体" w:hAnsi="Times New Roman" w:cstheme="majorBidi"/>
      <w:b/>
      <w:spacing w:val="-10"/>
      <w:kern w:val="28"/>
      <w:sz w:val="36"/>
      <w:szCs w:val="56"/>
    </w:rPr>
  </w:style>
  <w:style w:type="paragraph" w:styleId="a5">
    <w:name w:val="Subtitle"/>
    <w:aliases w:val="个人信息"/>
    <w:basedOn w:val="a"/>
    <w:next w:val="a"/>
    <w:link w:val="a6"/>
    <w:uiPriority w:val="11"/>
    <w:qFormat/>
    <w:rsid w:val="00DD629A"/>
    <w:pPr>
      <w:numPr>
        <w:ilvl w:val="1"/>
      </w:numPr>
      <w:spacing w:line="240" w:lineRule="auto"/>
      <w:ind w:firstLineChars="200" w:firstLine="200"/>
      <w:jc w:val="center"/>
    </w:pPr>
    <w:rPr>
      <w:rFonts w:cstheme="majorBidi"/>
      <w:color w:val="000000" w:themeColor="text1"/>
      <w:kern w:val="10"/>
      <w:sz w:val="21"/>
      <w:szCs w:val="28"/>
    </w:rPr>
  </w:style>
  <w:style w:type="character" w:customStyle="1" w:styleId="a6">
    <w:name w:val="副标题 字符"/>
    <w:aliases w:val="个人信息 字符"/>
    <w:basedOn w:val="a0"/>
    <w:link w:val="a5"/>
    <w:uiPriority w:val="11"/>
    <w:rsid w:val="00DD629A"/>
    <w:rPr>
      <w:rFonts w:ascii="Times New Roman" w:eastAsia="宋体" w:hAnsi="Times New Roman" w:cstheme="majorBidi"/>
      <w:color w:val="000000" w:themeColor="text1"/>
      <w:kern w:val="10"/>
      <w:sz w:val="21"/>
      <w:szCs w:val="28"/>
    </w:rPr>
  </w:style>
  <w:style w:type="paragraph" w:styleId="a7">
    <w:name w:val="Quote"/>
    <w:basedOn w:val="a"/>
    <w:next w:val="a"/>
    <w:link w:val="a8"/>
    <w:uiPriority w:val="29"/>
    <w:qFormat/>
    <w:rsid w:val="00843C70"/>
    <w:pPr>
      <w:spacing w:before="160"/>
      <w:jc w:val="center"/>
    </w:pPr>
    <w:rPr>
      <w:i/>
      <w:iCs/>
      <w:color w:val="404040" w:themeColor="text1" w:themeTint="BF"/>
    </w:rPr>
  </w:style>
  <w:style w:type="character" w:customStyle="1" w:styleId="a8">
    <w:name w:val="引用 字符"/>
    <w:basedOn w:val="a0"/>
    <w:link w:val="a7"/>
    <w:uiPriority w:val="29"/>
    <w:rsid w:val="00843C70"/>
    <w:rPr>
      <w:i/>
      <w:iCs/>
      <w:color w:val="404040" w:themeColor="text1" w:themeTint="BF"/>
    </w:rPr>
  </w:style>
  <w:style w:type="paragraph" w:styleId="a9">
    <w:name w:val="List Paragraph"/>
    <w:basedOn w:val="a"/>
    <w:uiPriority w:val="34"/>
    <w:qFormat/>
    <w:rsid w:val="00843C70"/>
    <w:pPr>
      <w:ind w:left="720"/>
      <w:contextualSpacing/>
    </w:pPr>
  </w:style>
  <w:style w:type="character" w:styleId="aa">
    <w:name w:val="Intense Emphasis"/>
    <w:basedOn w:val="a0"/>
    <w:uiPriority w:val="21"/>
    <w:qFormat/>
    <w:rsid w:val="00843C70"/>
    <w:rPr>
      <w:i/>
      <w:iCs/>
      <w:color w:val="2F5496" w:themeColor="accent1" w:themeShade="BF"/>
    </w:rPr>
  </w:style>
  <w:style w:type="paragraph" w:styleId="ab">
    <w:name w:val="Intense Quote"/>
    <w:basedOn w:val="a"/>
    <w:next w:val="a"/>
    <w:link w:val="ac"/>
    <w:uiPriority w:val="30"/>
    <w:qFormat/>
    <w:rsid w:val="00843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43C70"/>
    <w:rPr>
      <w:i/>
      <w:iCs/>
      <w:color w:val="2F5496" w:themeColor="accent1" w:themeShade="BF"/>
    </w:rPr>
  </w:style>
  <w:style w:type="character" w:styleId="ad">
    <w:name w:val="Intense Reference"/>
    <w:basedOn w:val="a0"/>
    <w:uiPriority w:val="32"/>
    <w:qFormat/>
    <w:rsid w:val="00843C70"/>
    <w:rPr>
      <w:b/>
      <w:bCs/>
      <w:smallCaps/>
      <w:color w:val="2F5496" w:themeColor="accent1" w:themeShade="BF"/>
      <w:spacing w:val="5"/>
    </w:rPr>
  </w:style>
  <w:style w:type="character" w:customStyle="1" w:styleId="MTEquationSection">
    <w:name w:val="MTEquationSection"/>
    <w:basedOn w:val="a0"/>
    <w:rsid w:val="00DC6A56"/>
    <w:rPr>
      <w:vanish/>
      <w:color w:val="FF0000"/>
      <w:sz w:val="44"/>
      <w:szCs w:val="44"/>
    </w:rPr>
  </w:style>
  <w:style w:type="paragraph" w:customStyle="1" w:styleId="MTDisplayEquation">
    <w:name w:val="MTDisplayEquation"/>
    <w:basedOn w:val="a"/>
    <w:next w:val="a"/>
    <w:link w:val="MTDisplayEquation0"/>
    <w:rsid w:val="00DC6A56"/>
    <w:pPr>
      <w:tabs>
        <w:tab w:val="center" w:pos="4540"/>
        <w:tab w:val="right" w:pos="9080"/>
      </w:tabs>
      <w:ind w:firstLineChars="0" w:firstLine="0"/>
    </w:pPr>
  </w:style>
  <w:style w:type="character" w:customStyle="1" w:styleId="MTDisplayEquation0">
    <w:name w:val="MTDisplayEquation 字符"/>
    <w:basedOn w:val="a0"/>
    <w:link w:val="MTDisplayEquation"/>
    <w:rsid w:val="00DC6A56"/>
    <w:rPr>
      <w:rFonts w:ascii="Times New Roman" w:eastAsia="宋体" w:hAnsi="Times New Roman"/>
      <w:sz w:val="24"/>
    </w:rPr>
  </w:style>
  <w:style w:type="paragraph" w:styleId="ae">
    <w:name w:val="No Spacing"/>
    <w:aliases w:val="图题"/>
    <w:basedOn w:val="a"/>
    <w:next w:val="a"/>
    <w:uiPriority w:val="1"/>
    <w:qFormat/>
    <w:rsid w:val="00084919"/>
    <w:pPr>
      <w:spacing w:line="240" w:lineRule="auto"/>
      <w:ind w:firstLineChars="0" w:firstLine="0"/>
      <w:jc w:val="center"/>
    </w:pPr>
    <w:rPr>
      <w:sz w:val="21"/>
    </w:rPr>
  </w:style>
  <w:style w:type="table" w:styleId="af">
    <w:name w:val="Table Grid"/>
    <w:basedOn w:val="a1"/>
    <w:uiPriority w:val="39"/>
    <w:rsid w:val="0082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E4C63"/>
    <w:pPr>
      <w:widowControl/>
      <w:spacing w:beforeLines="0" w:before="240" w:afterLines="0" w:after="0" w:line="259" w:lineRule="auto"/>
      <w:outlineLvl w:val="9"/>
    </w:pPr>
    <w:rPr>
      <w:rFonts w:asciiTheme="majorHAnsi" w:eastAsiaTheme="majorEastAsia" w:hAnsiTheme="majorHAnsi"/>
      <w:b w:val="0"/>
      <w:color w:val="2F5496" w:themeColor="accent1" w:themeShade="BF"/>
      <w:kern w:val="0"/>
      <w:szCs w:val="32"/>
      <w14:ligatures w14:val="none"/>
    </w:rPr>
  </w:style>
  <w:style w:type="paragraph" w:styleId="TOC2">
    <w:name w:val="toc 2"/>
    <w:basedOn w:val="a"/>
    <w:next w:val="a"/>
    <w:autoRedefine/>
    <w:uiPriority w:val="39"/>
    <w:unhideWhenUsed/>
    <w:rsid w:val="002E4C63"/>
    <w:pPr>
      <w:widowControl/>
      <w:spacing w:after="100" w:line="259" w:lineRule="auto"/>
      <w:ind w:left="220" w:firstLineChars="0" w:firstLine="0"/>
      <w:jc w:val="left"/>
    </w:pPr>
    <w:rPr>
      <w:rFonts w:asciiTheme="minorHAnsi" w:eastAsiaTheme="minorEastAsia" w:hAnsiTheme="minorHAnsi" w:cs="Times New Roman"/>
      <w:kern w:val="0"/>
      <w:sz w:val="22"/>
      <w:szCs w:val="22"/>
      <w14:ligatures w14:val="none"/>
    </w:rPr>
  </w:style>
  <w:style w:type="paragraph" w:styleId="TOC1">
    <w:name w:val="toc 1"/>
    <w:basedOn w:val="a"/>
    <w:next w:val="a"/>
    <w:autoRedefine/>
    <w:uiPriority w:val="39"/>
    <w:unhideWhenUsed/>
    <w:rsid w:val="002E4C63"/>
    <w:pPr>
      <w:widowControl/>
      <w:spacing w:after="100" w:line="259" w:lineRule="auto"/>
      <w:ind w:firstLineChars="0" w:firstLine="0"/>
      <w:jc w:val="left"/>
    </w:pPr>
    <w:rPr>
      <w:rFonts w:asciiTheme="minorHAnsi" w:eastAsiaTheme="minorEastAsia" w:hAnsiTheme="minorHAnsi" w:cs="Times New Roman"/>
      <w:kern w:val="0"/>
      <w:sz w:val="22"/>
      <w:szCs w:val="22"/>
      <w14:ligatures w14:val="none"/>
    </w:rPr>
  </w:style>
  <w:style w:type="paragraph" w:styleId="TOC3">
    <w:name w:val="toc 3"/>
    <w:basedOn w:val="a"/>
    <w:next w:val="a"/>
    <w:autoRedefine/>
    <w:uiPriority w:val="39"/>
    <w:unhideWhenUsed/>
    <w:rsid w:val="002E4C63"/>
    <w:pPr>
      <w:widowControl/>
      <w:spacing w:after="100" w:line="259" w:lineRule="auto"/>
      <w:ind w:left="440" w:firstLineChars="0" w:firstLine="0"/>
      <w:jc w:val="left"/>
    </w:pPr>
    <w:rPr>
      <w:rFonts w:asciiTheme="minorHAnsi" w:eastAsiaTheme="minorEastAsia" w:hAnsiTheme="minorHAnsi" w:cs="Times New Roman"/>
      <w:kern w:val="0"/>
      <w:sz w:val="22"/>
      <w:szCs w:val="22"/>
      <w14:ligatures w14:val="none"/>
    </w:rPr>
  </w:style>
  <w:style w:type="character" w:styleId="af0">
    <w:name w:val="Hyperlink"/>
    <w:basedOn w:val="a0"/>
    <w:uiPriority w:val="99"/>
    <w:unhideWhenUsed/>
    <w:rsid w:val="002E4C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6.bin"/><Relationship Id="rId42" Type="http://schemas.openxmlformats.org/officeDocument/2006/relationships/image" Target="media/image20.wmf"/><Relationship Id="rId47" Type="http://schemas.openxmlformats.org/officeDocument/2006/relationships/image" Target="media/image23.wmf"/><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image" Target="media/image45.png"/><Relationship Id="rId16" Type="http://schemas.openxmlformats.org/officeDocument/2006/relationships/image" Target="media/image7.wmf"/><Relationship Id="rId11" Type="http://schemas.openxmlformats.org/officeDocument/2006/relationships/image" Target="media/image4.emf"/><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image" Target="media/image26.wmf"/><Relationship Id="rId58" Type="http://schemas.openxmlformats.org/officeDocument/2006/relationships/oleObject" Target="embeddings/oleObject24.bin"/><Relationship Id="rId74" Type="http://schemas.openxmlformats.org/officeDocument/2006/relationships/image" Target="media/image37.wmf"/><Relationship Id="rId79" Type="http://schemas.openxmlformats.org/officeDocument/2006/relationships/oleObject" Target="embeddings/oleObject34.bin"/><Relationship Id="rId5" Type="http://schemas.openxmlformats.org/officeDocument/2006/relationships/webSettings" Target="webSettings.xml"/><Relationship Id="rId90" Type="http://schemas.openxmlformats.org/officeDocument/2006/relationships/image" Target="media/image46.png"/><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19.bin"/><Relationship Id="rId64" Type="http://schemas.openxmlformats.org/officeDocument/2006/relationships/image" Target="media/image32.wmf"/><Relationship Id="rId69" Type="http://schemas.openxmlformats.org/officeDocument/2006/relationships/oleObject" Target="embeddings/oleObject29.bin"/><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image" Target="media/image36.wmf"/><Relationship Id="rId80" Type="http://schemas.openxmlformats.org/officeDocument/2006/relationships/image" Target="media/image40.wmf"/><Relationship Id="rId85" Type="http://schemas.openxmlformats.org/officeDocument/2006/relationships/oleObject" Target="embeddings/oleObject37.bin"/><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oleObject" Target="embeddings/oleObject18.bin"/><Relationship Id="rId59" Type="http://schemas.openxmlformats.org/officeDocument/2006/relationships/image" Target="media/image29.png"/><Relationship Id="rId67" Type="http://schemas.openxmlformats.org/officeDocument/2006/relationships/oleObject" Target="embeddings/oleObject28.bin"/><Relationship Id="rId20" Type="http://schemas.openxmlformats.org/officeDocument/2006/relationships/image" Target="media/image9.wmf"/><Relationship Id="rId41" Type="http://schemas.openxmlformats.org/officeDocument/2006/relationships/oleObject" Target="embeddings/oleObject16.bin"/><Relationship Id="rId54" Type="http://schemas.openxmlformats.org/officeDocument/2006/relationships/oleObject" Target="embeddings/oleObject22.bin"/><Relationship Id="rId62" Type="http://schemas.openxmlformats.org/officeDocument/2006/relationships/image" Target="media/image31.wmf"/><Relationship Id="rId70" Type="http://schemas.openxmlformats.org/officeDocument/2006/relationships/image" Target="media/image35.wmf"/><Relationship Id="rId75" Type="http://schemas.openxmlformats.org/officeDocument/2006/relationships/oleObject" Target="embeddings/oleObject32.bin"/><Relationship Id="rId83" Type="http://schemas.openxmlformats.org/officeDocument/2006/relationships/oleObject" Target="embeddings/oleObject36.bin"/><Relationship Id="rId88" Type="http://schemas.openxmlformats.org/officeDocument/2006/relationships/image" Target="media/image44.png"/><Relationship Id="rId91"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package" Target="embeddings/Microsoft_Visio_Drawing.vsdx"/><Relationship Id="rId31" Type="http://schemas.openxmlformats.org/officeDocument/2006/relationships/oleObject" Target="embeddings/oleObject11.bin"/><Relationship Id="rId44" Type="http://schemas.openxmlformats.org/officeDocument/2006/relationships/image" Target="media/image21.png"/><Relationship Id="rId52" Type="http://schemas.openxmlformats.org/officeDocument/2006/relationships/oleObject" Target="embeddings/oleObject21.bin"/><Relationship Id="rId60" Type="http://schemas.openxmlformats.org/officeDocument/2006/relationships/image" Target="media/image30.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9.wmf"/><Relationship Id="rId81" Type="http://schemas.openxmlformats.org/officeDocument/2006/relationships/oleObject" Target="embeddings/oleObject35.bin"/><Relationship Id="rId86" Type="http://schemas.openxmlformats.org/officeDocument/2006/relationships/image" Target="media/image43.wmf"/><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5.bin"/><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image" Target="media/image38.wmf"/><Relationship Id="rId7" Type="http://schemas.openxmlformats.org/officeDocument/2006/relationships/image" Target="media/image2.wmf"/><Relationship Id="rId71" Type="http://schemas.openxmlformats.org/officeDocument/2006/relationships/oleObject" Target="embeddings/oleObject30.bin"/><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oleObject" Target="embeddings/oleObject38.bin"/><Relationship Id="rId61" Type="http://schemas.openxmlformats.org/officeDocument/2006/relationships/oleObject" Target="embeddings/oleObject25.bin"/><Relationship Id="rId82" Type="http://schemas.openxmlformats.org/officeDocument/2006/relationships/image" Target="media/image41.wmf"/><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oleObject" Target="embeddings/oleObject3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969C4-B36B-4D1E-80F3-EEAA5BE4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7</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石晓强</cp:lastModifiedBy>
  <cp:revision>61</cp:revision>
  <cp:lastPrinted>2025-12-03T06:33:00Z</cp:lastPrinted>
  <dcterms:created xsi:type="dcterms:W3CDTF">2025-12-03T01:40:00Z</dcterms:created>
  <dcterms:modified xsi:type="dcterms:W3CDTF">2025-12-03T13:50:00Z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