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6.xml" ContentType="application/vnd.openxmlformats-officedocument.wordprocessingml.footer+xml"/>
  <Override PartName="/word/footer7.xml" ContentType="application/vnd.openxmlformats-officedocument.wordprocessingml.footer+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docProps/custom.xml" ContentType="application/vnd.openxmlformats-officedocument.custom-properties+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948" w:type="dxa"/>
        <w:tblLayout w:type="fixed"/>
        <w:tblLook w:val="0000"/>
      </w:tblPr>
      <w:tblGrid>
        <w:gridCol w:w="1418"/>
        <w:gridCol w:w="10"/>
        <w:gridCol w:w="2520"/>
        <w:gridCol w:w="2029"/>
        <w:gridCol w:w="3971"/>
      </w:tblGrid>
      <w:tr w:rsidR="00B46FF3" w:rsidRPr="009875A5">
        <w:trPr>
          <w:trHeight w:hRule="exact" w:val="1418"/>
        </w:trPr>
        <w:tc>
          <w:tcPr>
            <w:tcW w:w="1428" w:type="dxa"/>
            <w:gridSpan w:val="2"/>
          </w:tcPr>
          <w:p w:rsidR="00B46FF3" w:rsidRPr="009875A5" w:rsidRDefault="004E7D87">
            <w:r w:rsidRPr="009875A5">
              <w:rPr>
                <w:noProof/>
                <w:sz w:val="20"/>
                <w:lang w:val="en-US" w:eastAsia="zh-CN"/>
              </w:rPr>
              <w:drawing>
                <wp:anchor distT="0" distB="0" distL="114300" distR="114300" simplePos="0" relativeHeight="251657216" behindDoc="0" locked="0" layoutInCell="0" allowOverlap="1">
                  <wp:simplePos x="0" y="0"/>
                  <wp:positionH relativeFrom="column">
                    <wp:posOffset>-962025</wp:posOffset>
                  </wp:positionH>
                  <wp:positionV relativeFrom="paragraph">
                    <wp:posOffset>-695960</wp:posOffset>
                  </wp:positionV>
                  <wp:extent cx="1569720" cy="10771505"/>
                  <wp:effectExtent l="19050" t="0" r="0" b="0"/>
                  <wp:wrapNone/>
                  <wp:docPr id="2" name="Picture 2" descr="Fond-Rec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nd-Rec_e"/>
                          <pic:cNvPicPr>
                            <a:picLocks noChangeAspect="1" noChangeArrowheads="1"/>
                          </pic:cNvPicPr>
                        </pic:nvPicPr>
                        <pic:blipFill>
                          <a:blip r:embed="rId7" cstate="print"/>
                          <a:srcRect/>
                          <a:stretch>
                            <a:fillRect/>
                          </a:stretch>
                        </pic:blipFill>
                        <pic:spPr bwMode="auto">
                          <a:xfrm>
                            <a:off x="0" y="0"/>
                            <a:ext cx="1569720" cy="10771505"/>
                          </a:xfrm>
                          <a:prstGeom prst="rect">
                            <a:avLst/>
                          </a:prstGeom>
                          <a:noFill/>
                          <a:ln w="9525">
                            <a:noFill/>
                            <a:miter lim="800000"/>
                            <a:headEnd/>
                            <a:tailEnd/>
                          </a:ln>
                        </pic:spPr>
                      </pic:pic>
                    </a:graphicData>
                  </a:graphic>
                </wp:anchor>
              </w:drawing>
            </w:r>
          </w:p>
          <w:p w:rsidR="00B46FF3" w:rsidRPr="009875A5" w:rsidRDefault="00B46FF3">
            <w:pPr>
              <w:spacing w:before="0"/>
              <w:rPr>
                <w:b/>
                <w:sz w:val="16"/>
              </w:rPr>
            </w:pPr>
          </w:p>
        </w:tc>
        <w:tc>
          <w:tcPr>
            <w:tcW w:w="8520" w:type="dxa"/>
            <w:gridSpan w:val="3"/>
          </w:tcPr>
          <w:p w:rsidR="00B46FF3" w:rsidRPr="009875A5" w:rsidRDefault="00B46FF3">
            <w:pPr>
              <w:spacing w:before="0"/>
              <w:rPr>
                <w:rFonts w:ascii="Arial" w:hAnsi="Arial" w:cs="Arial"/>
              </w:rPr>
            </w:pPr>
          </w:p>
          <w:p w:rsidR="00B46FF3" w:rsidRPr="009875A5" w:rsidRDefault="00B46FF3">
            <w:pPr>
              <w:spacing w:before="284"/>
              <w:rPr>
                <w:rFonts w:ascii="Arial" w:hAnsi="Arial" w:cs="Arial"/>
                <w:b/>
                <w:bCs/>
                <w:sz w:val="18"/>
              </w:rPr>
            </w:pPr>
            <w:r w:rsidRPr="009875A5">
              <w:rPr>
                <w:rFonts w:ascii="Arial" w:hAnsi="Arial" w:cs="Arial"/>
                <w:b/>
                <w:bCs/>
                <w:color w:val="808080"/>
                <w:spacing w:val="100"/>
              </w:rPr>
              <w:t>International Telecommunication Union</w:t>
            </w:r>
          </w:p>
        </w:tc>
      </w:tr>
      <w:tr w:rsidR="00B46FF3" w:rsidRPr="009875A5">
        <w:trPr>
          <w:trHeight w:hRule="exact" w:val="992"/>
        </w:trPr>
        <w:tc>
          <w:tcPr>
            <w:tcW w:w="1428" w:type="dxa"/>
            <w:gridSpan w:val="2"/>
          </w:tcPr>
          <w:p w:rsidR="00B46FF3" w:rsidRPr="009875A5" w:rsidRDefault="00B46FF3">
            <w:pPr>
              <w:spacing w:before="0"/>
            </w:pPr>
          </w:p>
        </w:tc>
        <w:tc>
          <w:tcPr>
            <w:tcW w:w="8520" w:type="dxa"/>
            <w:gridSpan w:val="3"/>
          </w:tcPr>
          <w:p w:rsidR="00B46FF3" w:rsidRPr="009875A5" w:rsidRDefault="00B46FF3"/>
        </w:tc>
      </w:tr>
      <w:tr w:rsidR="00B46FF3" w:rsidRPr="009875A5">
        <w:tblPrEx>
          <w:tblCellMar>
            <w:left w:w="85" w:type="dxa"/>
            <w:right w:w="85" w:type="dxa"/>
          </w:tblCellMar>
        </w:tblPrEx>
        <w:trPr>
          <w:gridBefore w:val="2"/>
          <w:wBefore w:w="1428" w:type="dxa"/>
        </w:trPr>
        <w:tc>
          <w:tcPr>
            <w:tcW w:w="2520" w:type="dxa"/>
          </w:tcPr>
          <w:p w:rsidR="00B46FF3" w:rsidRPr="009875A5" w:rsidRDefault="00B46FF3">
            <w:pPr>
              <w:rPr>
                <w:b/>
                <w:sz w:val="18"/>
              </w:rPr>
            </w:pPr>
            <w:bookmarkStart w:id="0" w:name="dnume" w:colFirst="1" w:colLast="1"/>
            <w:r w:rsidRPr="009875A5">
              <w:rPr>
                <w:rFonts w:ascii="Arial" w:hAnsi="Arial"/>
                <w:b/>
                <w:spacing w:val="40"/>
                <w:sz w:val="72"/>
              </w:rPr>
              <w:t>ITU-T</w:t>
            </w:r>
          </w:p>
        </w:tc>
        <w:tc>
          <w:tcPr>
            <w:tcW w:w="6000" w:type="dxa"/>
            <w:gridSpan w:val="2"/>
          </w:tcPr>
          <w:p w:rsidR="00B46FF3" w:rsidRPr="009875A5" w:rsidRDefault="008A2902">
            <w:pPr>
              <w:spacing w:before="240"/>
              <w:jc w:val="right"/>
              <w:rPr>
                <w:rFonts w:ascii="Arial" w:hAnsi="Arial" w:cs="Arial"/>
                <w:b/>
                <w:sz w:val="60"/>
              </w:rPr>
            </w:pPr>
            <w:r w:rsidRPr="009875A5">
              <w:rPr>
                <w:rFonts w:ascii="Arial" w:hAnsi="Arial" w:cs="Arial"/>
                <w:b/>
                <w:sz w:val="60"/>
              </w:rPr>
              <w:t>G.191</w:t>
            </w:r>
          </w:p>
        </w:tc>
      </w:tr>
      <w:tr w:rsidR="00B46FF3" w:rsidRPr="009875A5">
        <w:tblPrEx>
          <w:tblCellMar>
            <w:left w:w="85" w:type="dxa"/>
            <w:right w:w="85" w:type="dxa"/>
          </w:tblCellMar>
        </w:tblPrEx>
        <w:trPr>
          <w:gridBefore w:val="2"/>
          <w:wBefore w:w="1428" w:type="dxa"/>
          <w:trHeight w:val="974"/>
        </w:trPr>
        <w:tc>
          <w:tcPr>
            <w:tcW w:w="4549" w:type="dxa"/>
            <w:gridSpan w:val="2"/>
          </w:tcPr>
          <w:p w:rsidR="00B46FF3" w:rsidRPr="009875A5" w:rsidRDefault="00B46FF3">
            <w:pPr>
              <w:jc w:val="left"/>
              <w:rPr>
                <w:b/>
                <w:sz w:val="20"/>
              </w:rPr>
            </w:pPr>
            <w:bookmarkStart w:id="1" w:name="ddatee" w:colFirst="1" w:colLast="1"/>
            <w:bookmarkEnd w:id="0"/>
            <w:r w:rsidRPr="009875A5">
              <w:rPr>
                <w:rFonts w:ascii="Arial" w:hAnsi="Arial"/>
                <w:sz w:val="20"/>
              </w:rPr>
              <w:t>TELECOMMUNICATION</w:t>
            </w:r>
            <w:r w:rsidRPr="009875A5">
              <w:rPr>
                <w:rFonts w:ascii="Arial" w:hAnsi="Arial" w:cs="Arial"/>
                <w:sz w:val="20"/>
              </w:rPr>
              <w:br/>
            </w:r>
            <w:r w:rsidRPr="009875A5">
              <w:rPr>
                <w:rFonts w:ascii="Arial" w:hAnsi="Arial"/>
                <w:sz w:val="20"/>
              </w:rPr>
              <w:t>STANDARDIZATION  SECTOR</w:t>
            </w:r>
            <w:r w:rsidRPr="009875A5">
              <w:rPr>
                <w:rFonts w:ascii="Arial" w:hAnsi="Arial"/>
                <w:sz w:val="20"/>
              </w:rPr>
              <w:br/>
              <w:t>OF  ITU</w:t>
            </w:r>
          </w:p>
        </w:tc>
        <w:tc>
          <w:tcPr>
            <w:tcW w:w="3971" w:type="dxa"/>
          </w:tcPr>
          <w:p w:rsidR="00B46FF3" w:rsidRPr="009875A5" w:rsidRDefault="008A2902" w:rsidP="008A2902">
            <w:pPr>
              <w:spacing w:before="0"/>
              <w:jc w:val="right"/>
              <w:rPr>
                <w:rFonts w:ascii="Arial" w:hAnsi="Arial" w:cs="Arial"/>
                <w:sz w:val="28"/>
              </w:rPr>
            </w:pPr>
            <w:r w:rsidRPr="009875A5">
              <w:rPr>
                <w:rFonts w:ascii="Arial" w:hAnsi="Arial" w:cs="Arial"/>
                <w:sz w:val="28"/>
              </w:rPr>
              <w:t xml:space="preserve">(03/2010)   </w:t>
            </w:r>
          </w:p>
        </w:tc>
      </w:tr>
      <w:tr w:rsidR="00B46FF3" w:rsidRPr="009875A5">
        <w:trPr>
          <w:cantSplit/>
          <w:trHeight w:hRule="exact" w:val="3402"/>
        </w:trPr>
        <w:tc>
          <w:tcPr>
            <w:tcW w:w="1418" w:type="dxa"/>
          </w:tcPr>
          <w:p w:rsidR="00B46FF3" w:rsidRPr="009875A5" w:rsidRDefault="00B46FF3">
            <w:pPr>
              <w:tabs>
                <w:tab w:val="right" w:pos="9639"/>
              </w:tabs>
              <w:rPr>
                <w:rFonts w:ascii="Arial" w:hAnsi="Arial"/>
                <w:sz w:val="18"/>
              </w:rPr>
            </w:pPr>
            <w:bookmarkStart w:id="2" w:name="dsece" w:colFirst="1" w:colLast="1"/>
            <w:bookmarkEnd w:id="1"/>
          </w:p>
        </w:tc>
        <w:tc>
          <w:tcPr>
            <w:tcW w:w="8530" w:type="dxa"/>
            <w:gridSpan w:val="4"/>
            <w:tcBorders>
              <w:bottom w:val="single" w:sz="12" w:space="0" w:color="auto"/>
            </w:tcBorders>
            <w:vAlign w:val="bottom"/>
          </w:tcPr>
          <w:p w:rsidR="008A2902" w:rsidRPr="009875A5" w:rsidRDefault="008A2902" w:rsidP="008A2902">
            <w:pPr>
              <w:tabs>
                <w:tab w:val="right" w:pos="9639"/>
              </w:tabs>
              <w:jc w:val="left"/>
              <w:rPr>
                <w:rFonts w:ascii="Arial" w:hAnsi="Arial" w:cs="Arial"/>
                <w:sz w:val="32"/>
              </w:rPr>
            </w:pPr>
            <w:r w:rsidRPr="009875A5">
              <w:rPr>
                <w:rFonts w:ascii="Arial" w:hAnsi="Arial" w:cs="Arial"/>
                <w:sz w:val="32"/>
              </w:rPr>
              <w:t>SERIES G: TRANSMISSION SYSTEMS AND MEDIA, DIGITAL SYSTEMS AND NETWORKS</w:t>
            </w:r>
          </w:p>
          <w:p w:rsidR="008A2902" w:rsidRPr="009875A5" w:rsidRDefault="008A2902" w:rsidP="008A2902">
            <w:pPr>
              <w:tabs>
                <w:tab w:val="right" w:pos="9639"/>
              </w:tabs>
              <w:jc w:val="left"/>
              <w:rPr>
                <w:rFonts w:ascii="Arial" w:hAnsi="Arial" w:cs="Arial"/>
                <w:sz w:val="32"/>
              </w:rPr>
            </w:pPr>
            <w:r w:rsidRPr="009875A5">
              <w:rPr>
                <w:rFonts w:ascii="Arial" w:hAnsi="Arial" w:cs="Arial"/>
                <w:sz w:val="32"/>
              </w:rPr>
              <w:t>International telephone connections and circuits – Software tools for transmission systems</w:t>
            </w:r>
          </w:p>
          <w:p w:rsidR="00B46FF3" w:rsidRPr="009875A5" w:rsidRDefault="00B46FF3" w:rsidP="008A2902">
            <w:pPr>
              <w:tabs>
                <w:tab w:val="right" w:pos="9639"/>
              </w:tabs>
              <w:jc w:val="left"/>
              <w:rPr>
                <w:rFonts w:ascii="Arial" w:hAnsi="Arial" w:cs="Arial"/>
                <w:sz w:val="32"/>
              </w:rPr>
            </w:pPr>
          </w:p>
        </w:tc>
      </w:tr>
      <w:tr w:rsidR="00B46FF3" w:rsidRPr="009875A5">
        <w:trPr>
          <w:cantSplit/>
          <w:trHeight w:hRule="exact" w:val="4536"/>
        </w:trPr>
        <w:tc>
          <w:tcPr>
            <w:tcW w:w="1418" w:type="dxa"/>
          </w:tcPr>
          <w:p w:rsidR="00B46FF3" w:rsidRPr="009875A5" w:rsidRDefault="00B46FF3">
            <w:pPr>
              <w:tabs>
                <w:tab w:val="right" w:pos="9639"/>
              </w:tabs>
              <w:rPr>
                <w:rFonts w:ascii="Arial" w:hAnsi="Arial"/>
                <w:sz w:val="18"/>
              </w:rPr>
            </w:pPr>
            <w:bookmarkStart w:id="3" w:name="c1tite" w:colFirst="1" w:colLast="1"/>
            <w:bookmarkEnd w:id="2"/>
          </w:p>
        </w:tc>
        <w:tc>
          <w:tcPr>
            <w:tcW w:w="8530" w:type="dxa"/>
            <w:gridSpan w:val="4"/>
          </w:tcPr>
          <w:p w:rsidR="00B46FF3" w:rsidRPr="009875A5" w:rsidRDefault="008A2902">
            <w:pPr>
              <w:tabs>
                <w:tab w:val="right" w:pos="9639"/>
              </w:tabs>
              <w:jc w:val="left"/>
              <w:rPr>
                <w:rFonts w:asciiTheme="minorBidi" w:hAnsiTheme="minorBidi" w:cstheme="minorBidi"/>
                <w:b/>
                <w:bCs/>
                <w:sz w:val="36"/>
                <w:szCs w:val="36"/>
              </w:rPr>
            </w:pPr>
            <w:r w:rsidRPr="009875A5">
              <w:rPr>
                <w:rFonts w:asciiTheme="minorBidi" w:hAnsiTheme="minorBidi" w:cstheme="minorBidi"/>
                <w:b/>
                <w:bCs/>
                <w:sz w:val="36"/>
                <w:szCs w:val="36"/>
              </w:rPr>
              <w:t>Software tools for speech and audio coding standardization</w:t>
            </w:r>
          </w:p>
        </w:tc>
      </w:tr>
      <w:bookmarkEnd w:id="3"/>
      <w:tr w:rsidR="00B46FF3" w:rsidRPr="009875A5">
        <w:trPr>
          <w:cantSplit/>
          <w:trHeight w:hRule="exact" w:val="1418"/>
        </w:trPr>
        <w:tc>
          <w:tcPr>
            <w:tcW w:w="1418" w:type="dxa"/>
          </w:tcPr>
          <w:p w:rsidR="00B46FF3" w:rsidRPr="009875A5" w:rsidRDefault="00B46FF3">
            <w:pPr>
              <w:tabs>
                <w:tab w:val="right" w:pos="9639"/>
              </w:tabs>
              <w:rPr>
                <w:rFonts w:ascii="Arial" w:hAnsi="Arial"/>
                <w:sz w:val="18"/>
              </w:rPr>
            </w:pPr>
          </w:p>
        </w:tc>
        <w:tc>
          <w:tcPr>
            <w:tcW w:w="8530" w:type="dxa"/>
            <w:gridSpan w:val="4"/>
            <w:vAlign w:val="bottom"/>
          </w:tcPr>
          <w:p w:rsidR="008A2902" w:rsidRPr="009875A5" w:rsidRDefault="008A2902" w:rsidP="008A2902">
            <w:pPr>
              <w:tabs>
                <w:tab w:val="right" w:pos="9639"/>
              </w:tabs>
              <w:spacing w:before="60" w:after="240"/>
              <w:jc w:val="left"/>
              <w:rPr>
                <w:rFonts w:ascii="Arial" w:hAnsi="Arial" w:cs="Arial"/>
                <w:sz w:val="32"/>
              </w:rPr>
            </w:pPr>
            <w:bookmarkStart w:id="4" w:name="dnum2e"/>
            <w:bookmarkEnd w:id="4"/>
            <w:r w:rsidRPr="009875A5">
              <w:rPr>
                <w:rFonts w:ascii="Arial" w:hAnsi="Arial" w:cs="Arial"/>
                <w:sz w:val="32"/>
              </w:rPr>
              <w:t>Recommendation  ITU</w:t>
            </w:r>
            <w:r w:rsidRPr="009875A5">
              <w:rPr>
                <w:rFonts w:ascii="Arial" w:hAnsi="Arial" w:cs="Arial"/>
                <w:sz w:val="32"/>
              </w:rPr>
              <w:noBreakHyphen/>
              <w:t>T  G.191</w:t>
            </w:r>
          </w:p>
          <w:p w:rsidR="00B46FF3" w:rsidRPr="009875A5" w:rsidRDefault="00B46FF3" w:rsidP="008A2902">
            <w:pPr>
              <w:tabs>
                <w:tab w:val="right" w:pos="9639"/>
              </w:tabs>
              <w:spacing w:before="60"/>
              <w:jc w:val="left"/>
              <w:rPr>
                <w:rFonts w:ascii="Arial" w:hAnsi="Arial" w:cs="Arial"/>
                <w:sz w:val="32"/>
              </w:rPr>
            </w:pPr>
          </w:p>
        </w:tc>
      </w:tr>
    </w:tbl>
    <w:p w:rsidR="00B46FF3" w:rsidRPr="009875A5" w:rsidRDefault="004E7D87">
      <w:pPr>
        <w:tabs>
          <w:tab w:val="right" w:pos="9639"/>
        </w:tabs>
        <w:spacing w:before="240"/>
        <w:jc w:val="right"/>
        <w:rPr>
          <w:rFonts w:ascii="Arial" w:hAnsi="Arial"/>
          <w:sz w:val="18"/>
        </w:rPr>
      </w:pPr>
      <w:r w:rsidRPr="009875A5">
        <w:rPr>
          <w:rFonts w:ascii="Arial" w:hAnsi="Arial"/>
          <w:noProof/>
          <w:sz w:val="18"/>
          <w:lang w:val="en-US" w:eastAsia="zh-CN"/>
        </w:rPr>
        <w:drawing>
          <wp:inline distT="0" distB="0" distL="0" distR="0">
            <wp:extent cx="1533525" cy="638175"/>
            <wp:effectExtent l="19050" t="0" r="9525" b="0"/>
            <wp:docPr id="1" name="Picture 1" descr="logo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E"/>
                    <pic:cNvPicPr>
                      <a:picLocks noChangeAspect="1" noChangeArrowheads="1"/>
                    </pic:cNvPicPr>
                  </pic:nvPicPr>
                  <pic:blipFill>
                    <a:blip r:embed="rId8" cstate="print"/>
                    <a:srcRect/>
                    <a:stretch>
                      <a:fillRect/>
                    </a:stretch>
                  </pic:blipFill>
                  <pic:spPr bwMode="auto">
                    <a:xfrm>
                      <a:off x="0" y="0"/>
                      <a:ext cx="1533525" cy="638175"/>
                    </a:xfrm>
                    <a:prstGeom prst="rect">
                      <a:avLst/>
                    </a:prstGeom>
                    <a:noFill/>
                    <a:ln w="9525">
                      <a:noFill/>
                      <a:miter lim="800000"/>
                      <a:headEnd/>
                      <a:tailEnd/>
                    </a:ln>
                  </pic:spPr>
                </pic:pic>
              </a:graphicData>
            </a:graphic>
          </wp:inline>
        </w:drawing>
      </w:r>
    </w:p>
    <w:p w:rsidR="008A2902" w:rsidRPr="009875A5" w:rsidRDefault="00B46FF3" w:rsidP="008A2902">
      <w:pPr>
        <w:spacing w:before="80"/>
        <w:jc w:val="center"/>
        <w:rPr>
          <w:sz w:val="20"/>
        </w:rPr>
      </w:pPr>
      <w:r w:rsidRPr="009875A5">
        <w:rPr>
          <w:sz w:val="20"/>
        </w:rPr>
        <w:br w:type="page"/>
      </w:r>
      <w:bookmarkStart w:id="5" w:name="c2tope"/>
      <w:bookmarkEnd w:id="5"/>
      <w:r w:rsidR="008A2902" w:rsidRPr="009875A5">
        <w:rPr>
          <w:sz w:val="20"/>
        </w:rPr>
        <w:lastRenderedPageBreak/>
        <w:t>ITU-T  G-SERIES  RECOMMENDATIONS</w:t>
      </w:r>
    </w:p>
    <w:p w:rsidR="008A2902" w:rsidRPr="009875A5" w:rsidRDefault="008A2902" w:rsidP="008A2902">
      <w:pPr>
        <w:spacing w:before="80" w:after="80"/>
        <w:jc w:val="center"/>
        <w:rPr>
          <w:b/>
          <w:sz w:val="20"/>
        </w:rPr>
      </w:pPr>
      <w:r w:rsidRPr="009875A5">
        <w:rPr>
          <w:b/>
          <w:sz w:val="20"/>
        </w:rPr>
        <w:t>TRANSMISSION SYSTEMS AND MEDIA, DIGITAL SYSTEMS AND NETWORKS</w:t>
      </w:r>
    </w:p>
    <w:tbl>
      <w:tblPr>
        <w:tblW w:w="9945" w:type="dxa"/>
        <w:tblInd w:w="108" w:type="dxa"/>
        <w:tblBorders>
          <w:top w:val="double" w:sz="6" w:space="0" w:color="000000" w:themeColor="text1"/>
          <w:left w:val="double" w:sz="6" w:space="0" w:color="000000" w:themeColor="text1"/>
          <w:bottom w:val="double" w:sz="6" w:space="0" w:color="000000" w:themeColor="text1"/>
          <w:right w:val="double" w:sz="6" w:space="0" w:color="000000" w:themeColor="text1"/>
        </w:tblBorders>
        <w:tblLook w:val="04A0"/>
      </w:tblPr>
      <w:tblGrid>
        <w:gridCol w:w="8211"/>
        <w:gridCol w:w="1734"/>
      </w:tblGrid>
      <w:tr w:rsidR="008A2902" w:rsidRPr="009875A5" w:rsidTr="008A2902">
        <w:tc>
          <w:tcPr>
            <w:tcW w:w="8050" w:type="dxa"/>
            <w:tcBorders>
              <w:bottom w:val="nil"/>
            </w:tcBorders>
            <w:shd w:val="clear" w:color="auto" w:fill="auto"/>
          </w:tcPr>
          <w:p w:rsidR="008A2902" w:rsidRPr="009875A5" w:rsidRDefault="008A2902" w:rsidP="008A2902">
            <w:pPr>
              <w:spacing w:before="30" w:after="30" w:line="190" w:lineRule="exact"/>
              <w:jc w:val="left"/>
              <w:rPr>
                <w:sz w:val="20"/>
              </w:rPr>
            </w:pPr>
          </w:p>
        </w:tc>
        <w:tc>
          <w:tcPr>
            <w:tcW w:w="1700" w:type="dxa"/>
            <w:tcBorders>
              <w:bottom w:val="nil"/>
            </w:tcBorders>
            <w:shd w:val="clear" w:color="auto" w:fill="auto"/>
          </w:tcPr>
          <w:p w:rsidR="008A2902" w:rsidRPr="009875A5" w:rsidRDefault="008A2902" w:rsidP="008A2902">
            <w:pPr>
              <w:spacing w:before="30" w:after="30" w:line="190" w:lineRule="exact"/>
              <w:jc w:val="left"/>
              <w:rPr>
                <w:sz w:val="20"/>
              </w:rPr>
            </w:pPr>
          </w:p>
        </w:tc>
      </w:tr>
      <w:tr w:rsidR="008A2902" w:rsidRPr="009875A5" w:rsidTr="008A2902">
        <w:tc>
          <w:tcPr>
            <w:tcW w:w="8050" w:type="dxa"/>
            <w:tcBorders>
              <w:top w:val="nil"/>
              <w:bottom w:val="nil"/>
            </w:tcBorders>
            <w:shd w:val="clear" w:color="auto" w:fill="auto"/>
          </w:tcPr>
          <w:p w:rsidR="008A2902" w:rsidRPr="009875A5" w:rsidRDefault="008A2902" w:rsidP="008A2902">
            <w:pPr>
              <w:spacing w:before="30" w:after="30" w:line="190" w:lineRule="exact"/>
              <w:ind w:left="113"/>
              <w:jc w:val="left"/>
              <w:rPr>
                <w:sz w:val="20"/>
              </w:rPr>
            </w:pPr>
            <w:r w:rsidRPr="009875A5">
              <w:rPr>
                <w:sz w:val="20"/>
              </w:rPr>
              <w:t>INTERNATIONAL TELEPHONE CONNECTIONS AND CIRCUITS</w:t>
            </w:r>
          </w:p>
        </w:tc>
        <w:tc>
          <w:tcPr>
            <w:tcW w:w="1700" w:type="dxa"/>
            <w:tcBorders>
              <w:top w:val="nil"/>
              <w:bottom w:val="nil"/>
            </w:tcBorders>
            <w:shd w:val="clear" w:color="auto" w:fill="auto"/>
          </w:tcPr>
          <w:p w:rsidR="008A2902" w:rsidRPr="009875A5" w:rsidRDefault="008A2902" w:rsidP="008A2902">
            <w:pPr>
              <w:spacing w:before="30" w:after="30" w:line="190" w:lineRule="exact"/>
              <w:jc w:val="left"/>
              <w:rPr>
                <w:sz w:val="20"/>
              </w:rPr>
            </w:pPr>
            <w:r w:rsidRPr="009875A5">
              <w:rPr>
                <w:sz w:val="20"/>
              </w:rPr>
              <w:t>G.100–G.199</w:t>
            </w:r>
          </w:p>
        </w:tc>
      </w:tr>
      <w:tr w:rsidR="008A2902" w:rsidRPr="009875A5" w:rsidTr="008A2902">
        <w:tc>
          <w:tcPr>
            <w:tcW w:w="8050" w:type="dxa"/>
            <w:tcBorders>
              <w:top w:val="nil"/>
              <w:bottom w:val="nil"/>
            </w:tcBorders>
            <w:shd w:val="clear" w:color="auto" w:fill="auto"/>
          </w:tcPr>
          <w:p w:rsidR="008A2902" w:rsidRPr="009875A5" w:rsidRDefault="008A2902" w:rsidP="008A2902">
            <w:pPr>
              <w:spacing w:before="30" w:after="30" w:line="190" w:lineRule="exact"/>
              <w:ind w:left="283"/>
              <w:jc w:val="left"/>
              <w:rPr>
                <w:sz w:val="20"/>
              </w:rPr>
            </w:pPr>
            <w:r w:rsidRPr="009875A5">
              <w:rPr>
                <w:sz w:val="20"/>
              </w:rPr>
              <w:t>Transmission planning and the E-model</w:t>
            </w:r>
          </w:p>
        </w:tc>
        <w:tc>
          <w:tcPr>
            <w:tcW w:w="1700" w:type="dxa"/>
            <w:tcBorders>
              <w:top w:val="nil"/>
              <w:bottom w:val="nil"/>
            </w:tcBorders>
            <w:shd w:val="clear" w:color="auto" w:fill="auto"/>
          </w:tcPr>
          <w:p w:rsidR="008A2902" w:rsidRPr="009875A5" w:rsidRDefault="008A2902" w:rsidP="008A2902">
            <w:pPr>
              <w:spacing w:before="30" w:after="30" w:line="190" w:lineRule="exact"/>
              <w:jc w:val="left"/>
              <w:rPr>
                <w:sz w:val="20"/>
              </w:rPr>
            </w:pPr>
            <w:r w:rsidRPr="009875A5">
              <w:rPr>
                <w:sz w:val="20"/>
              </w:rPr>
              <w:t>G.100–G.109</w:t>
            </w:r>
          </w:p>
        </w:tc>
      </w:tr>
      <w:tr w:rsidR="008A2902" w:rsidRPr="009875A5" w:rsidTr="008A2902">
        <w:tc>
          <w:tcPr>
            <w:tcW w:w="8050" w:type="dxa"/>
            <w:tcBorders>
              <w:top w:val="nil"/>
              <w:bottom w:val="nil"/>
            </w:tcBorders>
            <w:shd w:val="clear" w:color="auto" w:fill="auto"/>
          </w:tcPr>
          <w:p w:rsidR="008A2902" w:rsidRPr="009875A5" w:rsidRDefault="008A2902" w:rsidP="008A2902">
            <w:pPr>
              <w:spacing w:before="30" w:after="30" w:line="190" w:lineRule="exact"/>
              <w:ind w:left="283"/>
              <w:jc w:val="left"/>
              <w:rPr>
                <w:sz w:val="20"/>
              </w:rPr>
            </w:pPr>
            <w:r w:rsidRPr="009875A5">
              <w:rPr>
                <w:sz w:val="20"/>
              </w:rPr>
              <w:t>General Recommendations on the transmission quality for an entire international telephone connection</w:t>
            </w:r>
          </w:p>
        </w:tc>
        <w:tc>
          <w:tcPr>
            <w:tcW w:w="1700" w:type="dxa"/>
            <w:tcBorders>
              <w:top w:val="nil"/>
              <w:bottom w:val="nil"/>
            </w:tcBorders>
            <w:shd w:val="clear" w:color="auto" w:fill="auto"/>
          </w:tcPr>
          <w:p w:rsidR="008A2902" w:rsidRPr="009875A5" w:rsidRDefault="008A2902" w:rsidP="008A2902">
            <w:pPr>
              <w:spacing w:before="30" w:after="30" w:line="190" w:lineRule="exact"/>
              <w:jc w:val="left"/>
              <w:rPr>
                <w:sz w:val="20"/>
              </w:rPr>
            </w:pPr>
            <w:r w:rsidRPr="009875A5">
              <w:rPr>
                <w:sz w:val="20"/>
              </w:rPr>
              <w:t>G.110–G.119</w:t>
            </w:r>
          </w:p>
        </w:tc>
      </w:tr>
      <w:tr w:rsidR="008A2902" w:rsidRPr="009875A5" w:rsidTr="008A2902">
        <w:tc>
          <w:tcPr>
            <w:tcW w:w="8050" w:type="dxa"/>
            <w:tcBorders>
              <w:top w:val="nil"/>
              <w:bottom w:val="nil"/>
            </w:tcBorders>
            <w:shd w:val="clear" w:color="auto" w:fill="auto"/>
          </w:tcPr>
          <w:p w:rsidR="008A2902" w:rsidRPr="009875A5" w:rsidRDefault="008A2902" w:rsidP="008A2902">
            <w:pPr>
              <w:spacing w:before="30" w:after="30" w:line="190" w:lineRule="exact"/>
              <w:ind w:left="283"/>
              <w:jc w:val="left"/>
              <w:rPr>
                <w:sz w:val="20"/>
              </w:rPr>
            </w:pPr>
            <w:r w:rsidRPr="009875A5">
              <w:rPr>
                <w:sz w:val="20"/>
              </w:rPr>
              <w:t>General characteristics of national systems forming part of international connections</w:t>
            </w:r>
          </w:p>
        </w:tc>
        <w:tc>
          <w:tcPr>
            <w:tcW w:w="1700" w:type="dxa"/>
            <w:tcBorders>
              <w:top w:val="nil"/>
              <w:bottom w:val="nil"/>
            </w:tcBorders>
            <w:shd w:val="clear" w:color="auto" w:fill="auto"/>
          </w:tcPr>
          <w:p w:rsidR="008A2902" w:rsidRPr="009875A5" w:rsidRDefault="008A2902" w:rsidP="008A2902">
            <w:pPr>
              <w:spacing w:before="30" w:after="30" w:line="190" w:lineRule="exact"/>
              <w:jc w:val="left"/>
              <w:rPr>
                <w:sz w:val="20"/>
              </w:rPr>
            </w:pPr>
            <w:r w:rsidRPr="009875A5">
              <w:rPr>
                <w:sz w:val="20"/>
              </w:rPr>
              <w:t>G.120–G.129</w:t>
            </w:r>
          </w:p>
        </w:tc>
      </w:tr>
      <w:tr w:rsidR="008A2902" w:rsidRPr="009875A5" w:rsidTr="008A2902">
        <w:tc>
          <w:tcPr>
            <w:tcW w:w="8050" w:type="dxa"/>
            <w:tcBorders>
              <w:top w:val="nil"/>
              <w:bottom w:val="nil"/>
            </w:tcBorders>
            <w:shd w:val="clear" w:color="auto" w:fill="auto"/>
          </w:tcPr>
          <w:p w:rsidR="008A2902" w:rsidRPr="009875A5" w:rsidRDefault="008A2902" w:rsidP="008A2902">
            <w:pPr>
              <w:spacing w:before="30" w:after="30" w:line="190" w:lineRule="exact"/>
              <w:ind w:left="283"/>
              <w:jc w:val="left"/>
              <w:rPr>
                <w:sz w:val="20"/>
              </w:rPr>
            </w:pPr>
            <w:r w:rsidRPr="009875A5">
              <w:rPr>
                <w:sz w:val="20"/>
              </w:rPr>
              <w:t>General characteristics of the 4-wire chain formed by the international circuits and national extension circuits</w:t>
            </w:r>
          </w:p>
        </w:tc>
        <w:tc>
          <w:tcPr>
            <w:tcW w:w="1700" w:type="dxa"/>
            <w:tcBorders>
              <w:top w:val="nil"/>
              <w:bottom w:val="nil"/>
            </w:tcBorders>
            <w:shd w:val="clear" w:color="auto" w:fill="auto"/>
          </w:tcPr>
          <w:p w:rsidR="008A2902" w:rsidRPr="009875A5" w:rsidRDefault="008A2902" w:rsidP="008A2902">
            <w:pPr>
              <w:spacing w:before="30" w:after="30" w:line="190" w:lineRule="exact"/>
              <w:jc w:val="left"/>
              <w:rPr>
                <w:sz w:val="20"/>
              </w:rPr>
            </w:pPr>
            <w:r w:rsidRPr="009875A5">
              <w:rPr>
                <w:sz w:val="20"/>
              </w:rPr>
              <w:t>G.130–G.139</w:t>
            </w:r>
          </w:p>
        </w:tc>
      </w:tr>
      <w:tr w:rsidR="008A2902" w:rsidRPr="009875A5" w:rsidTr="008A2902">
        <w:tc>
          <w:tcPr>
            <w:tcW w:w="8050" w:type="dxa"/>
            <w:tcBorders>
              <w:top w:val="nil"/>
              <w:bottom w:val="nil"/>
            </w:tcBorders>
            <w:shd w:val="clear" w:color="auto" w:fill="auto"/>
          </w:tcPr>
          <w:p w:rsidR="008A2902" w:rsidRPr="009875A5" w:rsidRDefault="008A2902" w:rsidP="008A2902">
            <w:pPr>
              <w:spacing w:before="30" w:after="30" w:line="190" w:lineRule="exact"/>
              <w:ind w:left="283"/>
              <w:jc w:val="left"/>
              <w:rPr>
                <w:sz w:val="20"/>
              </w:rPr>
            </w:pPr>
            <w:r w:rsidRPr="009875A5">
              <w:rPr>
                <w:sz w:val="20"/>
              </w:rPr>
              <w:t>General characteristics of the 4-wire chain of international circuits; international transit</w:t>
            </w:r>
          </w:p>
        </w:tc>
        <w:tc>
          <w:tcPr>
            <w:tcW w:w="1700" w:type="dxa"/>
            <w:tcBorders>
              <w:top w:val="nil"/>
              <w:bottom w:val="nil"/>
            </w:tcBorders>
            <w:shd w:val="clear" w:color="auto" w:fill="auto"/>
          </w:tcPr>
          <w:p w:rsidR="008A2902" w:rsidRPr="009875A5" w:rsidRDefault="008A2902" w:rsidP="008A2902">
            <w:pPr>
              <w:spacing w:before="30" w:after="30" w:line="190" w:lineRule="exact"/>
              <w:jc w:val="left"/>
              <w:rPr>
                <w:sz w:val="20"/>
              </w:rPr>
            </w:pPr>
            <w:r w:rsidRPr="009875A5">
              <w:rPr>
                <w:sz w:val="20"/>
              </w:rPr>
              <w:t>G.140–G.149</w:t>
            </w:r>
          </w:p>
        </w:tc>
      </w:tr>
      <w:tr w:rsidR="008A2902" w:rsidRPr="009875A5" w:rsidTr="008A2902">
        <w:tc>
          <w:tcPr>
            <w:tcW w:w="8050" w:type="dxa"/>
            <w:tcBorders>
              <w:top w:val="nil"/>
              <w:bottom w:val="nil"/>
            </w:tcBorders>
            <w:shd w:val="clear" w:color="auto" w:fill="auto"/>
          </w:tcPr>
          <w:p w:rsidR="008A2902" w:rsidRPr="009875A5" w:rsidRDefault="008A2902" w:rsidP="008A2902">
            <w:pPr>
              <w:spacing w:before="30" w:after="30" w:line="190" w:lineRule="exact"/>
              <w:ind w:left="283"/>
              <w:jc w:val="left"/>
              <w:rPr>
                <w:sz w:val="20"/>
              </w:rPr>
            </w:pPr>
            <w:r w:rsidRPr="009875A5">
              <w:rPr>
                <w:sz w:val="20"/>
              </w:rPr>
              <w:t>General characteristics of international telephone circuits and national extension circuits</w:t>
            </w:r>
          </w:p>
        </w:tc>
        <w:tc>
          <w:tcPr>
            <w:tcW w:w="1700" w:type="dxa"/>
            <w:tcBorders>
              <w:top w:val="nil"/>
              <w:bottom w:val="nil"/>
            </w:tcBorders>
            <w:shd w:val="clear" w:color="auto" w:fill="auto"/>
          </w:tcPr>
          <w:p w:rsidR="008A2902" w:rsidRPr="009875A5" w:rsidRDefault="008A2902" w:rsidP="008A2902">
            <w:pPr>
              <w:spacing w:before="30" w:after="30" w:line="190" w:lineRule="exact"/>
              <w:jc w:val="left"/>
              <w:rPr>
                <w:sz w:val="20"/>
              </w:rPr>
            </w:pPr>
            <w:r w:rsidRPr="009875A5">
              <w:rPr>
                <w:sz w:val="20"/>
              </w:rPr>
              <w:t>G.150–G.159</w:t>
            </w:r>
          </w:p>
        </w:tc>
      </w:tr>
      <w:tr w:rsidR="008A2902" w:rsidRPr="009875A5" w:rsidTr="008A2902">
        <w:tc>
          <w:tcPr>
            <w:tcW w:w="8050" w:type="dxa"/>
            <w:tcBorders>
              <w:top w:val="nil"/>
              <w:bottom w:val="nil"/>
            </w:tcBorders>
            <w:shd w:val="clear" w:color="auto" w:fill="auto"/>
          </w:tcPr>
          <w:p w:rsidR="008A2902" w:rsidRPr="009875A5" w:rsidRDefault="008A2902" w:rsidP="008A2902">
            <w:pPr>
              <w:spacing w:before="30" w:after="30" w:line="190" w:lineRule="exact"/>
              <w:ind w:left="283"/>
              <w:jc w:val="left"/>
              <w:rPr>
                <w:sz w:val="20"/>
              </w:rPr>
            </w:pPr>
            <w:r w:rsidRPr="009875A5">
              <w:rPr>
                <w:sz w:val="20"/>
              </w:rPr>
              <w:t>Apparatus associated with long-distance telephone circuits</w:t>
            </w:r>
          </w:p>
        </w:tc>
        <w:tc>
          <w:tcPr>
            <w:tcW w:w="1700" w:type="dxa"/>
            <w:tcBorders>
              <w:top w:val="nil"/>
              <w:bottom w:val="nil"/>
            </w:tcBorders>
            <w:shd w:val="clear" w:color="auto" w:fill="auto"/>
          </w:tcPr>
          <w:p w:rsidR="008A2902" w:rsidRPr="009875A5" w:rsidRDefault="008A2902" w:rsidP="008A2902">
            <w:pPr>
              <w:spacing w:before="30" w:after="30" w:line="190" w:lineRule="exact"/>
              <w:jc w:val="left"/>
              <w:rPr>
                <w:sz w:val="20"/>
              </w:rPr>
            </w:pPr>
            <w:r w:rsidRPr="009875A5">
              <w:rPr>
                <w:sz w:val="20"/>
              </w:rPr>
              <w:t>G.160–G.169</w:t>
            </w:r>
          </w:p>
        </w:tc>
      </w:tr>
      <w:tr w:rsidR="008A2902" w:rsidRPr="009875A5" w:rsidTr="008A2902">
        <w:tc>
          <w:tcPr>
            <w:tcW w:w="8050" w:type="dxa"/>
            <w:tcBorders>
              <w:top w:val="nil"/>
              <w:bottom w:val="nil"/>
            </w:tcBorders>
            <w:shd w:val="clear" w:color="auto" w:fill="auto"/>
          </w:tcPr>
          <w:p w:rsidR="008A2902" w:rsidRPr="009875A5" w:rsidRDefault="008A2902" w:rsidP="008A2902">
            <w:pPr>
              <w:spacing w:before="30" w:after="30" w:line="190" w:lineRule="exact"/>
              <w:ind w:left="283"/>
              <w:jc w:val="left"/>
              <w:rPr>
                <w:sz w:val="20"/>
              </w:rPr>
            </w:pPr>
            <w:r w:rsidRPr="009875A5">
              <w:rPr>
                <w:sz w:val="20"/>
              </w:rPr>
              <w:t>Transmission plan aspects of special circuits and connections using the international telephone connection network</w:t>
            </w:r>
          </w:p>
        </w:tc>
        <w:tc>
          <w:tcPr>
            <w:tcW w:w="1700" w:type="dxa"/>
            <w:tcBorders>
              <w:top w:val="nil"/>
              <w:bottom w:val="nil"/>
            </w:tcBorders>
            <w:shd w:val="clear" w:color="auto" w:fill="auto"/>
          </w:tcPr>
          <w:p w:rsidR="008A2902" w:rsidRPr="009875A5" w:rsidRDefault="008A2902" w:rsidP="008A2902">
            <w:pPr>
              <w:spacing w:before="30" w:after="30" w:line="190" w:lineRule="exact"/>
              <w:jc w:val="left"/>
              <w:rPr>
                <w:sz w:val="20"/>
              </w:rPr>
            </w:pPr>
            <w:r w:rsidRPr="009875A5">
              <w:rPr>
                <w:sz w:val="20"/>
              </w:rPr>
              <w:t>G.170–G.179</w:t>
            </w:r>
          </w:p>
        </w:tc>
      </w:tr>
      <w:tr w:rsidR="008A2902" w:rsidRPr="009875A5" w:rsidTr="008A2902">
        <w:tc>
          <w:tcPr>
            <w:tcW w:w="8050" w:type="dxa"/>
            <w:tcBorders>
              <w:top w:val="nil"/>
              <w:bottom w:val="nil"/>
            </w:tcBorders>
            <w:shd w:val="clear" w:color="auto" w:fill="auto"/>
          </w:tcPr>
          <w:p w:rsidR="008A2902" w:rsidRPr="009875A5" w:rsidRDefault="008A2902" w:rsidP="008A2902">
            <w:pPr>
              <w:spacing w:before="30" w:after="30" w:line="190" w:lineRule="exact"/>
              <w:ind w:left="283"/>
              <w:jc w:val="left"/>
              <w:rPr>
                <w:sz w:val="20"/>
              </w:rPr>
            </w:pPr>
            <w:r w:rsidRPr="009875A5">
              <w:rPr>
                <w:sz w:val="20"/>
              </w:rPr>
              <w:t>Protection and restoration of transmission systems</w:t>
            </w:r>
          </w:p>
        </w:tc>
        <w:tc>
          <w:tcPr>
            <w:tcW w:w="1700" w:type="dxa"/>
            <w:tcBorders>
              <w:top w:val="nil"/>
              <w:bottom w:val="nil"/>
            </w:tcBorders>
            <w:shd w:val="clear" w:color="auto" w:fill="auto"/>
          </w:tcPr>
          <w:p w:rsidR="008A2902" w:rsidRPr="009875A5" w:rsidRDefault="008A2902" w:rsidP="008A2902">
            <w:pPr>
              <w:spacing w:before="30" w:after="30" w:line="190" w:lineRule="exact"/>
              <w:jc w:val="left"/>
              <w:rPr>
                <w:sz w:val="20"/>
              </w:rPr>
            </w:pPr>
            <w:r w:rsidRPr="009875A5">
              <w:rPr>
                <w:sz w:val="20"/>
              </w:rPr>
              <w:t>G.180–G.189</w:t>
            </w:r>
          </w:p>
        </w:tc>
      </w:tr>
      <w:tr w:rsidR="008A2902" w:rsidRPr="009875A5" w:rsidTr="008A2902">
        <w:tc>
          <w:tcPr>
            <w:tcW w:w="8050" w:type="dxa"/>
            <w:tcBorders>
              <w:top w:val="nil"/>
              <w:bottom w:val="nil"/>
            </w:tcBorders>
            <w:shd w:val="pct10" w:color="auto" w:fill="auto"/>
          </w:tcPr>
          <w:p w:rsidR="008A2902" w:rsidRPr="009875A5" w:rsidRDefault="008A2902" w:rsidP="008A2902">
            <w:pPr>
              <w:spacing w:before="30" w:after="30" w:line="190" w:lineRule="exact"/>
              <w:ind w:left="283"/>
              <w:jc w:val="left"/>
              <w:rPr>
                <w:b/>
                <w:sz w:val="20"/>
              </w:rPr>
            </w:pPr>
            <w:r w:rsidRPr="009875A5">
              <w:rPr>
                <w:b/>
                <w:sz w:val="20"/>
              </w:rPr>
              <w:t>Software tools for transmission systems</w:t>
            </w:r>
          </w:p>
        </w:tc>
        <w:tc>
          <w:tcPr>
            <w:tcW w:w="1700" w:type="dxa"/>
            <w:tcBorders>
              <w:top w:val="nil"/>
              <w:bottom w:val="nil"/>
            </w:tcBorders>
            <w:shd w:val="pct10" w:color="auto" w:fill="auto"/>
          </w:tcPr>
          <w:p w:rsidR="008A2902" w:rsidRPr="009875A5" w:rsidRDefault="008A2902" w:rsidP="008A2902">
            <w:pPr>
              <w:spacing w:before="30" w:after="30" w:line="190" w:lineRule="exact"/>
              <w:jc w:val="left"/>
              <w:rPr>
                <w:b/>
                <w:sz w:val="20"/>
              </w:rPr>
            </w:pPr>
            <w:r w:rsidRPr="009875A5">
              <w:rPr>
                <w:b/>
                <w:sz w:val="20"/>
              </w:rPr>
              <w:t>G.190–G.199</w:t>
            </w:r>
          </w:p>
        </w:tc>
      </w:tr>
      <w:tr w:rsidR="008A2902" w:rsidRPr="009875A5" w:rsidTr="008A2902">
        <w:tc>
          <w:tcPr>
            <w:tcW w:w="8050" w:type="dxa"/>
            <w:tcBorders>
              <w:top w:val="nil"/>
              <w:bottom w:val="nil"/>
            </w:tcBorders>
            <w:shd w:val="clear" w:color="auto" w:fill="auto"/>
          </w:tcPr>
          <w:p w:rsidR="008A2902" w:rsidRPr="009875A5" w:rsidRDefault="008A2902" w:rsidP="008A2902">
            <w:pPr>
              <w:spacing w:before="30" w:after="30" w:line="190" w:lineRule="exact"/>
              <w:ind w:left="113"/>
              <w:jc w:val="left"/>
              <w:rPr>
                <w:sz w:val="20"/>
              </w:rPr>
            </w:pPr>
            <w:r w:rsidRPr="009875A5">
              <w:rPr>
                <w:sz w:val="20"/>
              </w:rPr>
              <w:t>GENERAL CHARACTERISTICS COMMON TO ALL ANALOGUE CARRIER-TRANSMISSION SYSTEMS</w:t>
            </w:r>
          </w:p>
        </w:tc>
        <w:tc>
          <w:tcPr>
            <w:tcW w:w="1700" w:type="dxa"/>
            <w:tcBorders>
              <w:top w:val="nil"/>
              <w:bottom w:val="nil"/>
            </w:tcBorders>
            <w:shd w:val="clear" w:color="auto" w:fill="auto"/>
          </w:tcPr>
          <w:p w:rsidR="008A2902" w:rsidRPr="009875A5" w:rsidRDefault="008A2902" w:rsidP="008A2902">
            <w:pPr>
              <w:spacing w:before="30" w:after="30" w:line="190" w:lineRule="exact"/>
              <w:jc w:val="left"/>
              <w:rPr>
                <w:sz w:val="20"/>
              </w:rPr>
            </w:pPr>
            <w:r w:rsidRPr="009875A5">
              <w:rPr>
                <w:sz w:val="20"/>
              </w:rPr>
              <w:t>G.200–G.299</w:t>
            </w:r>
          </w:p>
        </w:tc>
      </w:tr>
      <w:tr w:rsidR="008A2902" w:rsidRPr="009875A5" w:rsidTr="008A2902">
        <w:tc>
          <w:tcPr>
            <w:tcW w:w="8050" w:type="dxa"/>
            <w:tcBorders>
              <w:top w:val="nil"/>
              <w:bottom w:val="nil"/>
            </w:tcBorders>
            <w:shd w:val="clear" w:color="auto" w:fill="auto"/>
          </w:tcPr>
          <w:p w:rsidR="008A2902" w:rsidRPr="009875A5" w:rsidRDefault="008A2902" w:rsidP="008A2902">
            <w:pPr>
              <w:spacing w:before="30" w:after="30" w:line="190" w:lineRule="exact"/>
              <w:ind w:left="113"/>
              <w:jc w:val="left"/>
              <w:rPr>
                <w:sz w:val="20"/>
              </w:rPr>
            </w:pPr>
            <w:r w:rsidRPr="009875A5">
              <w:rPr>
                <w:sz w:val="20"/>
              </w:rPr>
              <w:t>INDIVIDUAL CHARACTERISTICS OF INTERNATIONAL CARRIER TELEPHONE SYSTEMS ON METALLIC LINES</w:t>
            </w:r>
          </w:p>
        </w:tc>
        <w:tc>
          <w:tcPr>
            <w:tcW w:w="1700" w:type="dxa"/>
            <w:tcBorders>
              <w:top w:val="nil"/>
              <w:bottom w:val="nil"/>
            </w:tcBorders>
            <w:shd w:val="clear" w:color="auto" w:fill="auto"/>
          </w:tcPr>
          <w:p w:rsidR="008A2902" w:rsidRPr="009875A5" w:rsidRDefault="008A2902" w:rsidP="008A2902">
            <w:pPr>
              <w:spacing w:before="30" w:after="30" w:line="190" w:lineRule="exact"/>
              <w:jc w:val="left"/>
              <w:rPr>
                <w:sz w:val="20"/>
              </w:rPr>
            </w:pPr>
            <w:r w:rsidRPr="009875A5">
              <w:rPr>
                <w:sz w:val="20"/>
              </w:rPr>
              <w:t>G.300–G.399</w:t>
            </w:r>
          </w:p>
        </w:tc>
      </w:tr>
      <w:tr w:rsidR="008A2902" w:rsidRPr="009875A5" w:rsidTr="008A2902">
        <w:tc>
          <w:tcPr>
            <w:tcW w:w="8050" w:type="dxa"/>
            <w:tcBorders>
              <w:top w:val="nil"/>
              <w:bottom w:val="nil"/>
            </w:tcBorders>
            <w:shd w:val="clear" w:color="auto" w:fill="auto"/>
          </w:tcPr>
          <w:p w:rsidR="008A2902" w:rsidRPr="009875A5" w:rsidRDefault="008A2902" w:rsidP="008A2902">
            <w:pPr>
              <w:spacing w:before="30" w:after="30" w:line="190" w:lineRule="exact"/>
              <w:ind w:left="113"/>
              <w:jc w:val="left"/>
              <w:rPr>
                <w:sz w:val="20"/>
              </w:rPr>
            </w:pPr>
            <w:r w:rsidRPr="009875A5">
              <w:rPr>
                <w:sz w:val="20"/>
              </w:rPr>
              <w:t>GENERAL CHARACTERISTICS OF INTERNATIONAL CARRIER TELEPHONE SYSTEMS ON RADIO-RELAY OR SATELLITE LINKS AND INTERCONNECTION WITH METALLIC LINES</w:t>
            </w:r>
          </w:p>
        </w:tc>
        <w:tc>
          <w:tcPr>
            <w:tcW w:w="1700" w:type="dxa"/>
            <w:tcBorders>
              <w:top w:val="nil"/>
              <w:bottom w:val="nil"/>
            </w:tcBorders>
            <w:shd w:val="clear" w:color="auto" w:fill="auto"/>
          </w:tcPr>
          <w:p w:rsidR="008A2902" w:rsidRPr="009875A5" w:rsidRDefault="008A2902" w:rsidP="008A2902">
            <w:pPr>
              <w:spacing w:before="30" w:after="30" w:line="190" w:lineRule="exact"/>
              <w:jc w:val="left"/>
              <w:rPr>
                <w:sz w:val="20"/>
              </w:rPr>
            </w:pPr>
            <w:r w:rsidRPr="009875A5">
              <w:rPr>
                <w:sz w:val="20"/>
              </w:rPr>
              <w:t>G.400–G.449</w:t>
            </w:r>
          </w:p>
        </w:tc>
      </w:tr>
      <w:tr w:rsidR="008A2902" w:rsidRPr="009875A5" w:rsidTr="008A2902">
        <w:tc>
          <w:tcPr>
            <w:tcW w:w="8050" w:type="dxa"/>
            <w:tcBorders>
              <w:top w:val="nil"/>
              <w:bottom w:val="nil"/>
            </w:tcBorders>
            <w:shd w:val="clear" w:color="auto" w:fill="auto"/>
          </w:tcPr>
          <w:p w:rsidR="008A2902" w:rsidRPr="009875A5" w:rsidRDefault="008A2902" w:rsidP="008A2902">
            <w:pPr>
              <w:spacing w:before="30" w:after="30" w:line="190" w:lineRule="exact"/>
              <w:ind w:left="113"/>
              <w:jc w:val="left"/>
              <w:rPr>
                <w:sz w:val="20"/>
              </w:rPr>
            </w:pPr>
            <w:r w:rsidRPr="009875A5">
              <w:rPr>
                <w:sz w:val="20"/>
              </w:rPr>
              <w:t>COORDINATION OF RADIOTELEPHONY AND LINE TELEPHONY</w:t>
            </w:r>
          </w:p>
        </w:tc>
        <w:tc>
          <w:tcPr>
            <w:tcW w:w="1700" w:type="dxa"/>
            <w:tcBorders>
              <w:top w:val="nil"/>
              <w:bottom w:val="nil"/>
            </w:tcBorders>
            <w:shd w:val="clear" w:color="auto" w:fill="auto"/>
          </w:tcPr>
          <w:p w:rsidR="008A2902" w:rsidRPr="009875A5" w:rsidRDefault="008A2902" w:rsidP="008A2902">
            <w:pPr>
              <w:spacing w:before="30" w:after="30" w:line="190" w:lineRule="exact"/>
              <w:jc w:val="left"/>
              <w:rPr>
                <w:sz w:val="20"/>
              </w:rPr>
            </w:pPr>
            <w:r w:rsidRPr="009875A5">
              <w:rPr>
                <w:sz w:val="20"/>
              </w:rPr>
              <w:t>G.450–G.499</w:t>
            </w:r>
          </w:p>
        </w:tc>
      </w:tr>
      <w:tr w:rsidR="008A2902" w:rsidRPr="009875A5" w:rsidTr="008A2902">
        <w:tc>
          <w:tcPr>
            <w:tcW w:w="8050" w:type="dxa"/>
            <w:tcBorders>
              <w:top w:val="nil"/>
              <w:bottom w:val="nil"/>
            </w:tcBorders>
            <w:shd w:val="clear" w:color="auto" w:fill="auto"/>
          </w:tcPr>
          <w:p w:rsidR="008A2902" w:rsidRPr="009875A5" w:rsidRDefault="008A2902" w:rsidP="008A2902">
            <w:pPr>
              <w:spacing w:before="30" w:after="30" w:line="190" w:lineRule="exact"/>
              <w:ind w:left="113"/>
              <w:jc w:val="left"/>
              <w:rPr>
                <w:sz w:val="20"/>
              </w:rPr>
            </w:pPr>
            <w:r w:rsidRPr="009875A5">
              <w:rPr>
                <w:sz w:val="20"/>
              </w:rPr>
              <w:t>TRANSMISSION MEDIA AND OPTICAL SYSTEMS CHARACTERISTICS</w:t>
            </w:r>
          </w:p>
        </w:tc>
        <w:tc>
          <w:tcPr>
            <w:tcW w:w="1700" w:type="dxa"/>
            <w:tcBorders>
              <w:top w:val="nil"/>
              <w:bottom w:val="nil"/>
            </w:tcBorders>
            <w:shd w:val="clear" w:color="auto" w:fill="auto"/>
          </w:tcPr>
          <w:p w:rsidR="008A2902" w:rsidRPr="009875A5" w:rsidRDefault="008A2902" w:rsidP="008A2902">
            <w:pPr>
              <w:spacing w:before="30" w:after="30" w:line="190" w:lineRule="exact"/>
              <w:jc w:val="left"/>
              <w:rPr>
                <w:sz w:val="20"/>
              </w:rPr>
            </w:pPr>
            <w:r w:rsidRPr="009875A5">
              <w:rPr>
                <w:sz w:val="20"/>
              </w:rPr>
              <w:t>G.600–G.699</w:t>
            </w:r>
          </w:p>
        </w:tc>
      </w:tr>
      <w:tr w:rsidR="008A2902" w:rsidRPr="009875A5" w:rsidTr="008A2902">
        <w:tc>
          <w:tcPr>
            <w:tcW w:w="8050" w:type="dxa"/>
            <w:tcBorders>
              <w:top w:val="nil"/>
              <w:bottom w:val="nil"/>
            </w:tcBorders>
            <w:shd w:val="clear" w:color="auto" w:fill="auto"/>
          </w:tcPr>
          <w:p w:rsidR="008A2902" w:rsidRPr="009875A5" w:rsidRDefault="008A2902" w:rsidP="008A2902">
            <w:pPr>
              <w:spacing w:before="30" w:after="30" w:line="190" w:lineRule="exact"/>
              <w:ind w:left="113"/>
              <w:jc w:val="left"/>
              <w:rPr>
                <w:sz w:val="20"/>
              </w:rPr>
            </w:pPr>
            <w:r w:rsidRPr="009875A5">
              <w:rPr>
                <w:sz w:val="20"/>
              </w:rPr>
              <w:t>DIGITAL TERMINAL EQUIPMENTS</w:t>
            </w:r>
          </w:p>
        </w:tc>
        <w:tc>
          <w:tcPr>
            <w:tcW w:w="1700" w:type="dxa"/>
            <w:tcBorders>
              <w:top w:val="nil"/>
              <w:bottom w:val="nil"/>
            </w:tcBorders>
            <w:shd w:val="clear" w:color="auto" w:fill="auto"/>
          </w:tcPr>
          <w:p w:rsidR="008A2902" w:rsidRPr="009875A5" w:rsidRDefault="008A2902" w:rsidP="008A2902">
            <w:pPr>
              <w:spacing w:before="30" w:after="30" w:line="190" w:lineRule="exact"/>
              <w:jc w:val="left"/>
              <w:rPr>
                <w:sz w:val="20"/>
              </w:rPr>
            </w:pPr>
            <w:r w:rsidRPr="009875A5">
              <w:rPr>
                <w:sz w:val="20"/>
              </w:rPr>
              <w:t>G.700–G.799</w:t>
            </w:r>
          </w:p>
        </w:tc>
      </w:tr>
      <w:tr w:rsidR="008A2902" w:rsidRPr="009875A5" w:rsidTr="008A2902">
        <w:tc>
          <w:tcPr>
            <w:tcW w:w="8050" w:type="dxa"/>
            <w:tcBorders>
              <w:top w:val="nil"/>
              <w:bottom w:val="nil"/>
            </w:tcBorders>
            <w:shd w:val="clear" w:color="auto" w:fill="auto"/>
          </w:tcPr>
          <w:p w:rsidR="008A2902" w:rsidRPr="009875A5" w:rsidRDefault="008A2902" w:rsidP="008A2902">
            <w:pPr>
              <w:spacing w:before="30" w:after="30" w:line="190" w:lineRule="exact"/>
              <w:ind w:left="113"/>
              <w:jc w:val="left"/>
              <w:rPr>
                <w:sz w:val="20"/>
              </w:rPr>
            </w:pPr>
            <w:r w:rsidRPr="009875A5">
              <w:rPr>
                <w:sz w:val="20"/>
              </w:rPr>
              <w:t>DIGITAL NETWORKS</w:t>
            </w:r>
          </w:p>
        </w:tc>
        <w:tc>
          <w:tcPr>
            <w:tcW w:w="1700" w:type="dxa"/>
            <w:tcBorders>
              <w:top w:val="nil"/>
              <w:bottom w:val="nil"/>
            </w:tcBorders>
            <w:shd w:val="clear" w:color="auto" w:fill="auto"/>
          </w:tcPr>
          <w:p w:rsidR="008A2902" w:rsidRPr="009875A5" w:rsidRDefault="008A2902" w:rsidP="008A2902">
            <w:pPr>
              <w:spacing w:before="30" w:after="30" w:line="190" w:lineRule="exact"/>
              <w:jc w:val="left"/>
              <w:rPr>
                <w:sz w:val="20"/>
              </w:rPr>
            </w:pPr>
            <w:r w:rsidRPr="009875A5">
              <w:rPr>
                <w:sz w:val="20"/>
              </w:rPr>
              <w:t>G.800–G.899</w:t>
            </w:r>
          </w:p>
        </w:tc>
      </w:tr>
      <w:tr w:rsidR="008A2902" w:rsidRPr="009875A5" w:rsidTr="008A2902">
        <w:tc>
          <w:tcPr>
            <w:tcW w:w="8050" w:type="dxa"/>
            <w:tcBorders>
              <w:top w:val="nil"/>
              <w:bottom w:val="nil"/>
            </w:tcBorders>
            <w:shd w:val="clear" w:color="auto" w:fill="auto"/>
          </w:tcPr>
          <w:p w:rsidR="008A2902" w:rsidRPr="009875A5" w:rsidRDefault="008A2902" w:rsidP="008A2902">
            <w:pPr>
              <w:spacing w:before="30" w:after="30" w:line="190" w:lineRule="exact"/>
              <w:ind w:left="113"/>
              <w:jc w:val="left"/>
              <w:rPr>
                <w:sz w:val="20"/>
              </w:rPr>
            </w:pPr>
            <w:r w:rsidRPr="009875A5">
              <w:rPr>
                <w:sz w:val="20"/>
              </w:rPr>
              <w:t>DIGITAL SECTIONS AND DIGITAL LINE SYSTEM</w:t>
            </w:r>
          </w:p>
        </w:tc>
        <w:tc>
          <w:tcPr>
            <w:tcW w:w="1700" w:type="dxa"/>
            <w:tcBorders>
              <w:top w:val="nil"/>
              <w:bottom w:val="nil"/>
            </w:tcBorders>
            <w:shd w:val="clear" w:color="auto" w:fill="auto"/>
          </w:tcPr>
          <w:p w:rsidR="008A2902" w:rsidRPr="009875A5" w:rsidRDefault="008A2902" w:rsidP="008A2902">
            <w:pPr>
              <w:spacing w:before="30" w:after="30" w:line="190" w:lineRule="exact"/>
              <w:jc w:val="left"/>
              <w:rPr>
                <w:sz w:val="20"/>
              </w:rPr>
            </w:pPr>
            <w:r w:rsidRPr="009875A5">
              <w:rPr>
                <w:sz w:val="20"/>
              </w:rPr>
              <w:t>G.900–G.999</w:t>
            </w:r>
          </w:p>
        </w:tc>
      </w:tr>
      <w:tr w:rsidR="008A2902" w:rsidRPr="009875A5" w:rsidTr="008A2902">
        <w:tc>
          <w:tcPr>
            <w:tcW w:w="8050" w:type="dxa"/>
            <w:tcBorders>
              <w:top w:val="nil"/>
              <w:bottom w:val="nil"/>
            </w:tcBorders>
            <w:shd w:val="clear" w:color="auto" w:fill="auto"/>
          </w:tcPr>
          <w:p w:rsidR="008A2902" w:rsidRPr="009875A5" w:rsidRDefault="008A2902" w:rsidP="008A2902">
            <w:pPr>
              <w:spacing w:before="30" w:after="30" w:line="190" w:lineRule="exact"/>
              <w:ind w:left="113"/>
              <w:jc w:val="left"/>
              <w:rPr>
                <w:sz w:val="20"/>
              </w:rPr>
            </w:pPr>
            <w:r w:rsidRPr="009875A5">
              <w:rPr>
                <w:sz w:val="20"/>
              </w:rPr>
              <w:t>MULTIMEDIA QUALITY OF SERVICE AND PERFORMANCE – GENERIC AND USER-RELATED ASPECTS</w:t>
            </w:r>
          </w:p>
        </w:tc>
        <w:tc>
          <w:tcPr>
            <w:tcW w:w="1700" w:type="dxa"/>
            <w:tcBorders>
              <w:top w:val="nil"/>
              <w:bottom w:val="nil"/>
            </w:tcBorders>
            <w:shd w:val="clear" w:color="auto" w:fill="auto"/>
          </w:tcPr>
          <w:p w:rsidR="008A2902" w:rsidRPr="009875A5" w:rsidRDefault="008A2902" w:rsidP="008A2902">
            <w:pPr>
              <w:spacing w:before="30" w:after="30" w:line="190" w:lineRule="exact"/>
              <w:jc w:val="left"/>
              <w:rPr>
                <w:sz w:val="20"/>
              </w:rPr>
            </w:pPr>
            <w:r w:rsidRPr="009875A5">
              <w:rPr>
                <w:sz w:val="20"/>
              </w:rPr>
              <w:t>G.1000–G.1999</w:t>
            </w:r>
          </w:p>
        </w:tc>
      </w:tr>
      <w:tr w:rsidR="008A2902" w:rsidRPr="009875A5" w:rsidTr="008A2902">
        <w:tc>
          <w:tcPr>
            <w:tcW w:w="8050" w:type="dxa"/>
            <w:tcBorders>
              <w:top w:val="nil"/>
              <w:bottom w:val="nil"/>
            </w:tcBorders>
            <w:shd w:val="clear" w:color="auto" w:fill="auto"/>
          </w:tcPr>
          <w:p w:rsidR="008A2902" w:rsidRPr="009875A5" w:rsidRDefault="008A2902" w:rsidP="008A2902">
            <w:pPr>
              <w:spacing w:before="30" w:after="30" w:line="190" w:lineRule="exact"/>
              <w:ind w:left="113"/>
              <w:jc w:val="left"/>
              <w:rPr>
                <w:sz w:val="20"/>
              </w:rPr>
            </w:pPr>
            <w:r w:rsidRPr="009875A5">
              <w:rPr>
                <w:sz w:val="20"/>
              </w:rPr>
              <w:t>TRANSMISSION MEDIA CHARACTERISTICS</w:t>
            </w:r>
          </w:p>
        </w:tc>
        <w:tc>
          <w:tcPr>
            <w:tcW w:w="1700" w:type="dxa"/>
            <w:tcBorders>
              <w:top w:val="nil"/>
              <w:bottom w:val="nil"/>
            </w:tcBorders>
            <w:shd w:val="clear" w:color="auto" w:fill="auto"/>
          </w:tcPr>
          <w:p w:rsidR="008A2902" w:rsidRPr="009875A5" w:rsidRDefault="008A2902" w:rsidP="008A2902">
            <w:pPr>
              <w:spacing w:before="30" w:after="30" w:line="190" w:lineRule="exact"/>
              <w:jc w:val="left"/>
              <w:rPr>
                <w:sz w:val="20"/>
              </w:rPr>
            </w:pPr>
            <w:r w:rsidRPr="009875A5">
              <w:rPr>
                <w:sz w:val="20"/>
              </w:rPr>
              <w:t>G.6000–G.6999</w:t>
            </w:r>
          </w:p>
        </w:tc>
      </w:tr>
      <w:tr w:rsidR="008A2902" w:rsidRPr="009875A5" w:rsidTr="008A2902">
        <w:tc>
          <w:tcPr>
            <w:tcW w:w="8050" w:type="dxa"/>
            <w:tcBorders>
              <w:top w:val="nil"/>
              <w:bottom w:val="nil"/>
            </w:tcBorders>
            <w:shd w:val="clear" w:color="auto" w:fill="auto"/>
          </w:tcPr>
          <w:p w:rsidR="008A2902" w:rsidRPr="009875A5" w:rsidRDefault="008A2902" w:rsidP="008A2902">
            <w:pPr>
              <w:spacing w:before="30" w:after="30" w:line="190" w:lineRule="exact"/>
              <w:ind w:left="113"/>
              <w:jc w:val="left"/>
              <w:rPr>
                <w:sz w:val="20"/>
              </w:rPr>
            </w:pPr>
            <w:r w:rsidRPr="009875A5">
              <w:rPr>
                <w:sz w:val="20"/>
              </w:rPr>
              <w:t>DATA OVER TRANSPORT – GENERIC ASPECTS</w:t>
            </w:r>
          </w:p>
        </w:tc>
        <w:tc>
          <w:tcPr>
            <w:tcW w:w="1700" w:type="dxa"/>
            <w:tcBorders>
              <w:top w:val="nil"/>
              <w:bottom w:val="nil"/>
            </w:tcBorders>
            <w:shd w:val="clear" w:color="auto" w:fill="auto"/>
          </w:tcPr>
          <w:p w:rsidR="008A2902" w:rsidRPr="009875A5" w:rsidRDefault="008A2902" w:rsidP="008A2902">
            <w:pPr>
              <w:spacing w:before="30" w:after="30" w:line="190" w:lineRule="exact"/>
              <w:jc w:val="left"/>
              <w:rPr>
                <w:sz w:val="20"/>
              </w:rPr>
            </w:pPr>
            <w:r w:rsidRPr="009875A5">
              <w:rPr>
                <w:sz w:val="20"/>
              </w:rPr>
              <w:t>G.7000–G.7999</w:t>
            </w:r>
          </w:p>
        </w:tc>
      </w:tr>
      <w:tr w:rsidR="008A2902" w:rsidRPr="009875A5" w:rsidTr="008A2902">
        <w:tc>
          <w:tcPr>
            <w:tcW w:w="8050" w:type="dxa"/>
            <w:tcBorders>
              <w:top w:val="nil"/>
              <w:bottom w:val="nil"/>
            </w:tcBorders>
            <w:shd w:val="clear" w:color="auto" w:fill="auto"/>
          </w:tcPr>
          <w:p w:rsidR="008A2902" w:rsidRPr="009875A5" w:rsidRDefault="008A2902" w:rsidP="008A2902">
            <w:pPr>
              <w:spacing w:before="30" w:after="30" w:line="190" w:lineRule="exact"/>
              <w:ind w:left="113"/>
              <w:jc w:val="left"/>
              <w:rPr>
                <w:sz w:val="20"/>
              </w:rPr>
            </w:pPr>
            <w:r w:rsidRPr="009875A5">
              <w:rPr>
                <w:sz w:val="20"/>
              </w:rPr>
              <w:t>PACKET OVER TRANSPORT ASPECTS</w:t>
            </w:r>
          </w:p>
        </w:tc>
        <w:tc>
          <w:tcPr>
            <w:tcW w:w="1700" w:type="dxa"/>
            <w:tcBorders>
              <w:top w:val="nil"/>
              <w:bottom w:val="nil"/>
            </w:tcBorders>
            <w:shd w:val="clear" w:color="auto" w:fill="auto"/>
          </w:tcPr>
          <w:p w:rsidR="008A2902" w:rsidRPr="009875A5" w:rsidRDefault="008A2902" w:rsidP="008A2902">
            <w:pPr>
              <w:spacing w:before="30" w:after="30" w:line="190" w:lineRule="exact"/>
              <w:jc w:val="left"/>
              <w:rPr>
                <w:sz w:val="20"/>
              </w:rPr>
            </w:pPr>
            <w:r w:rsidRPr="009875A5">
              <w:rPr>
                <w:sz w:val="20"/>
              </w:rPr>
              <w:t>G.8000–G.8999</w:t>
            </w:r>
          </w:p>
        </w:tc>
      </w:tr>
      <w:tr w:rsidR="008A2902" w:rsidRPr="009875A5" w:rsidTr="008A2902">
        <w:tc>
          <w:tcPr>
            <w:tcW w:w="8050" w:type="dxa"/>
            <w:tcBorders>
              <w:top w:val="nil"/>
              <w:bottom w:val="nil"/>
            </w:tcBorders>
            <w:shd w:val="clear" w:color="auto" w:fill="auto"/>
          </w:tcPr>
          <w:p w:rsidR="008A2902" w:rsidRPr="009875A5" w:rsidRDefault="008A2902" w:rsidP="008A2902">
            <w:pPr>
              <w:spacing w:before="30" w:after="30" w:line="190" w:lineRule="exact"/>
              <w:ind w:left="113"/>
              <w:jc w:val="left"/>
              <w:rPr>
                <w:sz w:val="20"/>
              </w:rPr>
            </w:pPr>
            <w:r w:rsidRPr="009875A5">
              <w:rPr>
                <w:sz w:val="20"/>
              </w:rPr>
              <w:t>ACCESS NETWORKS</w:t>
            </w:r>
          </w:p>
        </w:tc>
        <w:tc>
          <w:tcPr>
            <w:tcW w:w="1700" w:type="dxa"/>
            <w:tcBorders>
              <w:top w:val="nil"/>
              <w:bottom w:val="nil"/>
            </w:tcBorders>
            <w:shd w:val="clear" w:color="auto" w:fill="auto"/>
          </w:tcPr>
          <w:p w:rsidR="008A2902" w:rsidRPr="009875A5" w:rsidRDefault="008A2902" w:rsidP="008A2902">
            <w:pPr>
              <w:spacing w:before="30" w:after="30" w:line="190" w:lineRule="exact"/>
              <w:jc w:val="left"/>
              <w:rPr>
                <w:sz w:val="20"/>
              </w:rPr>
            </w:pPr>
            <w:r w:rsidRPr="009875A5">
              <w:rPr>
                <w:sz w:val="20"/>
              </w:rPr>
              <w:t>G.9000–G.9999</w:t>
            </w:r>
          </w:p>
        </w:tc>
      </w:tr>
      <w:tr w:rsidR="008A2902" w:rsidRPr="009875A5" w:rsidTr="008A2902">
        <w:tc>
          <w:tcPr>
            <w:tcW w:w="8050" w:type="dxa"/>
            <w:tcBorders>
              <w:top w:val="nil"/>
            </w:tcBorders>
            <w:shd w:val="clear" w:color="auto" w:fill="auto"/>
          </w:tcPr>
          <w:p w:rsidR="008A2902" w:rsidRPr="009875A5" w:rsidRDefault="008A2902" w:rsidP="008A2902">
            <w:pPr>
              <w:spacing w:before="30" w:after="30" w:line="190" w:lineRule="exact"/>
              <w:ind w:left="113"/>
              <w:jc w:val="left"/>
              <w:rPr>
                <w:sz w:val="20"/>
              </w:rPr>
            </w:pPr>
          </w:p>
        </w:tc>
        <w:tc>
          <w:tcPr>
            <w:tcW w:w="1700" w:type="dxa"/>
            <w:tcBorders>
              <w:top w:val="nil"/>
            </w:tcBorders>
            <w:shd w:val="clear" w:color="auto" w:fill="auto"/>
          </w:tcPr>
          <w:p w:rsidR="008A2902" w:rsidRPr="009875A5" w:rsidRDefault="008A2902" w:rsidP="008A2902">
            <w:pPr>
              <w:spacing w:before="30" w:after="30" w:line="190" w:lineRule="exact"/>
              <w:jc w:val="left"/>
              <w:rPr>
                <w:sz w:val="20"/>
              </w:rPr>
            </w:pPr>
          </w:p>
        </w:tc>
      </w:tr>
    </w:tbl>
    <w:p w:rsidR="00B46FF3" w:rsidRPr="009875A5" w:rsidRDefault="008A2902" w:rsidP="008A2902">
      <w:pPr>
        <w:spacing w:before="80" w:after="80"/>
        <w:jc w:val="left"/>
        <w:rPr>
          <w:sz w:val="18"/>
        </w:rPr>
      </w:pPr>
      <w:r w:rsidRPr="009875A5">
        <w:rPr>
          <w:i/>
          <w:sz w:val="18"/>
        </w:rPr>
        <w:t>For further details, please refer to the list of ITU-T Recommendations.</w:t>
      </w:r>
    </w:p>
    <w:p w:rsidR="00B46FF3" w:rsidRPr="009875A5" w:rsidRDefault="00B46FF3">
      <w:pPr>
        <w:spacing w:before="80"/>
        <w:jc w:val="center"/>
        <w:rPr>
          <w:sz w:val="20"/>
        </w:rPr>
      </w:pPr>
    </w:p>
    <w:p w:rsidR="00B46FF3" w:rsidRPr="009875A5" w:rsidRDefault="00B46FF3">
      <w:pPr>
        <w:spacing w:before="80"/>
        <w:jc w:val="left"/>
        <w:rPr>
          <w:i/>
          <w:sz w:val="20"/>
        </w:rPr>
      </w:pPr>
    </w:p>
    <w:p w:rsidR="00B46FF3" w:rsidRPr="009875A5" w:rsidRDefault="00B46FF3">
      <w:pPr>
        <w:jc w:val="left"/>
        <w:sectPr w:rsidR="00B46FF3" w:rsidRPr="009875A5">
          <w:headerReference w:type="even" r:id="rId9"/>
          <w:headerReference w:type="default" r:id="rId10"/>
          <w:pgSz w:w="11907" w:h="16840" w:code="9"/>
          <w:pgMar w:top="1089" w:right="1089" w:bottom="284" w:left="1089" w:header="567" w:footer="284" w:gutter="0"/>
          <w:pgNumType w:start="1"/>
          <w:cols w:space="720"/>
        </w:sectPr>
      </w:pPr>
    </w:p>
    <w:tbl>
      <w:tblPr>
        <w:tblW w:w="0" w:type="auto"/>
        <w:tblLayout w:type="fixed"/>
        <w:tblLook w:val="0000"/>
      </w:tblPr>
      <w:tblGrid>
        <w:gridCol w:w="9945"/>
      </w:tblGrid>
      <w:tr w:rsidR="00B46FF3" w:rsidRPr="009875A5">
        <w:tc>
          <w:tcPr>
            <w:tcW w:w="9945" w:type="dxa"/>
          </w:tcPr>
          <w:p w:rsidR="008A2902" w:rsidRPr="009875A5" w:rsidRDefault="008A2902" w:rsidP="008A2902">
            <w:pPr>
              <w:pStyle w:val="RecNo"/>
            </w:pPr>
            <w:bookmarkStart w:id="6" w:name="irecnoe"/>
            <w:bookmarkEnd w:id="6"/>
            <w:r w:rsidRPr="009875A5">
              <w:lastRenderedPageBreak/>
              <w:t>Recommendation ITU-T G.191</w:t>
            </w:r>
          </w:p>
          <w:p w:rsidR="00B46FF3" w:rsidRPr="009875A5" w:rsidRDefault="008A2902" w:rsidP="008A2902">
            <w:pPr>
              <w:pStyle w:val="Rectitle"/>
            </w:pPr>
            <w:r w:rsidRPr="009875A5">
              <w:t>Software tools for speech and audio coding standardization</w:t>
            </w:r>
          </w:p>
          <w:p w:rsidR="00B46FF3" w:rsidRPr="009875A5" w:rsidRDefault="00B46FF3"/>
        </w:tc>
      </w:tr>
    </w:tbl>
    <w:p w:rsidR="00B46FF3" w:rsidRPr="009875A5" w:rsidRDefault="00B46FF3"/>
    <w:p w:rsidR="00B46FF3" w:rsidRPr="009875A5" w:rsidRDefault="00B46FF3"/>
    <w:tbl>
      <w:tblPr>
        <w:tblW w:w="0" w:type="auto"/>
        <w:tblLayout w:type="fixed"/>
        <w:tblLook w:val="0000"/>
      </w:tblPr>
      <w:tblGrid>
        <w:gridCol w:w="9945"/>
      </w:tblGrid>
      <w:tr w:rsidR="00B46FF3" w:rsidRPr="009875A5">
        <w:tc>
          <w:tcPr>
            <w:tcW w:w="9945" w:type="dxa"/>
          </w:tcPr>
          <w:p w:rsidR="00B46FF3" w:rsidRPr="009875A5" w:rsidRDefault="00B46FF3">
            <w:pPr>
              <w:pStyle w:val="Headingb"/>
            </w:pPr>
            <w:bookmarkStart w:id="7" w:name="isume"/>
            <w:r w:rsidRPr="009875A5">
              <w:t>Summary</w:t>
            </w:r>
          </w:p>
          <w:p w:rsidR="008A2902" w:rsidRPr="009875A5" w:rsidRDefault="008A2902" w:rsidP="009D24BD">
            <w:pPr>
              <w:rPr>
                <w:lang w:eastAsia="ja-JP"/>
              </w:rPr>
            </w:pPr>
            <w:r w:rsidRPr="009875A5">
              <w:t>This revision only introduces changes to ITU-T G.191 Annex A, which describes the ITU-T Software Tools (STL) containing a high-quality, portable C code library for speech processing applications. This new release of the STL – dubbed STL200</w:t>
            </w:r>
            <w:r w:rsidRPr="009875A5">
              <w:rPr>
                <w:lang w:eastAsia="ja-JP"/>
              </w:rPr>
              <w:t xml:space="preserve">9 </w:t>
            </w:r>
            <w:r w:rsidRPr="009875A5">
              <w:t xml:space="preserve">– incorporates many changes </w:t>
            </w:r>
            <w:r w:rsidRPr="009875A5">
              <w:rPr>
                <w:lang w:eastAsia="ja-JP"/>
              </w:rPr>
              <w:t>in</w:t>
            </w:r>
            <w:r w:rsidRPr="009875A5">
              <w:t xml:space="preserve"> software and manual</w:t>
            </w:r>
            <w:r w:rsidRPr="009875A5">
              <w:rPr>
                <w:lang w:eastAsia="ja-JP"/>
              </w:rPr>
              <w:t xml:space="preserve">. The </w:t>
            </w:r>
            <w:r w:rsidRPr="009875A5">
              <w:t>new set</w:t>
            </w:r>
            <w:r w:rsidRPr="009875A5">
              <w:rPr>
                <w:lang w:eastAsia="ja-JP"/>
              </w:rPr>
              <w:t>s</w:t>
            </w:r>
            <w:r w:rsidRPr="009875A5">
              <w:t xml:space="preserve"> of tool</w:t>
            </w:r>
            <w:r w:rsidR="00BC7C79">
              <w:t>s</w:t>
            </w:r>
            <w:r w:rsidRPr="009875A5">
              <w:t xml:space="preserve"> added</w:t>
            </w:r>
            <w:r w:rsidRPr="009875A5">
              <w:rPr>
                <w:rFonts w:ascii="MS Mincho" w:hAnsi="MS Mincho"/>
                <w:lang w:eastAsia="ja-JP"/>
              </w:rPr>
              <w:t xml:space="preserve"> </w:t>
            </w:r>
            <w:r w:rsidRPr="009875A5">
              <w:rPr>
                <w:lang w:eastAsia="ja-JP"/>
              </w:rPr>
              <w:t>are</w:t>
            </w:r>
            <w:r w:rsidRPr="009875A5">
              <w:t xml:space="preserve">: </w:t>
            </w:r>
            <w:r w:rsidR="00BC7C79">
              <w:t>ITU</w:t>
            </w:r>
            <w:r w:rsidR="00BC7C79">
              <w:noBreakHyphen/>
              <w:t>T </w:t>
            </w:r>
            <w:r w:rsidRPr="009875A5">
              <w:t xml:space="preserve">G.728 fixed-/floating-point executables, basic </w:t>
            </w:r>
            <w:r w:rsidR="00BC7C79">
              <w:t>ITU</w:t>
            </w:r>
            <w:r w:rsidR="00BC7C79">
              <w:noBreakHyphen/>
              <w:t>T </w:t>
            </w:r>
            <w:r w:rsidRPr="009875A5">
              <w:t>G.722 frame-erasure concealments (G.722 PLC0 and PLC1), program ROM counting, floating point complexity evaluation, stereo operation and bitstream truncation. There have been also updates such as addition of new filters to rate change tools, more options added for frequency response calculations, adaptation of error-insertion device to embedded-variable bitstrea</w:t>
            </w:r>
            <w:r w:rsidRPr="009875A5">
              <w:rPr>
                <w:lang w:eastAsia="ja-JP"/>
              </w:rPr>
              <w:t>m</w:t>
            </w:r>
            <w:r w:rsidRPr="009875A5">
              <w:t xml:space="preserve">, addition of impulse responses to the reverberation processing tool and update to make </w:t>
            </w:r>
            <w:r w:rsidR="00BC7C79">
              <w:t>ITU</w:t>
            </w:r>
            <w:r w:rsidR="00BC7C79">
              <w:noBreakHyphen/>
              <w:t>T </w:t>
            </w:r>
            <w:r w:rsidRPr="009875A5">
              <w:t>G.722</w:t>
            </w:r>
            <w:r w:rsidR="009D24BD">
              <w:t>/</w:t>
            </w:r>
            <w:r w:rsidR="00BC7C79">
              <w:t>ITU</w:t>
            </w:r>
            <w:r w:rsidR="00BC7C79">
              <w:noBreakHyphen/>
              <w:t>T </w:t>
            </w:r>
            <w:r w:rsidRPr="009875A5">
              <w:t>G.192 complian</w:t>
            </w:r>
            <w:r w:rsidRPr="009875A5">
              <w:rPr>
                <w:lang w:eastAsia="ja-JP"/>
              </w:rPr>
              <w:t xml:space="preserve">t. </w:t>
            </w:r>
            <w:r w:rsidRPr="009875A5">
              <w:t xml:space="preserve">Corrections of several known </w:t>
            </w:r>
            <w:r w:rsidRPr="009875A5">
              <w:rPr>
                <w:lang w:eastAsia="ja-JP"/>
              </w:rPr>
              <w:t>problem</w:t>
            </w:r>
            <w:r w:rsidRPr="009875A5">
              <w:t xml:space="preserve">s have also been implemented. The associated STL </w:t>
            </w:r>
            <w:r w:rsidR="00BC7C79" w:rsidRPr="009875A5">
              <w:t xml:space="preserve">user's </w:t>
            </w:r>
            <w:r w:rsidR="009D24BD">
              <w:t>m</w:t>
            </w:r>
            <w:r w:rsidRPr="009875A5">
              <w:t>anual has also been updated.</w:t>
            </w:r>
          </w:p>
          <w:p w:rsidR="00B46FF3" w:rsidRPr="009875A5" w:rsidRDefault="008A2902" w:rsidP="008A2902">
            <w:r w:rsidRPr="009875A5">
              <w:t>This Recommendation includes an electronic attachment containing STL2009 Software Tool Library and manual.</w:t>
            </w:r>
            <w:bookmarkEnd w:id="7"/>
          </w:p>
        </w:tc>
      </w:tr>
    </w:tbl>
    <w:p w:rsidR="00B46FF3" w:rsidRPr="009875A5" w:rsidRDefault="00B46FF3"/>
    <w:p w:rsidR="00B46FF3" w:rsidRPr="009875A5" w:rsidRDefault="00B46FF3"/>
    <w:tbl>
      <w:tblPr>
        <w:tblW w:w="9948" w:type="dxa"/>
        <w:tblLook w:val="0000"/>
      </w:tblPr>
      <w:tblGrid>
        <w:gridCol w:w="9948"/>
      </w:tblGrid>
      <w:tr w:rsidR="00923C60" w:rsidRPr="009875A5" w:rsidTr="002E5890">
        <w:tc>
          <w:tcPr>
            <w:tcW w:w="9948" w:type="dxa"/>
          </w:tcPr>
          <w:p w:rsidR="00923C60" w:rsidRPr="009875A5" w:rsidRDefault="00A43177" w:rsidP="00923C60">
            <w:pPr>
              <w:pStyle w:val="Headingb"/>
              <w:spacing w:after="120"/>
            </w:pPr>
            <w:r w:rsidRPr="009875A5">
              <w:t>History</w:t>
            </w:r>
          </w:p>
          <w:tbl>
            <w:tblPr>
              <w:tblW w:w="0" w:type="auto"/>
              <w:tblLook w:val="0000"/>
            </w:tblPr>
            <w:tblGrid>
              <w:gridCol w:w="864"/>
              <w:gridCol w:w="1768"/>
              <w:gridCol w:w="1243"/>
              <w:gridCol w:w="1347"/>
              <w:gridCol w:w="222"/>
            </w:tblGrid>
            <w:tr w:rsidR="00A43177" w:rsidRPr="009875A5" w:rsidTr="008A2902">
              <w:tc>
                <w:tcPr>
                  <w:tcW w:w="0" w:type="auto"/>
                  <w:shd w:val="clear" w:color="auto" w:fill="auto"/>
                  <w:vAlign w:val="center"/>
                </w:tcPr>
                <w:p w:rsidR="00A43177" w:rsidRPr="009875A5" w:rsidRDefault="00A43177" w:rsidP="00726163">
                  <w:pPr>
                    <w:pStyle w:val="Tabletext"/>
                    <w:jc w:val="center"/>
                  </w:pPr>
                  <w:r w:rsidRPr="009875A5">
                    <w:t>Edition</w:t>
                  </w:r>
                </w:p>
              </w:tc>
              <w:tc>
                <w:tcPr>
                  <w:tcW w:w="0" w:type="auto"/>
                  <w:shd w:val="clear" w:color="auto" w:fill="auto"/>
                  <w:vAlign w:val="center"/>
                </w:tcPr>
                <w:p w:rsidR="00A43177" w:rsidRPr="009875A5" w:rsidRDefault="00A43177" w:rsidP="00726163">
                  <w:pPr>
                    <w:pStyle w:val="Tabletext"/>
                  </w:pPr>
                  <w:r w:rsidRPr="009875A5">
                    <w:t>Recommendation</w:t>
                  </w:r>
                </w:p>
              </w:tc>
              <w:tc>
                <w:tcPr>
                  <w:tcW w:w="0" w:type="auto"/>
                  <w:shd w:val="clear" w:color="auto" w:fill="auto"/>
                  <w:vAlign w:val="center"/>
                </w:tcPr>
                <w:p w:rsidR="00A43177" w:rsidRPr="009875A5" w:rsidRDefault="00A43177" w:rsidP="00726163">
                  <w:pPr>
                    <w:pStyle w:val="Tabletext"/>
                    <w:jc w:val="center"/>
                  </w:pPr>
                  <w:r w:rsidRPr="009875A5">
                    <w:t>Approval</w:t>
                  </w:r>
                </w:p>
              </w:tc>
              <w:tc>
                <w:tcPr>
                  <w:tcW w:w="0" w:type="auto"/>
                  <w:vAlign w:val="center"/>
                </w:tcPr>
                <w:p w:rsidR="00A43177" w:rsidRPr="009875A5" w:rsidRDefault="00A43177" w:rsidP="00726163">
                  <w:pPr>
                    <w:pStyle w:val="Tabletext"/>
                    <w:jc w:val="center"/>
                  </w:pPr>
                  <w:r w:rsidRPr="009875A5">
                    <w:t>Study Group</w:t>
                  </w:r>
                </w:p>
              </w:tc>
              <w:tc>
                <w:tcPr>
                  <w:tcW w:w="0" w:type="auto"/>
                  <w:vAlign w:val="center"/>
                </w:tcPr>
                <w:p w:rsidR="00A43177" w:rsidRPr="009875A5" w:rsidRDefault="00A43177" w:rsidP="00726163">
                  <w:pPr>
                    <w:pStyle w:val="Tabletext"/>
                  </w:pPr>
                </w:p>
              </w:tc>
            </w:tr>
            <w:tr w:rsidR="00A43177" w:rsidRPr="009875A5" w:rsidTr="008A2902">
              <w:tc>
                <w:tcPr>
                  <w:tcW w:w="0" w:type="auto"/>
                  <w:shd w:val="clear" w:color="auto" w:fill="auto"/>
                </w:tcPr>
                <w:p w:rsidR="00A43177" w:rsidRPr="009875A5" w:rsidRDefault="008A2902" w:rsidP="00726163">
                  <w:pPr>
                    <w:pStyle w:val="Tabletext"/>
                    <w:jc w:val="center"/>
                  </w:pPr>
                  <w:bookmarkStart w:id="8" w:name="ihistorye"/>
                  <w:bookmarkEnd w:id="8"/>
                  <w:r w:rsidRPr="009875A5">
                    <w:t>1.0</w:t>
                  </w:r>
                </w:p>
              </w:tc>
              <w:tc>
                <w:tcPr>
                  <w:tcW w:w="0" w:type="auto"/>
                  <w:shd w:val="clear" w:color="auto" w:fill="auto"/>
                </w:tcPr>
                <w:p w:rsidR="00A43177" w:rsidRPr="009875A5" w:rsidRDefault="008A2902" w:rsidP="00726163">
                  <w:pPr>
                    <w:pStyle w:val="Tabletext"/>
                  </w:pPr>
                  <w:r w:rsidRPr="009875A5">
                    <w:t>ITU-T G.191</w:t>
                  </w:r>
                </w:p>
              </w:tc>
              <w:tc>
                <w:tcPr>
                  <w:tcW w:w="0" w:type="auto"/>
                  <w:shd w:val="clear" w:color="auto" w:fill="auto"/>
                </w:tcPr>
                <w:p w:rsidR="00A43177" w:rsidRPr="009875A5" w:rsidRDefault="008A2902" w:rsidP="00726163">
                  <w:pPr>
                    <w:pStyle w:val="Tabletext"/>
                    <w:jc w:val="center"/>
                  </w:pPr>
                  <w:r w:rsidRPr="009875A5">
                    <w:t>1993-03-12</w:t>
                  </w:r>
                </w:p>
              </w:tc>
              <w:tc>
                <w:tcPr>
                  <w:tcW w:w="0" w:type="auto"/>
                  <w:shd w:val="clear" w:color="auto" w:fill="auto"/>
                </w:tcPr>
                <w:p w:rsidR="00A43177" w:rsidRPr="009875A5" w:rsidRDefault="008A2902" w:rsidP="00726163">
                  <w:pPr>
                    <w:pStyle w:val="Tabletext"/>
                    <w:jc w:val="center"/>
                  </w:pPr>
                  <w:r w:rsidRPr="009875A5">
                    <w:t>XV</w:t>
                  </w:r>
                </w:p>
              </w:tc>
              <w:tc>
                <w:tcPr>
                  <w:tcW w:w="0" w:type="auto"/>
                  <w:shd w:val="clear" w:color="auto" w:fill="auto"/>
                </w:tcPr>
                <w:p w:rsidR="00A43177" w:rsidRPr="009875A5" w:rsidRDefault="00A43177" w:rsidP="00726163">
                  <w:pPr>
                    <w:pStyle w:val="Tabletext"/>
                  </w:pPr>
                </w:p>
              </w:tc>
            </w:tr>
            <w:tr w:rsidR="008A2902" w:rsidRPr="009875A5" w:rsidTr="008A2902">
              <w:tc>
                <w:tcPr>
                  <w:tcW w:w="0" w:type="auto"/>
                  <w:shd w:val="clear" w:color="auto" w:fill="auto"/>
                </w:tcPr>
                <w:p w:rsidR="008A2902" w:rsidRPr="009875A5" w:rsidRDefault="008A2902" w:rsidP="00726163">
                  <w:pPr>
                    <w:pStyle w:val="Tabletext"/>
                    <w:jc w:val="center"/>
                  </w:pPr>
                  <w:r w:rsidRPr="009875A5">
                    <w:t>2.0</w:t>
                  </w:r>
                </w:p>
              </w:tc>
              <w:tc>
                <w:tcPr>
                  <w:tcW w:w="0" w:type="auto"/>
                  <w:shd w:val="clear" w:color="auto" w:fill="auto"/>
                </w:tcPr>
                <w:p w:rsidR="008A2902" w:rsidRPr="009875A5" w:rsidRDefault="008A2902" w:rsidP="00726163">
                  <w:pPr>
                    <w:pStyle w:val="Tabletext"/>
                  </w:pPr>
                  <w:r w:rsidRPr="009875A5">
                    <w:t>ITU-T G.191</w:t>
                  </w:r>
                </w:p>
              </w:tc>
              <w:tc>
                <w:tcPr>
                  <w:tcW w:w="0" w:type="auto"/>
                  <w:shd w:val="clear" w:color="auto" w:fill="auto"/>
                </w:tcPr>
                <w:p w:rsidR="008A2902" w:rsidRPr="009875A5" w:rsidRDefault="008A2902" w:rsidP="00726163">
                  <w:pPr>
                    <w:pStyle w:val="Tabletext"/>
                    <w:jc w:val="center"/>
                  </w:pPr>
                  <w:r w:rsidRPr="009875A5">
                    <w:t>1996-11-11</w:t>
                  </w:r>
                </w:p>
              </w:tc>
              <w:tc>
                <w:tcPr>
                  <w:tcW w:w="0" w:type="auto"/>
                  <w:shd w:val="clear" w:color="auto" w:fill="auto"/>
                </w:tcPr>
                <w:p w:rsidR="008A2902" w:rsidRPr="009875A5" w:rsidRDefault="008A2902" w:rsidP="00726163">
                  <w:pPr>
                    <w:pStyle w:val="Tabletext"/>
                    <w:jc w:val="center"/>
                  </w:pPr>
                  <w:r w:rsidRPr="009875A5">
                    <w:t>15</w:t>
                  </w:r>
                </w:p>
              </w:tc>
              <w:tc>
                <w:tcPr>
                  <w:tcW w:w="0" w:type="auto"/>
                  <w:shd w:val="clear" w:color="auto" w:fill="auto"/>
                </w:tcPr>
                <w:p w:rsidR="008A2902" w:rsidRPr="009875A5" w:rsidRDefault="008A2902" w:rsidP="00726163">
                  <w:pPr>
                    <w:pStyle w:val="Tabletext"/>
                  </w:pPr>
                </w:p>
              </w:tc>
            </w:tr>
            <w:tr w:rsidR="008A2902" w:rsidRPr="009875A5" w:rsidTr="008A2902">
              <w:tc>
                <w:tcPr>
                  <w:tcW w:w="0" w:type="auto"/>
                  <w:shd w:val="clear" w:color="auto" w:fill="auto"/>
                </w:tcPr>
                <w:p w:rsidR="008A2902" w:rsidRPr="009875A5" w:rsidRDefault="008A2902" w:rsidP="00726163">
                  <w:pPr>
                    <w:pStyle w:val="Tabletext"/>
                    <w:jc w:val="center"/>
                  </w:pPr>
                  <w:r w:rsidRPr="009875A5">
                    <w:t>3.0</w:t>
                  </w:r>
                </w:p>
              </w:tc>
              <w:tc>
                <w:tcPr>
                  <w:tcW w:w="0" w:type="auto"/>
                  <w:shd w:val="clear" w:color="auto" w:fill="auto"/>
                </w:tcPr>
                <w:p w:rsidR="008A2902" w:rsidRPr="009875A5" w:rsidRDefault="008A2902" w:rsidP="00726163">
                  <w:pPr>
                    <w:pStyle w:val="Tabletext"/>
                  </w:pPr>
                  <w:r w:rsidRPr="009875A5">
                    <w:t>ITU-T G.191</w:t>
                  </w:r>
                </w:p>
              </w:tc>
              <w:tc>
                <w:tcPr>
                  <w:tcW w:w="0" w:type="auto"/>
                  <w:shd w:val="clear" w:color="auto" w:fill="auto"/>
                </w:tcPr>
                <w:p w:rsidR="008A2902" w:rsidRPr="009875A5" w:rsidRDefault="008A2902" w:rsidP="00726163">
                  <w:pPr>
                    <w:pStyle w:val="Tabletext"/>
                    <w:jc w:val="center"/>
                  </w:pPr>
                  <w:r w:rsidRPr="009875A5">
                    <w:t>2000-11-17</w:t>
                  </w:r>
                </w:p>
              </w:tc>
              <w:tc>
                <w:tcPr>
                  <w:tcW w:w="0" w:type="auto"/>
                  <w:shd w:val="clear" w:color="auto" w:fill="auto"/>
                </w:tcPr>
                <w:p w:rsidR="008A2902" w:rsidRPr="009875A5" w:rsidRDefault="008A2902" w:rsidP="00726163">
                  <w:pPr>
                    <w:pStyle w:val="Tabletext"/>
                    <w:jc w:val="center"/>
                  </w:pPr>
                  <w:r w:rsidRPr="009875A5">
                    <w:t>16</w:t>
                  </w:r>
                </w:p>
              </w:tc>
              <w:tc>
                <w:tcPr>
                  <w:tcW w:w="0" w:type="auto"/>
                  <w:shd w:val="clear" w:color="auto" w:fill="auto"/>
                </w:tcPr>
                <w:p w:rsidR="008A2902" w:rsidRPr="009875A5" w:rsidRDefault="008A2902" w:rsidP="00726163">
                  <w:pPr>
                    <w:pStyle w:val="Tabletext"/>
                  </w:pPr>
                </w:p>
              </w:tc>
            </w:tr>
            <w:tr w:rsidR="008A2902" w:rsidRPr="009875A5" w:rsidTr="008A2902">
              <w:tc>
                <w:tcPr>
                  <w:tcW w:w="0" w:type="auto"/>
                  <w:shd w:val="clear" w:color="auto" w:fill="auto"/>
                </w:tcPr>
                <w:p w:rsidR="008A2902" w:rsidRPr="009875A5" w:rsidRDefault="008A2902" w:rsidP="00726163">
                  <w:pPr>
                    <w:pStyle w:val="Tabletext"/>
                    <w:jc w:val="center"/>
                  </w:pPr>
                  <w:r w:rsidRPr="009875A5">
                    <w:t>4.0</w:t>
                  </w:r>
                </w:p>
              </w:tc>
              <w:tc>
                <w:tcPr>
                  <w:tcW w:w="0" w:type="auto"/>
                  <w:shd w:val="clear" w:color="auto" w:fill="auto"/>
                </w:tcPr>
                <w:p w:rsidR="008A2902" w:rsidRPr="009875A5" w:rsidRDefault="008A2902" w:rsidP="00726163">
                  <w:pPr>
                    <w:pStyle w:val="Tabletext"/>
                  </w:pPr>
                  <w:r w:rsidRPr="009875A5">
                    <w:t>ITU-T G.191</w:t>
                  </w:r>
                </w:p>
              </w:tc>
              <w:tc>
                <w:tcPr>
                  <w:tcW w:w="0" w:type="auto"/>
                  <w:shd w:val="clear" w:color="auto" w:fill="auto"/>
                </w:tcPr>
                <w:p w:rsidR="008A2902" w:rsidRPr="009875A5" w:rsidRDefault="008A2902" w:rsidP="00726163">
                  <w:pPr>
                    <w:pStyle w:val="Tabletext"/>
                    <w:jc w:val="center"/>
                  </w:pPr>
                  <w:r w:rsidRPr="009875A5">
                    <w:t>2005-09-13</w:t>
                  </w:r>
                </w:p>
              </w:tc>
              <w:tc>
                <w:tcPr>
                  <w:tcW w:w="0" w:type="auto"/>
                  <w:shd w:val="clear" w:color="auto" w:fill="auto"/>
                </w:tcPr>
                <w:p w:rsidR="008A2902" w:rsidRPr="009875A5" w:rsidRDefault="008A2902" w:rsidP="00726163">
                  <w:pPr>
                    <w:pStyle w:val="Tabletext"/>
                    <w:jc w:val="center"/>
                  </w:pPr>
                  <w:r w:rsidRPr="009875A5">
                    <w:t>16</w:t>
                  </w:r>
                </w:p>
              </w:tc>
              <w:tc>
                <w:tcPr>
                  <w:tcW w:w="0" w:type="auto"/>
                  <w:shd w:val="clear" w:color="auto" w:fill="auto"/>
                </w:tcPr>
                <w:p w:rsidR="008A2902" w:rsidRPr="009875A5" w:rsidRDefault="008A2902" w:rsidP="00726163">
                  <w:pPr>
                    <w:pStyle w:val="Tabletext"/>
                  </w:pPr>
                </w:p>
              </w:tc>
            </w:tr>
            <w:tr w:rsidR="008A2902" w:rsidRPr="009875A5" w:rsidTr="008A2902">
              <w:tc>
                <w:tcPr>
                  <w:tcW w:w="0" w:type="auto"/>
                  <w:shd w:val="clear" w:color="auto" w:fill="D9D9D9"/>
                </w:tcPr>
                <w:p w:rsidR="008A2902" w:rsidRPr="009875A5" w:rsidRDefault="008A2902" w:rsidP="00726163">
                  <w:pPr>
                    <w:pStyle w:val="Tabletext"/>
                    <w:jc w:val="center"/>
                  </w:pPr>
                  <w:r w:rsidRPr="009875A5">
                    <w:t>5.0</w:t>
                  </w:r>
                </w:p>
              </w:tc>
              <w:tc>
                <w:tcPr>
                  <w:tcW w:w="0" w:type="auto"/>
                  <w:shd w:val="clear" w:color="auto" w:fill="D9D9D9"/>
                </w:tcPr>
                <w:p w:rsidR="008A2902" w:rsidRPr="009875A5" w:rsidRDefault="008A2902" w:rsidP="00726163">
                  <w:pPr>
                    <w:pStyle w:val="Tabletext"/>
                  </w:pPr>
                  <w:r w:rsidRPr="009875A5">
                    <w:t>ITU-T G.191</w:t>
                  </w:r>
                </w:p>
              </w:tc>
              <w:tc>
                <w:tcPr>
                  <w:tcW w:w="0" w:type="auto"/>
                  <w:shd w:val="clear" w:color="auto" w:fill="D9D9D9"/>
                </w:tcPr>
                <w:p w:rsidR="008A2902" w:rsidRPr="009875A5" w:rsidRDefault="008A2902" w:rsidP="00726163">
                  <w:pPr>
                    <w:pStyle w:val="Tabletext"/>
                    <w:jc w:val="center"/>
                  </w:pPr>
                  <w:r w:rsidRPr="009875A5">
                    <w:t>2010-03-29</w:t>
                  </w:r>
                </w:p>
              </w:tc>
              <w:tc>
                <w:tcPr>
                  <w:tcW w:w="0" w:type="auto"/>
                  <w:shd w:val="clear" w:color="auto" w:fill="D9D9D9"/>
                </w:tcPr>
                <w:p w:rsidR="008A2902" w:rsidRPr="009875A5" w:rsidRDefault="008A2902" w:rsidP="00726163">
                  <w:pPr>
                    <w:pStyle w:val="Tabletext"/>
                    <w:jc w:val="center"/>
                  </w:pPr>
                  <w:r w:rsidRPr="009875A5">
                    <w:t>16</w:t>
                  </w:r>
                </w:p>
              </w:tc>
              <w:tc>
                <w:tcPr>
                  <w:tcW w:w="0" w:type="auto"/>
                  <w:shd w:val="clear" w:color="auto" w:fill="D9D9D9"/>
                </w:tcPr>
                <w:p w:rsidR="008A2902" w:rsidRPr="009875A5" w:rsidRDefault="008A2902" w:rsidP="00726163">
                  <w:pPr>
                    <w:pStyle w:val="Tabletext"/>
                  </w:pPr>
                </w:p>
              </w:tc>
            </w:tr>
          </w:tbl>
          <w:p w:rsidR="00923C60" w:rsidRPr="009875A5" w:rsidRDefault="00923C60" w:rsidP="00923C60">
            <w:pPr>
              <w:pStyle w:val="Headingb"/>
              <w:spacing w:after="120"/>
            </w:pPr>
          </w:p>
        </w:tc>
      </w:tr>
    </w:tbl>
    <w:p w:rsidR="00B46FF3" w:rsidRPr="009875A5" w:rsidRDefault="00B46FF3"/>
    <w:p w:rsidR="00B46FF3" w:rsidRPr="009875A5" w:rsidRDefault="00B46FF3"/>
    <w:tbl>
      <w:tblPr>
        <w:tblW w:w="0" w:type="auto"/>
        <w:tblLayout w:type="fixed"/>
        <w:tblLook w:val="0000"/>
      </w:tblPr>
      <w:tblGrid>
        <w:gridCol w:w="9945"/>
      </w:tblGrid>
      <w:tr w:rsidR="00B46FF3" w:rsidRPr="009875A5">
        <w:tc>
          <w:tcPr>
            <w:tcW w:w="9945" w:type="dxa"/>
          </w:tcPr>
          <w:p w:rsidR="00B46FF3" w:rsidRPr="009875A5" w:rsidRDefault="00B46FF3">
            <w:pPr>
              <w:rPr>
                <w:bCs/>
              </w:rPr>
            </w:pPr>
          </w:p>
        </w:tc>
      </w:tr>
    </w:tbl>
    <w:p w:rsidR="00B46FF3" w:rsidRPr="009875A5" w:rsidRDefault="00B46FF3"/>
    <w:p w:rsidR="00B46FF3" w:rsidRPr="009875A5" w:rsidRDefault="00B46FF3">
      <w:pPr>
        <w:sectPr w:rsidR="00B46FF3" w:rsidRPr="009875A5">
          <w:headerReference w:type="even" r:id="rId11"/>
          <w:headerReference w:type="default" r:id="rId12"/>
          <w:footerReference w:type="even" r:id="rId13"/>
          <w:footerReference w:type="default" r:id="rId14"/>
          <w:headerReference w:type="first" r:id="rId15"/>
          <w:footerReference w:type="first" r:id="rId16"/>
          <w:pgSz w:w="11907" w:h="16840" w:code="9"/>
          <w:pgMar w:top="1089" w:right="1089" w:bottom="1089" w:left="1089" w:header="482" w:footer="482" w:gutter="0"/>
          <w:pgNumType w:fmt="lowerRoman" w:start="1"/>
          <w:cols w:space="720"/>
          <w:vAlign w:val="both"/>
        </w:sectPr>
      </w:pPr>
    </w:p>
    <w:p w:rsidR="00B46FF3" w:rsidRPr="009875A5" w:rsidRDefault="00B46FF3">
      <w:pPr>
        <w:spacing w:before="480"/>
        <w:jc w:val="center"/>
        <w:rPr>
          <w:sz w:val="22"/>
        </w:rPr>
      </w:pPr>
      <w:r w:rsidRPr="009875A5">
        <w:rPr>
          <w:sz w:val="22"/>
        </w:rPr>
        <w:t>FOREWORD</w:t>
      </w:r>
    </w:p>
    <w:p w:rsidR="00B46FF3" w:rsidRPr="009875A5" w:rsidRDefault="00B46FF3" w:rsidP="00B46FF3">
      <w:pPr>
        <w:rPr>
          <w:sz w:val="22"/>
        </w:rPr>
      </w:pPr>
      <w:r w:rsidRPr="009875A5">
        <w:rPr>
          <w:sz w:val="22"/>
        </w:rPr>
        <w:t>The International Telecommunication Union (ITU) is the United Nations specialized agency in the field of tele</w:t>
      </w:r>
      <w:r w:rsidRPr="009875A5">
        <w:rPr>
          <w:sz w:val="22"/>
        </w:rPr>
        <w:softHyphen/>
        <w:t>com</w:t>
      </w:r>
      <w:r w:rsidRPr="009875A5">
        <w:rPr>
          <w:sz w:val="22"/>
        </w:rPr>
        <w:softHyphen/>
        <w:t>mu</w:t>
      </w:r>
      <w:r w:rsidRPr="009875A5">
        <w:rPr>
          <w:sz w:val="22"/>
        </w:rPr>
        <w:softHyphen/>
        <w:t>ni</w:t>
      </w:r>
      <w:r w:rsidRPr="009875A5">
        <w:rPr>
          <w:sz w:val="22"/>
        </w:rPr>
        <w:softHyphen/>
        <w:t>ca</w:t>
      </w:r>
      <w:r w:rsidRPr="009875A5">
        <w:rPr>
          <w:sz w:val="22"/>
        </w:rPr>
        <w:softHyphen/>
        <w:t>tions</w:t>
      </w:r>
      <w:r w:rsidRPr="009875A5">
        <w:rPr>
          <w:sz w:val="22"/>
          <w:szCs w:val="22"/>
        </w:rPr>
        <w:t>, information and communication technologies (ICTs).</w:t>
      </w:r>
      <w:r w:rsidRPr="009875A5">
        <w:rPr>
          <w:sz w:val="22"/>
        </w:rPr>
        <w:t xml:space="preserve"> The ITU Telecommunication Standardization Sector (ITU-T) is a permanent organ of ITU. ITU-T is responsible for studying technical, operating and tariff questions and issuing Recommendations on them with a view to standardizing telecommunications on a worldwide basis.</w:t>
      </w:r>
    </w:p>
    <w:p w:rsidR="00B46FF3" w:rsidRPr="009875A5" w:rsidRDefault="00B46FF3">
      <w:pPr>
        <w:rPr>
          <w:sz w:val="22"/>
        </w:rPr>
      </w:pPr>
      <w:r w:rsidRPr="009875A5">
        <w:rPr>
          <w:sz w:val="22"/>
        </w:rPr>
        <w:t xml:space="preserve">The </w:t>
      </w:r>
      <w:bookmarkStart w:id="9" w:name="iitexte"/>
      <w:r w:rsidRPr="009875A5">
        <w:rPr>
          <w:sz w:val="22"/>
        </w:rPr>
        <w:t>World Telecommunication Standardization Assembly (WTSA), which meets every four years, establishes the topics for study by the ITU</w:t>
      </w:r>
      <w:r w:rsidRPr="009875A5">
        <w:rPr>
          <w:sz w:val="22"/>
        </w:rPr>
        <w:noBreakHyphen/>
        <w:t>T study groups which, in turn, produce Recommendations on these topics.</w:t>
      </w:r>
    </w:p>
    <w:p w:rsidR="00B46FF3" w:rsidRPr="009875A5" w:rsidRDefault="00B46FF3">
      <w:pPr>
        <w:rPr>
          <w:sz w:val="22"/>
        </w:rPr>
      </w:pPr>
      <w:r w:rsidRPr="009875A5">
        <w:rPr>
          <w:sz w:val="22"/>
        </w:rPr>
        <w:t>The approval of ITU-T Recommendations is covered by the procedure laid down in WTSA Resolution 1</w:t>
      </w:r>
      <w:bookmarkEnd w:id="9"/>
      <w:r w:rsidRPr="009875A5">
        <w:rPr>
          <w:sz w:val="22"/>
        </w:rPr>
        <w:t>.</w:t>
      </w:r>
    </w:p>
    <w:p w:rsidR="00B46FF3" w:rsidRPr="009875A5" w:rsidRDefault="00B46FF3">
      <w:pPr>
        <w:rPr>
          <w:sz w:val="22"/>
        </w:rPr>
      </w:pPr>
      <w:r w:rsidRPr="009875A5">
        <w:rPr>
          <w:sz w:val="22"/>
        </w:rPr>
        <w:t>In some areas of information technology which fall within ITU-T's purview, the necessary standards are prepared on a collaborative basis with ISO and IEC.</w:t>
      </w:r>
    </w:p>
    <w:p w:rsidR="00B46FF3" w:rsidRPr="009875A5" w:rsidRDefault="00B46FF3">
      <w:pPr>
        <w:jc w:val="center"/>
        <w:rPr>
          <w:sz w:val="22"/>
        </w:rPr>
      </w:pPr>
    </w:p>
    <w:p w:rsidR="00B46FF3" w:rsidRPr="009875A5" w:rsidRDefault="00B46FF3">
      <w:pPr>
        <w:jc w:val="center"/>
        <w:rPr>
          <w:sz w:val="22"/>
        </w:rPr>
      </w:pPr>
    </w:p>
    <w:p w:rsidR="00B46FF3" w:rsidRPr="009875A5" w:rsidRDefault="00B46FF3">
      <w:pPr>
        <w:jc w:val="center"/>
        <w:rPr>
          <w:sz w:val="22"/>
        </w:rPr>
      </w:pPr>
    </w:p>
    <w:p w:rsidR="00B46FF3" w:rsidRPr="009875A5" w:rsidRDefault="00B46FF3">
      <w:pPr>
        <w:jc w:val="center"/>
        <w:rPr>
          <w:sz w:val="22"/>
        </w:rPr>
      </w:pPr>
      <w:r w:rsidRPr="009875A5">
        <w:rPr>
          <w:sz w:val="22"/>
        </w:rPr>
        <w:t>NOTE</w:t>
      </w:r>
    </w:p>
    <w:p w:rsidR="00B46FF3" w:rsidRPr="009875A5" w:rsidRDefault="00B46FF3">
      <w:pPr>
        <w:spacing w:before="180"/>
        <w:rPr>
          <w:sz w:val="22"/>
        </w:rPr>
      </w:pPr>
      <w:r w:rsidRPr="009875A5">
        <w:rPr>
          <w:sz w:val="22"/>
        </w:rPr>
        <w:t xml:space="preserve">In </w:t>
      </w:r>
      <w:bookmarkStart w:id="10" w:name="iitextea"/>
      <w:r w:rsidRPr="009875A5">
        <w:rPr>
          <w:sz w:val="22"/>
        </w:rPr>
        <w:t>this Recommendation, the expression "Administration" is used for conciseness to indicate both a telecommunication administration and a recognized operating agency.</w:t>
      </w:r>
    </w:p>
    <w:p w:rsidR="00B46FF3" w:rsidRPr="009875A5" w:rsidRDefault="00B46FF3">
      <w:pPr>
        <w:spacing w:before="180"/>
        <w:rPr>
          <w:sz w:val="22"/>
        </w:rPr>
      </w:pPr>
      <w:r w:rsidRPr="009875A5">
        <w:rPr>
          <w:sz w:val="22"/>
        </w:rPr>
        <w:t>Compliance with this Recommendation is voluntary. However, the Recommendation may contain certain mandatory provisions (to ensure e.g.</w:t>
      </w:r>
      <w:r w:rsidR="00BC7C79">
        <w:rPr>
          <w:sz w:val="22"/>
        </w:rPr>
        <w:t>,</w:t>
      </w:r>
      <w:r w:rsidRPr="009875A5">
        <w:rPr>
          <w:sz w:val="22"/>
        </w:rPr>
        <w:t xml:space="preserve"> interoperability or applicability) and compliance with the Recommendation is achieved when all of these mandatory provisions are met.  The words "shall" or some other obligatory language such as "must" and the negative equivalents are used to express requirements. The use of such words does not suggest that compliance with the Recommendation is required of any party</w:t>
      </w:r>
      <w:bookmarkEnd w:id="10"/>
      <w:r w:rsidRPr="009875A5">
        <w:rPr>
          <w:sz w:val="22"/>
        </w:rPr>
        <w:t>.</w:t>
      </w:r>
    </w:p>
    <w:p w:rsidR="00B46FF3" w:rsidRPr="009875A5" w:rsidRDefault="00B46FF3">
      <w:pPr>
        <w:jc w:val="center"/>
        <w:rPr>
          <w:sz w:val="22"/>
        </w:rPr>
      </w:pPr>
    </w:p>
    <w:p w:rsidR="00B46FF3" w:rsidRPr="009875A5" w:rsidRDefault="00B46FF3">
      <w:pPr>
        <w:jc w:val="center"/>
        <w:rPr>
          <w:sz w:val="22"/>
        </w:rPr>
      </w:pPr>
    </w:p>
    <w:p w:rsidR="00B46FF3" w:rsidRPr="009875A5" w:rsidRDefault="00B46FF3">
      <w:pPr>
        <w:jc w:val="center"/>
        <w:rPr>
          <w:sz w:val="22"/>
        </w:rPr>
      </w:pPr>
    </w:p>
    <w:p w:rsidR="00B46FF3" w:rsidRPr="009875A5" w:rsidRDefault="00B46FF3">
      <w:pPr>
        <w:jc w:val="center"/>
        <w:rPr>
          <w:sz w:val="22"/>
        </w:rPr>
      </w:pPr>
    </w:p>
    <w:p w:rsidR="00B46FF3" w:rsidRPr="009875A5" w:rsidRDefault="00B46FF3">
      <w:pPr>
        <w:jc w:val="center"/>
        <w:rPr>
          <w:rFonts w:ascii="Symbol" w:hAnsi="Symbol"/>
          <w:sz w:val="22"/>
        </w:rPr>
      </w:pPr>
      <w:r w:rsidRPr="009875A5">
        <w:rPr>
          <w:sz w:val="22"/>
        </w:rPr>
        <w:t>INTELLECTUAL PROPERTY RIGHTS</w:t>
      </w:r>
    </w:p>
    <w:p w:rsidR="00B46FF3" w:rsidRPr="009875A5" w:rsidRDefault="00B46FF3">
      <w:pPr>
        <w:rPr>
          <w:sz w:val="22"/>
        </w:rPr>
      </w:pPr>
      <w:r w:rsidRPr="009875A5">
        <w:rPr>
          <w:sz w:val="22"/>
        </w:rPr>
        <w:t xml:space="preserve">ITU </w:t>
      </w:r>
      <w:bookmarkStart w:id="11" w:name="iitexteb"/>
      <w:r w:rsidRPr="009875A5">
        <w:rPr>
          <w:sz w:val="22"/>
        </w:rPr>
        <w:t>draws attention to the possibility that the practice or implementation of this Recommendation may involve the use of a claimed Intellectual Property Right. ITU takes no position concerning the evidence, validity or applicability of claimed Intellectual Property Rights, whether asserted by ITU members or others outside of the Recommendation development process.</w:t>
      </w:r>
    </w:p>
    <w:p w:rsidR="00B46FF3" w:rsidRPr="009875A5" w:rsidRDefault="00B46FF3" w:rsidP="00BC7C79">
      <w:pPr>
        <w:rPr>
          <w:sz w:val="22"/>
        </w:rPr>
      </w:pPr>
      <w:r w:rsidRPr="009875A5">
        <w:rPr>
          <w:sz w:val="22"/>
        </w:rPr>
        <w:t>As of the date of approval of this Recommendation, ITU had not received notice of intellectual property, protected by patents, which may be required to implement this Recommendation. However, implementers are cautioned that this may not represent the latest information and are therefore strongly urged to consult the TSB patent database</w:t>
      </w:r>
      <w:bookmarkEnd w:id="11"/>
      <w:r w:rsidRPr="009875A5">
        <w:rPr>
          <w:sz w:val="22"/>
        </w:rPr>
        <w:t xml:space="preserve"> at </w:t>
      </w:r>
      <w:hyperlink r:id="rId17" w:history="1">
        <w:r w:rsidRPr="009875A5">
          <w:rPr>
            <w:rStyle w:val="Hyperlink"/>
            <w:rFonts w:eastAsia="SimSun"/>
            <w:sz w:val="22"/>
            <w:szCs w:val="22"/>
            <w:lang w:eastAsia="zh-CN"/>
          </w:rPr>
          <w:t>http://www.itu.int/ITU-T/ipr/</w:t>
        </w:r>
      </w:hyperlink>
      <w:r w:rsidRPr="009875A5">
        <w:rPr>
          <w:sz w:val="22"/>
        </w:rPr>
        <w:t>.</w:t>
      </w:r>
    </w:p>
    <w:p w:rsidR="00B46FF3" w:rsidRPr="009875A5" w:rsidRDefault="00B46FF3">
      <w:pPr>
        <w:jc w:val="center"/>
        <w:rPr>
          <w:sz w:val="22"/>
        </w:rPr>
      </w:pPr>
    </w:p>
    <w:p w:rsidR="00B46FF3" w:rsidRPr="009875A5" w:rsidRDefault="00B46FF3">
      <w:pPr>
        <w:jc w:val="center"/>
        <w:rPr>
          <w:sz w:val="22"/>
        </w:rPr>
      </w:pPr>
    </w:p>
    <w:p w:rsidR="00B46FF3" w:rsidRPr="009875A5" w:rsidRDefault="00B46FF3">
      <w:pPr>
        <w:jc w:val="center"/>
        <w:rPr>
          <w:sz w:val="22"/>
        </w:rPr>
      </w:pPr>
    </w:p>
    <w:p w:rsidR="00B46FF3" w:rsidRPr="009875A5" w:rsidRDefault="00B46FF3">
      <w:pPr>
        <w:jc w:val="center"/>
        <w:rPr>
          <w:sz w:val="22"/>
        </w:rPr>
      </w:pPr>
      <w:r w:rsidRPr="009875A5">
        <w:rPr>
          <w:sz w:val="22"/>
        </w:rPr>
        <w:sym w:font="Symbol" w:char="F0E3"/>
      </w:r>
      <w:r w:rsidRPr="009875A5">
        <w:rPr>
          <w:sz w:val="22"/>
        </w:rPr>
        <w:t>  ITU  </w:t>
      </w:r>
      <w:bookmarkStart w:id="12" w:name="iiannee"/>
      <w:bookmarkEnd w:id="12"/>
      <w:r w:rsidR="008A2902" w:rsidRPr="009875A5">
        <w:rPr>
          <w:sz w:val="22"/>
        </w:rPr>
        <w:t>2010</w:t>
      </w:r>
    </w:p>
    <w:p w:rsidR="00B46FF3" w:rsidRPr="009875A5" w:rsidRDefault="00B46FF3">
      <w:pPr>
        <w:rPr>
          <w:sz w:val="22"/>
        </w:rPr>
      </w:pPr>
      <w:r w:rsidRPr="009875A5">
        <w:rPr>
          <w:sz w:val="22"/>
        </w:rPr>
        <w:t>All rights reserved. No part of this publication may be reproduced, by any means whatsoever, without the prior written permission of ITU.</w:t>
      </w:r>
    </w:p>
    <w:p w:rsidR="00B46FF3" w:rsidRPr="009875A5" w:rsidRDefault="00B46FF3">
      <w:pPr>
        <w:jc w:val="center"/>
        <w:rPr>
          <w:b/>
        </w:rPr>
      </w:pPr>
      <w:r w:rsidRPr="009875A5">
        <w:rPr>
          <w:b/>
        </w:rPr>
        <w:br w:type="page"/>
        <w:t>CONTENTS</w:t>
      </w:r>
    </w:p>
    <w:p w:rsidR="00A738C9" w:rsidRDefault="00A738C9" w:rsidP="00A738C9">
      <w:pPr>
        <w:pStyle w:val="toc0"/>
        <w:ind w:right="992"/>
        <w:rPr>
          <w:noProof/>
        </w:rPr>
      </w:pPr>
      <w:r>
        <w:tab/>
        <w:t>Page</w:t>
      </w:r>
    </w:p>
    <w:p w:rsidR="00A738C9" w:rsidRDefault="00A738C9" w:rsidP="00A738C9">
      <w:pPr>
        <w:pStyle w:val="TOC1"/>
        <w:ind w:right="992"/>
        <w:rPr>
          <w:rFonts w:asciiTheme="minorHAnsi" w:eastAsiaTheme="minorEastAsia" w:hAnsiTheme="minorHAnsi" w:cstheme="minorBidi"/>
          <w:noProof/>
          <w:sz w:val="22"/>
          <w:szCs w:val="22"/>
          <w:lang w:val="en-US" w:eastAsia="zh-CN"/>
        </w:rPr>
      </w:pPr>
      <w:r>
        <w:rPr>
          <w:noProof/>
        </w:rPr>
        <w:t>1</w:t>
      </w:r>
      <w:r>
        <w:rPr>
          <w:rFonts w:asciiTheme="minorHAnsi" w:eastAsiaTheme="minorEastAsia" w:hAnsiTheme="minorHAnsi" w:cstheme="minorBidi"/>
          <w:noProof/>
          <w:sz w:val="22"/>
          <w:szCs w:val="22"/>
          <w:lang w:val="en-US" w:eastAsia="zh-CN"/>
        </w:rPr>
        <w:tab/>
      </w:r>
      <w:r w:rsidRPr="00A738C9">
        <w:rPr>
          <w:noProof/>
        </w:rPr>
        <w:t>General</w:t>
      </w:r>
      <w:r>
        <w:rPr>
          <w:noProof/>
        </w:rPr>
        <w:tab/>
      </w:r>
      <w:r>
        <w:rPr>
          <w:noProof/>
        </w:rPr>
        <w:tab/>
      </w:r>
      <w:r w:rsidRPr="00A738C9">
        <w:rPr>
          <w:noProof/>
        </w:rPr>
        <w:t>1</w:t>
      </w:r>
    </w:p>
    <w:p w:rsidR="00A738C9" w:rsidRDefault="00A738C9" w:rsidP="00A738C9">
      <w:pPr>
        <w:pStyle w:val="TOC1"/>
        <w:ind w:right="992"/>
        <w:rPr>
          <w:rFonts w:asciiTheme="minorHAnsi" w:eastAsiaTheme="minorEastAsia" w:hAnsiTheme="minorHAnsi" w:cstheme="minorBidi"/>
          <w:noProof/>
          <w:sz w:val="22"/>
          <w:szCs w:val="22"/>
          <w:lang w:val="en-US" w:eastAsia="zh-CN"/>
        </w:rPr>
      </w:pPr>
      <w:r>
        <w:rPr>
          <w:noProof/>
        </w:rPr>
        <w:t>2</w:t>
      </w:r>
      <w:r>
        <w:rPr>
          <w:rFonts w:asciiTheme="minorHAnsi" w:eastAsiaTheme="minorEastAsia" w:hAnsiTheme="minorHAnsi" w:cstheme="minorBidi"/>
          <w:noProof/>
          <w:sz w:val="22"/>
          <w:szCs w:val="22"/>
          <w:lang w:val="en-US" w:eastAsia="zh-CN"/>
        </w:rPr>
        <w:tab/>
      </w:r>
      <w:r>
        <w:rPr>
          <w:noProof/>
        </w:rPr>
        <w:t xml:space="preserve">Software </w:t>
      </w:r>
      <w:r w:rsidRPr="00A738C9">
        <w:rPr>
          <w:noProof/>
        </w:rPr>
        <w:t>tools</w:t>
      </w:r>
      <w:r>
        <w:rPr>
          <w:noProof/>
        </w:rPr>
        <w:tab/>
      </w:r>
      <w:r>
        <w:rPr>
          <w:noProof/>
        </w:rPr>
        <w:tab/>
      </w:r>
      <w:r w:rsidRPr="00A738C9">
        <w:rPr>
          <w:noProof/>
        </w:rPr>
        <w:t>1</w:t>
      </w:r>
    </w:p>
    <w:p w:rsidR="00A738C9" w:rsidRDefault="00A738C9" w:rsidP="00A738C9">
      <w:pPr>
        <w:pStyle w:val="TOC1"/>
        <w:ind w:right="992"/>
        <w:rPr>
          <w:rFonts w:asciiTheme="minorHAnsi" w:eastAsiaTheme="minorEastAsia" w:hAnsiTheme="minorHAnsi" w:cstheme="minorBidi"/>
          <w:noProof/>
          <w:sz w:val="22"/>
          <w:szCs w:val="22"/>
          <w:lang w:val="en-US" w:eastAsia="zh-CN"/>
        </w:rPr>
      </w:pPr>
      <w:r>
        <w:rPr>
          <w:noProof/>
        </w:rPr>
        <w:t>3</w:t>
      </w:r>
      <w:r>
        <w:rPr>
          <w:rFonts w:asciiTheme="minorHAnsi" w:eastAsiaTheme="minorEastAsia" w:hAnsiTheme="minorHAnsi" w:cstheme="minorBidi"/>
          <w:noProof/>
          <w:sz w:val="22"/>
          <w:szCs w:val="22"/>
          <w:lang w:val="en-US" w:eastAsia="zh-CN"/>
        </w:rPr>
        <w:tab/>
      </w:r>
      <w:r>
        <w:rPr>
          <w:noProof/>
        </w:rPr>
        <w:t xml:space="preserve">License and </w:t>
      </w:r>
      <w:r w:rsidRPr="00A738C9">
        <w:rPr>
          <w:noProof/>
        </w:rPr>
        <w:t>copyright</w:t>
      </w:r>
      <w:r>
        <w:rPr>
          <w:noProof/>
        </w:rPr>
        <w:tab/>
      </w:r>
      <w:r>
        <w:rPr>
          <w:noProof/>
        </w:rPr>
        <w:tab/>
      </w:r>
      <w:r w:rsidRPr="00A738C9">
        <w:rPr>
          <w:noProof/>
        </w:rPr>
        <w:t>1</w:t>
      </w:r>
    </w:p>
    <w:p w:rsidR="00A738C9" w:rsidRDefault="00A738C9" w:rsidP="00A738C9">
      <w:pPr>
        <w:pStyle w:val="TOC1"/>
        <w:ind w:right="992"/>
        <w:rPr>
          <w:rFonts w:asciiTheme="minorHAnsi" w:eastAsiaTheme="minorEastAsia" w:hAnsiTheme="minorHAnsi" w:cstheme="minorBidi"/>
          <w:noProof/>
          <w:sz w:val="22"/>
          <w:szCs w:val="22"/>
          <w:lang w:val="en-US" w:eastAsia="zh-CN"/>
        </w:rPr>
      </w:pPr>
      <w:r>
        <w:rPr>
          <w:noProof/>
        </w:rPr>
        <w:t xml:space="preserve">Annex A – List of software tools </w:t>
      </w:r>
      <w:r w:rsidRPr="00A738C9">
        <w:rPr>
          <w:noProof/>
        </w:rPr>
        <w:t>available</w:t>
      </w:r>
      <w:r>
        <w:rPr>
          <w:noProof/>
        </w:rPr>
        <w:tab/>
      </w:r>
      <w:r>
        <w:rPr>
          <w:noProof/>
        </w:rPr>
        <w:tab/>
      </w:r>
      <w:r w:rsidRPr="00A738C9">
        <w:rPr>
          <w:noProof/>
        </w:rPr>
        <w:t>2</w:t>
      </w:r>
    </w:p>
    <w:p w:rsidR="00A738C9" w:rsidRDefault="00A738C9" w:rsidP="00A738C9">
      <w:pPr>
        <w:pStyle w:val="TOC1"/>
        <w:ind w:right="992"/>
        <w:rPr>
          <w:rFonts w:asciiTheme="minorHAnsi" w:eastAsiaTheme="minorEastAsia" w:hAnsiTheme="minorHAnsi" w:cstheme="minorBidi"/>
          <w:noProof/>
          <w:sz w:val="22"/>
          <w:szCs w:val="22"/>
          <w:lang w:val="en-US" w:eastAsia="zh-CN"/>
        </w:rPr>
      </w:pPr>
      <w:r>
        <w:rPr>
          <w:noProof/>
        </w:rPr>
        <w:t xml:space="preserve">Annex B – ITU-T software tools General Public </w:t>
      </w:r>
      <w:r w:rsidRPr="00A738C9">
        <w:rPr>
          <w:noProof/>
        </w:rPr>
        <w:t>License</w:t>
      </w:r>
      <w:r>
        <w:rPr>
          <w:noProof/>
        </w:rPr>
        <w:tab/>
      </w:r>
      <w:r>
        <w:rPr>
          <w:noProof/>
        </w:rPr>
        <w:tab/>
      </w:r>
      <w:r w:rsidRPr="00A738C9">
        <w:rPr>
          <w:noProof/>
        </w:rPr>
        <w:t>19</w:t>
      </w:r>
    </w:p>
    <w:p w:rsidR="00A738C9" w:rsidRDefault="00A738C9" w:rsidP="00A738C9">
      <w:pPr>
        <w:pStyle w:val="toc0"/>
      </w:pPr>
    </w:p>
    <w:p w:rsidR="002515B1" w:rsidRDefault="002515B1" w:rsidP="002515B1"/>
    <w:p w:rsidR="00E52D94" w:rsidRDefault="008816AC" w:rsidP="008816AC">
      <w:r>
        <w:t>Electronic attachment: STL2009 Software Tool Library and manual</w:t>
      </w:r>
    </w:p>
    <w:p w:rsidR="00B46FF3" w:rsidRPr="009875A5" w:rsidRDefault="00B46FF3"/>
    <w:p w:rsidR="00B46FF3" w:rsidRPr="009875A5" w:rsidRDefault="00B46FF3">
      <w:pPr>
        <w:rPr>
          <w:b/>
          <w:bCs/>
        </w:rPr>
        <w:sectPr w:rsidR="00B46FF3" w:rsidRPr="009875A5">
          <w:headerReference w:type="default" r:id="rId18"/>
          <w:pgSz w:w="11907" w:h="16834"/>
          <w:pgMar w:top="1134" w:right="1134" w:bottom="1134" w:left="1134" w:header="567" w:footer="567" w:gutter="0"/>
          <w:paperSrc w:first="15" w:other="15"/>
          <w:pgNumType w:fmt="lowerRoman"/>
          <w:cols w:space="720"/>
          <w:docGrid w:linePitch="326"/>
        </w:sectPr>
      </w:pPr>
    </w:p>
    <w:p w:rsidR="008A2902" w:rsidRPr="009875A5" w:rsidRDefault="008A2902" w:rsidP="008A2902">
      <w:pPr>
        <w:pStyle w:val="RecNo"/>
      </w:pPr>
      <w:bookmarkStart w:id="13" w:name="p1rectexte"/>
      <w:bookmarkEnd w:id="13"/>
      <w:r w:rsidRPr="009875A5">
        <w:t>Recommendation ITU-T G.191</w:t>
      </w:r>
    </w:p>
    <w:p w:rsidR="008A2902" w:rsidRPr="009875A5" w:rsidRDefault="008A2902" w:rsidP="008A2902">
      <w:pPr>
        <w:pStyle w:val="Rectitle"/>
      </w:pPr>
      <w:r w:rsidRPr="009875A5">
        <w:t>Software tools for speech and audio coding standardization</w:t>
      </w:r>
    </w:p>
    <w:p w:rsidR="008A2902" w:rsidRPr="009875A5" w:rsidRDefault="008A2902" w:rsidP="008A2902">
      <w:pPr>
        <w:pStyle w:val="Heading1"/>
      </w:pPr>
      <w:bookmarkStart w:id="14" w:name="_Toc382121318"/>
      <w:bookmarkStart w:id="15" w:name="_Toc509204249"/>
      <w:bookmarkStart w:id="16" w:name="_Toc527952729"/>
      <w:bookmarkStart w:id="17" w:name="_Toc527969573"/>
      <w:bookmarkStart w:id="18" w:name="_Toc528638242"/>
      <w:bookmarkStart w:id="19" w:name="_Toc120447757"/>
      <w:bookmarkStart w:id="20" w:name="_Toc120586006"/>
      <w:bookmarkStart w:id="21" w:name="_Toc257737382"/>
      <w:bookmarkStart w:id="22" w:name="_Toc259450952"/>
      <w:bookmarkStart w:id="23" w:name="_Toc261961490"/>
      <w:bookmarkStart w:id="24" w:name="_Toc263329885"/>
      <w:bookmarkStart w:id="25" w:name="_Toc265847490"/>
      <w:r w:rsidRPr="009875A5">
        <w:t>1</w:t>
      </w:r>
      <w:r w:rsidRPr="009875A5">
        <w:tab/>
        <w:t>General</w:t>
      </w:r>
      <w:bookmarkEnd w:id="14"/>
      <w:bookmarkEnd w:id="15"/>
      <w:bookmarkEnd w:id="16"/>
      <w:bookmarkEnd w:id="17"/>
      <w:bookmarkEnd w:id="18"/>
      <w:bookmarkEnd w:id="19"/>
      <w:bookmarkEnd w:id="20"/>
      <w:bookmarkEnd w:id="21"/>
      <w:bookmarkEnd w:id="22"/>
      <w:bookmarkEnd w:id="23"/>
      <w:bookmarkEnd w:id="24"/>
      <w:bookmarkEnd w:id="25"/>
    </w:p>
    <w:p w:rsidR="008A2902" w:rsidRPr="009875A5" w:rsidRDefault="008A2902" w:rsidP="008A2902">
      <w:r w:rsidRPr="009875A5">
        <w:t>In the process of generating speech and audio coding standards, the following situations often happen:</w:t>
      </w:r>
    </w:p>
    <w:p w:rsidR="008A2902" w:rsidRPr="009875A5" w:rsidRDefault="008A2902" w:rsidP="008A2902">
      <w:pPr>
        <w:pStyle w:val="enumlev1"/>
      </w:pPr>
      <w:r w:rsidRPr="009875A5">
        <w:t>a)</w:t>
      </w:r>
      <w:r w:rsidRPr="009875A5">
        <w:tab/>
        <w:t>In many cases, experimental results generated with different software tools may not be directly compared.</w:t>
      </w:r>
    </w:p>
    <w:p w:rsidR="008A2902" w:rsidRPr="009875A5" w:rsidRDefault="008A2902" w:rsidP="008A2902">
      <w:pPr>
        <w:pStyle w:val="enumlev1"/>
      </w:pPr>
      <w:r w:rsidRPr="009875A5">
        <w:t>b)</w:t>
      </w:r>
      <w:r w:rsidRPr="009875A5">
        <w:tab/>
        <w:t>Software tools used by different organizations may not perfectly conform to related ITU</w:t>
      </w:r>
      <w:r w:rsidRPr="009875A5">
        <w:noBreakHyphen/>
        <w:t>T Recommendations, which may delay ITU-T standardization processes.</w:t>
      </w:r>
    </w:p>
    <w:p w:rsidR="008A2902" w:rsidRPr="009875A5" w:rsidRDefault="008A2902" w:rsidP="008A2902">
      <w:pPr>
        <w:pStyle w:val="enumlev1"/>
      </w:pPr>
      <w:r w:rsidRPr="009875A5">
        <w:t>c)</w:t>
      </w:r>
      <w:r w:rsidRPr="009875A5">
        <w:tab/>
        <w:t>ITU-T Recommendations may leave scope for different implementations.</w:t>
      </w:r>
    </w:p>
    <w:p w:rsidR="008A2902" w:rsidRPr="009875A5" w:rsidRDefault="008A2902" w:rsidP="008A2902">
      <w:pPr>
        <w:pStyle w:val="enumlev1"/>
      </w:pPr>
      <w:r w:rsidRPr="009875A5">
        <w:t>d)</w:t>
      </w:r>
      <w:r w:rsidRPr="009875A5">
        <w:tab/>
        <w:t>New speech and audio coding standards are increasing in complexity, leading to non</w:t>
      </w:r>
      <w:r w:rsidRPr="009875A5">
        <w:noBreakHyphen/>
        <w:t>bitexact specifications; furthermore, appropriate testing procedures to assure interoperability of different implementations are needed.</w:t>
      </w:r>
    </w:p>
    <w:p w:rsidR="008A2902" w:rsidRPr="009875A5" w:rsidRDefault="008A2902" w:rsidP="008A2902">
      <w:r w:rsidRPr="009875A5">
        <w:t>The need for a common set of tools has been recognized in past ITU-T standardization activities of speech algorithms. As a consequence, a library of portable, interworkable and reliable software routines has been established.</w:t>
      </w:r>
    </w:p>
    <w:p w:rsidR="008A2902" w:rsidRPr="009875A5" w:rsidRDefault="008A2902" w:rsidP="008A2902">
      <w:pPr>
        <w:pStyle w:val="Heading1"/>
      </w:pPr>
      <w:bookmarkStart w:id="26" w:name="_Toc382121319"/>
      <w:bookmarkStart w:id="27" w:name="_Toc509204250"/>
      <w:bookmarkStart w:id="28" w:name="_Toc527952730"/>
      <w:bookmarkStart w:id="29" w:name="_Toc527969574"/>
      <w:bookmarkStart w:id="30" w:name="_Toc528638243"/>
      <w:bookmarkStart w:id="31" w:name="_Toc120447758"/>
      <w:bookmarkStart w:id="32" w:name="_Toc120586007"/>
      <w:bookmarkStart w:id="33" w:name="_Toc257737383"/>
      <w:bookmarkStart w:id="34" w:name="_Toc259450953"/>
      <w:bookmarkStart w:id="35" w:name="_Toc261961491"/>
      <w:bookmarkStart w:id="36" w:name="_Toc263329886"/>
      <w:bookmarkStart w:id="37" w:name="_Toc265847491"/>
      <w:r w:rsidRPr="009875A5">
        <w:t>2</w:t>
      </w:r>
      <w:r w:rsidRPr="009875A5">
        <w:tab/>
        <w:t>Software tools</w:t>
      </w:r>
      <w:bookmarkEnd w:id="26"/>
      <w:bookmarkEnd w:id="27"/>
      <w:bookmarkEnd w:id="28"/>
      <w:bookmarkEnd w:id="29"/>
      <w:bookmarkEnd w:id="30"/>
      <w:bookmarkEnd w:id="31"/>
      <w:bookmarkEnd w:id="32"/>
      <w:bookmarkEnd w:id="33"/>
      <w:bookmarkEnd w:id="34"/>
      <w:bookmarkEnd w:id="35"/>
      <w:bookmarkEnd w:id="36"/>
      <w:bookmarkEnd w:id="37"/>
    </w:p>
    <w:p w:rsidR="008A2902" w:rsidRPr="009875A5" w:rsidRDefault="008A2902" w:rsidP="008A2902">
      <w:r w:rsidRPr="009875A5">
        <w:t>To clarify the use of the set of software tools, arranged as a software tool library, the ITU-T makes the following recommendations:</w:t>
      </w:r>
    </w:p>
    <w:p w:rsidR="008A2902" w:rsidRPr="009875A5" w:rsidRDefault="008A2902" w:rsidP="008A2902">
      <w:pPr>
        <w:pStyle w:val="enumlev1"/>
      </w:pPr>
      <w:r w:rsidRPr="009875A5">
        <w:t>1)</w:t>
      </w:r>
      <w:r w:rsidRPr="009875A5">
        <w:tab/>
        <w:t>The software tools specified in Annex A should be used as building modules of signal processing blocks to be used in the process of generation of ITU-T Recommendations, particularly those concerned with speech and audio coding algorithms.</w:t>
      </w:r>
    </w:p>
    <w:p w:rsidR="008A2902" w:rsidRPr="009875A5" w:rsidRDefault="008A2902" w:rsidP="008A2902">
      <w:pPr>
        <w:pStyle w:val="enumlev1"/>
      </w:pPr>
      <w:r w:rsidRPr="009875A5">
        <w:t>2)</w:t>
      </w:r>
      <w:r w:rsidRPr="009875A5">
        <w:tab/>
        <w:t>Some of the tools shall be used in procedures for the verification of interoperability of ITU</w:t>
      </w:r>
      <w:r w:rsidRPr="009875A5">
        <w:noBreakHyphen/>
        <w:t>T standards, mainly of speech and audio coding algorithms whose description is in terms of non-bitexact specifications.</w:t>
      </w:r>
    </w:p>
    <w:p w:rsidR="008A2902" w:rsidRPr="009875A5" w:rsidRDefault="008A2902" w:rsidP="008A2902">
      <w:pPr>
        <w:pStyle w:val="enumlev1"/>
      </w:pPr>
      <w:r w:rsidRPr="009875A5">
        <w:t>3)</w:t>
      </w:r>
      <w:r w:rsidRPr="009875A5">
        <w:tab/>
        <w:t>The use of these modules should be made strictly in accordance with the technical instructions of their attached documentation, and should respect the following terms.</w:t>
      </w:r>
    </w:p>
    <w:p w:rsidR="008A2902" w:rsidRPr="009875A5" w:rsidRDefault="008A2902" w:rsidP="008A2902">
      <w:pPr>
        <w:pStyle w:val="Heading1"/>
      </w:pPr>
      <w:bookmarkStart w:id="38" w:name="_Toc382121320"/>
      <w:bookmarkStart w:id="39" w:name="_Toc509204251"/>
      <w:bookmarkStart w:id="40" w:name="_Toc527952731"/>
      <w:bookmarkStart w:id="41" w:name="_Toc527969575"/>
      <w:bookmarkStart w:id="42" w:name="_Toc528638244"/>
      <w:bookmarkStart w:id="43" w:name="_Toc120447759"/>
      <w:bookmarkStart w:id="44" w:name="_Toc120586008"/>
      <w:bookmarkStart w:id="45" w:name="_Toc257737384"/>
      <w:bookmarkStart w:id="46" w:name="_Toc259450954"/>
      <w:bookmarkStart w:id="47" w:name="_Toc261961492"/>
      <w:bookmarkStart w:id="48" w:name="_Toc263329887"/>
      <w:bookmarkStart w:id="49" w:name="_Toc265847492"/>
      <w:r w:rsidRPr="009875A5">
        <w:t>3</w:t>
      </w:r>
      <w:r w:rsidRPr="009875A5">
        <w:tab/>
        <w:t>License and copyright</w:t>
      </w:r>
      <w:bookmarkEnd w:id="38"/>
      <w:bookmarkEnd w:id="39"/>
      <w:bookmarkEnd w:id="40"/>
      <w:bookmarkEnd w:id="41"/>
      <w:bookmarkEnd w:id="42"/>
      <w:bookmarkEnd w:id="43"/>
      <w:bookmarkEnd w:id="44"/>
      <w:bookmarkEnd w:id="45"/>
      <w:bookmarkEnd w:id="46"/>
      <w:bookmarkEnd w:id="47"/>
      <w:bookmarkEnd w:id="48"/>
      <w:bookmarkEnd w:id="49"/>
    </w:p>
    <w:p w:rsidR="008A2902" w:rsidRPr="009875A5" w:rsidRDefault="008A2902" w:rsidP="008A2902">
      <w:r w:rsidRPr="009875A5">
        <w:t>The modules in the ITU-T Software Tool Library (STL) are free software; they can be redistributed and/or modified under the terms of the "ITU-T software tools General Public License" of Annex B, as published by the ITU-T; this applies to any of the versions of the modules in the STL.</w:t>
      </w:r>
    </w:p>
    <w:p w:rsidR="008A2902" w:rsidRPr="009875A5" w:rsidRDefault="008A2902" w:rsidP="008A2902">
      <w:r w:rsidRPr="009875A5">
        <w:t>The STL has been carefully tested and it is believed that both the modules and the example programs on their usage conform to their description documents. Nevertheless, the ITU-T STL is provided "as is", in the hope that it will be useful, but without any warranty.</w:t>
      </w:r>
    </w:p>
    <w:p w:rsidR="008A2902" w:rsidRPr="009875A5" w:rsidRDefault="008A2902" w:rsidP="008A2902">
      <w:r w:rsidRPr="009875A5">
        <w:t>The STL is intended to help the scientific community to achieve new standards in telecommunications more efficiently, and for such must not be sold, entirely or in parts. The original developers, except where otherwise noted, retain ownership of their copyright, and allow their use under the terms and conditions of the "ITU-T software tools General Public License".</w:t>
      </w:r>
    </w:p>
    <w:p w:rsidR="006667FF" w:rsidRPr="009875A5" w:rsidRDefault="006667FF">
      <w:pPr>
        <w:tabs>
          <w:tab w:val="clear" w:pos="794"/>
          <w:tab w:val="clear" w:pos="1191"/>
          <w:tab w:val="clear" w:pos="1588"/>
          <w:tab w:val="clear" w:pos="1985"/>
        </w:tabs>
        <w:overflowPunct/>
        <w:autoSpaceDE/>
        <w:autoSpaceDN/>
        <w:adjustRightInd/>
        <w:spacing w:before="0"/>
        <w:jc w:val="left"/>
        <w:textAlignment w:val="auto"/>
        <w:rPr>
          <w:b/>
          <w:sz w:val="28"/>
        </w:rPr>
      </w:pPr>
      <w:bookmarkStart w:id="50" w:name="_Toc120447760"/>
      <w:bookmarkStart w:id="51" w:name="_Toc120586009"/>
      <w:bookmarkStart w:id="52" w:name="_Toc257737385"/>
      <w:bookmarkStart w:id="53" w:name="_Toc382121323"/>
      <w:bookmarkStart w:id="54" w:name="_Toc509204254"/>
      <w:bookmarkStart w:id="55" w:name="_Toc527952734"/>
      <w:bookmarkStart w:id="56" w:name="_Toc527969578"/>
      <w:bookmarkStart w:id="57" w:name="_Toc528638247"/>
    </w:p>
    <w:p w:rsidR="008A2902" w:rsidRDefault="008A2902" w:rsidP="008A2902">
      <w:pPr>
        <w:pStyle w:val="AnnexNoTitle"/>
      </w:pPr>
      <w:bookmarkStart w:id="58" w:name="_Toc259450955"/>
      <w:bookmarkStart w:id="59" w:name="_Toc261961493"/>
      <w:bookmarkStart w:id="60" w:name="_Toc263329888"/>
      <w:bookmarkStart w:id="61" w:name="_Toc265847493"/>
      <w:r w:rsidRPr="009875A5">
        <w:t>Annex A</w:t>
      </w:r>
      <w:bookmarkStart w:id="62" w:name="_Toc382121322"/>
      <w:bookmarkStart w:id="63" w:name="_Toc382370461"/>
      <w:bookmarkStart w:id="64" w:name="_Toc509204253"/>
      <w:bookmarkStart w:id="65" w:name="_Toc527952733"/>
      <w:bookmarkStart w:id="66" w:name="_Toc527969577"/>
      <w:bookmarkStart w:id="67" w:name="_Toc528638246"/>
      <w:r w:rsidRPr="009875A5">
        <w:br/>
      </w:r>
      <w:r w:rsidRPr="009875A5">
        <w:br/>
        <w:t>List of software tools available</w:t>
      </w:r>
      <w:bookmarkEnd w:id="50"/>
      <w:bookmarkEnd w:id="51"/>
      <w:bookmarkEnd w:id="52"/>
      <w:bookmarkEnd w:id="58"/>
      <w:bookmarkEnd w:id="59"/>
      <w:bookmarkEnd w:id="62"/>
      <w:bookmarkEnd w:id="63"/>
      <w:bookmarkEnd w:id="64"/>
      <w:bookmarkEnd w:id="65"/>
      <w:bookmarkEnd w:id="66"/>
      <w:bookmarkEnd w:id="67"/>
      <w:bookmarkEnd w:id="60"/>
      <w:bookmarkEnd w:id="61"/>
    </w:p>
    <w:p w:rsidR="008816AC" w:rsidRPr="008816AC" w:rsidRDefault="008816AC" w:rsidP="008816AC">
      <w:pPr>
        <w:jc w:val="center"/>
      </w:pPr>
      <w:r>
        <w:t>(This annex forms an integral part of this Recommendation)</w:t>
      </w:r>
    </w:p>
    <w:p w:rsidR="008A2902" w:rsidRPr="009875A5" w:rsidRDefault="008A2902" w:rsidP="00134B81">
      <w:pPr>
        <w:pStyle w:val="Normalaftertitle"/>
      </w:pPr>
      <w:r w:rsidRPr="009875A5">
        <w:t>This annex contains a list with a short description of the software tools available in the</w:t>
      </w:r>
      <w:r w:rsidR="00134B81" w:rsidRPr="009875A5">
        <w:t xml:space="preserve"> </w:t>
      </w:r>
      <w:r w:rsidRPr="009875A5">
        <w:t>ITU</w:t>
      </w:r>
      <w:r w:rsidRPr="009875A5">
        <w:noBreakHyphen/>
        <w:t>T Software Tool Library. This is referred to in the associated documentation as the Software Tool Library release 2009, or STL2009. All the routines in the modules are written in C.</w:t>
      </w:r>
    </w:p>
    <w:p w:rsidR="008A2902" w:rsidRPr="009875A5" w:rsidRDefault="008A2902" w:rsidP="00134B81">
      <w:pPr>
        <w:rPr>
          <w:i/>
        </w:rPr>
      </w:pPr>
      <w:r w:rsidRPr="009875A5">
        <w:rPr>
          <w:iCs/>
        </w:rPr>
        <w:t>a)</w:t>
      </w:r>
      <w:r w:rsidRPr="009875A5">
        <w:tab/>
      </w:r>
      <w:r w:rsidRPr="009875A5">
        <w:rPr>
          <w:i/>
        </w:rPr>
        <w:t>Example programs available</w:t>
      </w:r>
    </w:p>
    <w:p w:rsidR="008A2902" w:rsidRPr="009875A5" w:rsidRDefault="008A2902" w:rsidP="008A2902">
      <w:r w:rsidRPr="009875A5">
        <w:t>Associated header file: ugstdemo.h</w:t>
      </w:r>
    </w:p>
    <w:p w:rsidR="008A2902" w:rsidRPr="009875A5" w:rsidRDefault="008A2902" w:rsidP="008A2902">
      <w:r w:rsidRPr="009875A5">
        <w:t>The following programs are examples of the use of the modules:</w:t>
      </w:r>
    </w:p>
    <w:tbl>
      <w:tblPr>
        <w:tblW w:w="9639" w:type="dxa"/>
        <w:tblLayout w:type="fixed"/>
        <w:tblLook w:val="0000"/>
      </w:tblPr>
      <w:tblGrid>
        <w:gridCol w:w="3515"/>
        <w:gridCol w:w="6124"/>
      </w:tblGrid>
      <w:tr w:rsidR="008A2902" w:rsidRPr="009875A5" w:rsidTr="00134B81">
        <w:tc>
          <w:tcPr>
            <w:tcW w:w="3515" w:type="dxa"/>
          </w:tcPr>
          <w:p w:rsidR="008A2902" w:rsidRPr="009875A5" w:rsidRDefault="008A2902" w:rsidP="00321769">
            <w:pPr>
              <w:rPr>
                <w:rFonts w:ascii="Courier New" w:hAnsi="Courier New"/>
                <w:sz w:val="20"/>
              </w:rPr>
            </w:pPr>
            <w:r w:rsidRPr="009875A5">
              <w:rPr>
                <w:rFonts w:ascii="Courier New" w:hAnsi="Courier New"/>
                <w:sz w:val="20"/>
              </w:rPr>
              <w:t>g711demo.c</w:t>
            </w:r>
          </w:p>
        </w:tc>
        <w:tc>
          <w:tcPr>
            <w:tcW w:w="6124" w:type="dxa"/>
          </w:tcPr>
          <w:p w:rsidR="008A2902" w:rsidRPr="009875A5" w:rsidRDefault="008A2902" w:rsidP="00321769">
            <w:r w:rsidRPr="009875A5">
              <w:t xml:space="preserve">on the use of the </w:t>
            </w:r>
            <w:r w:rsidR="008816AC">
              <w:t>ITU</w:t>
            </w:r>
            <w:r w:rsidR="008816AC">
              <w:noBreakHyphen/>
              <w:t>T </w:t>
            </w:r>
            <w:r w:rsidRPr="009875A5">
              <w:t>G.711 module.</w:t>
            </w:r>
          </w:p>
        </w:tc>
      </w:tr>
      <w:tr w:rsidR="008A2902" w:rsidRPr="009875A5" w:rsidTr="00134B81">
        <w:tc>
          <w:tcPr>
            <w:tcW w:w="3515" w:type="dxa"/>
          </w:tcPr>
          <w:p w:rsidR="008A2902" w:rsidRPr="009875A5" w:rsidRDefault="008A2902" w:rsidP="00321769">
            <w:pPr>
              <w:rPr>
                <w:rFonts w:ascii="Courier New" w:hAnsi="Courier New"/>
                <w:sz w:val="20"/>
              </w:rPr>
            </w:pPr>
            <w:r w:rsidRPr="009875A5">
              <w:rPr>
                <w:rFonts w:ascii="Courier New" w:hAnsi="Courier New"/>
                <w:sz w:val="20"/>
              </w:rPr>
              <w:t>g726demo.c</w:t>
            </w:r>
          </w:p>
        </w:tc>
        <w:tc>
          <w:tcPr>
            <w:tcW w:w="6124" w:type="dxa"/>
          </w:tcPr>
          <w:p w:rsidR="008A2902" w:rsidRPr="009875A5" w:rsidRDefault="008A2902" w:rsidP="00321769">
            <w:r w:rsidRPr="009875A5">
              <w:t xml:space="preserve">on the use of the </w:t>
            </w:r>
            <w:r w:rsidR="008816AC">
              <w:t>ITU</w:t>
            </w:r>
            <w:r w:rsidR="008816AC">
              <w:noBreakHyphen/>
              <w:t>T </w:t>
            </w:r>
            <w:r w:rsidRPr="009875A5">
              <w:t>G.726 module.</w:t>
            </w:r>
          </w:p>
        </w:tc>
      </w:tr>
      <w:tr w:rsidR="008A2902" w:rsidRPr="009875A5" w:rsidTr="00134B81">
        <w:tc>
          <w:tcPr>
            <w:tcW w:w="3515" w:type="dxa"/>
          </w:tcPr>
          <w:p w:rsidR="008A2902" w:rsidRPr="009875A5" w:rsidRDefault="008A2902" w:rsidP="00321769">
            <w:pPr>
              <w:rPr>
                <w:rFonts w:ascii="Courier New" w:hAnsi="Courier New"/>
                <w:sz w:val="20"/>
              </w:rPr>
            </w:pPr>
            <w:r w:rsidRPr="009875A5">
              <w:rPr>
                <w:rFonts w:ascii="Courier New" w:hAnsi="Courier New"/>
                <w:sz w:val="20"/>
              </w:rPr>
              <w:t>g727demo.c</w:t>
            </w:r>
          </w:p>
        </w:tc>
        <w:tc>
          <w:tcPr>
            <w:tcW w:w="6124" w:type="dxa"/>
          </w:tcPr>
          <w:p w:rsidR="008A2902" w:rsidRPr="009875A5" w:rsidRDefault="008A2902" w:rsidP="00321769">
            <w:r w:rsidRPr="009875A5">
              <w:t xml:space="preserve">on the use of the </w:t>
            </w:r>
            <w:r w:rsidR="008816AC">
              <w:t>ITU</w:t>
            </w:r>
            <w:r w:rsidR="008816AC">
              <w:noBreakHyphen/>
              <w:t>T </w:t>
            </w:r>
            <w:r w:rsidRPr="009875A5">
              <w:t>G.727 module</w:t>
            </w:r>
          </w:p>
        </w:tc>
      </w:tr>
      <w:tr w:rsidR="008A2902" w:rsidRPr="009875A5" w:rsidTr="00134B81">
        <w:tc>
          <w:tcPr>
            <w:tcW w:w="3515" w:type="dxa"/>
          </w:tcPr>
          <w:p w:rsidR="008A2902" w:rsidRPr="009875A5" w:rsidRDefault="008A2902" w:rsidP="00321769">
            <w:pPr>
              <w:rPr>
                <w:rFonts w:ascii="Courier New" w:hAnsi="Courier New"/>
                <w:sz w:val="20"/>
              </w:rPr>
            </w:pPr>
            <w:r w:rsidRPr="009875A5">
              <w:rPr>
                <w:rFonts w:ascii="Courier New" w:hAnsi="Courier New"/>
                <w:sz w:val="20"/>
              </w:rPr>
              <w:t>g722demo.c</w:t>
            </w:r>
          </w:p>
        </w:tc>
        <w:tc>
          <w:tcPr>
            <w:tcW w:w="6124" w:type="dxa"/>
          </w:tcPr>
          <w:p w:rsidR="008A2902" w:rsidRPr="009875A5" w:rsidRDefault="008A2902" w:rsidP="00321769">
            <w:r w:rsidRPr="009875A5">
              <w:t xml:space="preserve">on the use of the </w:t>
            </w:r>
            <w:r w:rsidR="008816AC">
              <w:t>ITU</w:t>
            </w:r>
            <w:r w:rsidR="008816AC">
              <w:noBreakHyphen/>
              <w:t>T </w:t>
            </w:r>
            <w:r w:rsidRPr="009875A5">
              <w:t>G.722 module.</w:t>
            </w:r>
          </w:p>
        </w:tc>
      </w:tr>
      <w:tr w:rsidR="008A2902" w:rsidRPr="009875A5" w:rsidTr="00134B81">
        <w:tc>
          <w:tcPr>
            <w:tcW w:w="3515" w:type="dxa"/>
          </w:tcPr>
          <w:p w:rsidR="008A2902" w:rsidRPr="009875A5" w:rsidRDefault="008A2902" w:rsidP="00321769">
            <w:pPr>
              <w:rPr>
                <w:rFonts w:ascii="Courier New" w:hAnsi="Courier New"/>
                <w:sz w:val="20"/>
              </w:rPr>
            </w:pPr>
            <w:r w:rsidRPr="009875A5">
              <w:rPr>
                <w:rFonts w:ascii="Courier New" w:hAnsi="Courier New"/>
                <w:sz w:val="20"/>
              </w:rPr>
              <w:t>g728enc.c</w:t>
            </w:r>
          </w:p>
        </w:tc>
        <w:tc>
          <w:tcPr>
            <w:tcW w:w="6124" w:type="dxa"/>
          </w:tcPr>
          <w:p w:rsidR="008A2902" w:rsidRPr="009875A5" w:rsidRDefault="008A2902" w:rsidP="00321769">
            <w:r w:rsidRPr="009875A5">
              <w:t xml:space="preserve">on the use of the </w:t>
            </w:r>
            <w:r w:rsidR="008816AC">
              <w:t>ITU</w:t>
            </w:r>
            <w:r w:rsidR="008816AC">
              <w:noBreakHyphen/>
              <w:t>T </w:t>
            </w:r>
            <w:r w:rsidRPr="009875A5">
              <w:t>G.728 floating-point encoder</w:t>
            </w:r>
            <w:r w:rsidR="008816AC">
              <w:t>.</w:t>
            </w:r>
          </w:p>
        </w:tc>
      </w:tr>
      <w:tr w:rsidR="008A2902" w:rsidRPr="009875A5" w:rsidTr="00134B81">
        <w:tc>
          <w:tcPr>
            <w:tcW w:w="3515" w:type="dxa"/>
          </w:tcPr>
          <w:p w:rsidR="008A2902" w:rsidRPr="009875A5" w:rsidRDefault="008A2902" w:rsidP="00321769">
            <w:pPr>
              <w:rPr>
                <w:rFonts w:ascii="Courier New" w:hAnsi="Courier New"/>
                <w:sz w:val="20"/>
              </w:rPr>
            </w:pPr>
            <w:r w:rsidRPr="009875A5">
              <w:rPr>
                <w:rFonts w:ascii="Courier New" w:hAnsi="Courier New"/>
                <w:sz w:val="20"/>
              </w:rPr>
              <w:t>g728dec.c</w:t>
            </w:r>
          </w:p>
        </w:tc>
        <w:tc>
          <w:tcPr>
            <w:tcW w:w="6124" w:type="dxa"/>
          </w:tcPr>
          <w:p w:rsidR="008A2902" w:rsidRPr="009875A5" w:rsidRDefault="008A2902" w:rsidP="00321769">
            <w:r w:rsidRPr="009875A5">
              <w:t xml:space="preserve">on the use of the </w:t>
            </w:r>
            <w:r w:rsidR="008816AC">
              <w:t>ITU</w:t>
            </w:r>
            <w:r w:rsidR="008816AC">
              <w:noBreakHyphen/>
              <w:t>T </w:t>
            </w:r>
            <w:r w:rsidRPr="009875A5">
              <w:t>G.728 floating-point decoder</w:t>
            </w:r>
            <w:r w:rsidR="008816AC">
              <w:t>.</w:t>
            </w:r>
          </w:p>
        </w:tc>
      </w:tr>
      <w:tr w:rsidR="008A2902" w:rsidRPr="009875A5" w:rsidTr="00134B81">
        <w:tc>
          <w:tcPr>
            <w:tcW w:w="3515" w:type="dxa"/>
          </w:tcPr>
          <w:p w:rsidR="008A2902" w:rsidRPr="009875A5" w:rsidRDefault="008A2902" w:rsidP="00321769">
            <w:pPr>
              <w:rPr>
                <w:rFonts w:ascii="Courier New" w:hAnsi="Courier New"/>
                <w:sz w:val="20"/>
              </w:rPr>
            </w:pPr>
            <w:r w:rsidRPr="009875A5">
              <w:rPr>
                <w:rFonts w:ascii="Courier New" w:hAnsi="Courier New"/>
                <w:sz w:val="20"/>
              </w:rPr>
              <w:t>g728fpenc.c</w:t>
            </w:r>
          </w:p>
        </w:tc>
        <w:tc>
          <w:tcPr>
            <w:tcW w:w="6124" w:type="dxa"/>
          </w:tcPr>
          <w:p w:rsidR="008A2902" w:rsidRPr="009875A5" w:rsidRDefault="008A2902" w:rsidP="00321769">
            <w:r w:rsidRPr="009875A5">
              <w:t xml:space="preserve">on the use of the </w:t>
            </w:r>
            <w:r w:rsidR="008816AC">
              <w:t>ITU</w:t>
            </w:r>
            <w:r w:rsidR="008816AC">
              <w:noBreakHyphen/>
              <w:t>T </w:t>
            </w:r>
            <w:r w:rsidRPr="009875A5">
              <w:t>G.728 fixed-point encoder</w:t>
            </w:r>
            <w:r w:rsidR="008816AC">
              <w:t>.</w:t>
            </w:r>
          </w:p>
        </w:tc>
      </w:tr>
      <w:tr w:rsidR="008A2902" w:rsidRPr="009875A5" w:rsidTr="00134B81">
        <w:tc>
          <w:tcPr>
            <w:tcW w:w="3515" w:type="dxa"/>
          </w:tcPr>
          <w:p w:rsidR="008A2902" w:rsidRPr="009875A5" w:rsidRDefault="008A2902" w:rsidP="00321769">
            <w:pPr>
              <w:rPr>
                <w:rFonts w:ascii="Courier New" w:hAnsi="Courier New"/>
                <w:sz w:val="20"/>
              </w:rPr>
            </w:pPr>
            <w:r w:rsidRPr="009875A5">
              <w:rPr>
                <w:rFonts w:ascii="Courier New" w:hAnsi="Courier New"/>
                <w:sz w:val="20"/>
              </w:rPr>
              <w:t>g728fpdec.c</w:t>
            </w:r>
          </w:p>
        </w:tc>
        <w:tc>
          <w:tcPr>
            <w:tcW w:w="6124" w:type="dxa"/>
          </w:tcPr>
          <w:p w:rsidR="008A2902" w:rsidRPr="009875A5" w:rsidRDefault="008A2902" w:rsidP="00321769">
            <w:r w:rsidRPr="009875A5">
              <w:t xml:space="preserve">on the use of the </w:t>
            </w:r>
            <w:r w:rsidR="008816AC">
              <w:t>ITU</w:t>
            </w:r>
            <w:r w:rsidR="008816AC">
              <w:noBreakHyphen/>
              <w:t>T </w:t>
            </w:r>
            <w:r w:rsidRPr="009875A5">
              <w:t>G.728 fixed-point decoder</w:t>
            </w:r>
            <w:r w:rsidR="008816AC">
              <w:t>.</w:t>
            </w:r>
          </w:p>
        </w:tc>
      </w:tr>
      <w:tr w:rsidR="008A2902" w:rsidRPr="009875A5" w:rsidTr="00134B81">
        <w:tc>
          <w:tcPr>
            <w:tcW w:w="3515" w:type="dxa"/>
          </w:tcPr>
          <w:p w:rsidR="008A2902" w:rsidRPr="009875A5" w:rsidRDefault="008A2902" w:rsidP="00321769">
            <w:pPr>
              <w:rPr>
                <w:rFonts w:ascii="Courier New" w:hAnsi="Courier New"/>
                <w:sz w:val="20"/>
              </w:rPr>
            </w:pPr>
            <w:r w:rsidRPr="009875A5">
              <w:rPr>
                <w:rFonts w:ascii="Courier New" w:hAnsi="Courier New"/>
                <w:sz w:val="20"/>
              </w:rPr>
              <w:t>rpedemo.c</w:t>
            </w:r>
          </w:p>
        </w:tc>
        <w:tc>
          <w:tcPr>
            <w:tcW w:w="6124" w:type="dxa"/>
          </w:tcPr>
          <w:p w:rsidR="008A2902" w:rsidRPr="009875A5" w:rsidRDefault="008A2902" w:rsidP="00321769">
            <w:r w:rsidRPr="009875A5">
              <w:t>on the use of the full-rate GSM 06.10 speech codec module.</w:t>
            </w:r>
          </w:p>
        </w:tc>
      </w:tr>
      <w:tr w:rsidR="008A2902" w:rsidRPr="009875A5" w:rsidTr="00134B81">
        <w:tc>
          <w:tcPr>
            <w:tcW w:w="3515" w:type="dxa"/>
          </w:tcPr>
          <w:p w:rsidR="008A2902" w:rsidRPr="009875A5" w:rsidRDefault="008A2902" w:rsidP="00321769">
            <w:pPr>
              <w:rPr>
                <w:rFonts w:ascii="Courier New" w:hAnsi="Courier New"/>
                <w:sz w:val="20"/>
              </w:rPr>
            </w:pPr>
            <w:r w:rsidRPr="009875A5">
              <w:rPr>
                <w:rFonts w:ascii="Courier New" w:hAnsi="Courier New"/>
                <w:sz w:val="20"/>
              </w:rPr>
              <w:t>sv56demo.c</w:t>
            </w:r>
          </w:p>
        </w:tc>
        <w:tc>
          <w:tcPr>
            <w:tcW w:w="6124" w:type="dxa"/>
          </w:tcPr>
          <w:p w:rsidR="008A2902" w:rsidRPr="009875A5" w:rsidRDefault="008A2902" w:rsidP="00321769">
            <w:r w:rsidRPr="009875A5">
              <w:t>on the use of the speech voltmeter module, and also the gain/loss routine.</w:t>
            </w:r>
          </w:p>
        </w:tc>
      </w:tr>
      <w:tr w:rsidR="008A2902" w:rsidRPr="009875A5" w:rsidTr="00134B81">
        <w:tc>
          <w:tcPr>
            <w:tcW w:w="3515" w:type="dxa"/>
          </w:tcPr>
          <w:p w:rsidR="008A2902" w:rsidRPr="009875A5" w:rsidRDefault="008A2902" w:rsidP="00321769">
            <w:pPr>
              <w:rPr>
                <w:rFonts w:ascii="Courier New" w:hAnsi="Courier New"/>
                <w:sz w:val="20"/>
              </w:rPr>
            </w:pPr>
            <w:r w:rsidRPr="009875A5">
              <w:rPr>
                <w:rFonts w:ascii="Courier New" w:hAnsi="Courier New"/>
                <w:sz w:val="20"/>
              </w:rPr>
              <w:t>eiddemo.c</w:t>
            </w:r>
          </w:p>
        </w:tc>
        <w:tc>
          <w:tcPr>
            <w:tcW w:w="6124" w:type="dxa"/>
          </w:tcPr>
          <w:p w:rsidR="008A2902" w:rsidRPr="009875A5" w:rsidRDefault="008A2902" w:rsidP="00321769">
            <w:r w:rsidRPr="009875A5">
              <w:t>on the use of the error insertion device for bit error insertion and frame erasure.</w:t>
            </w:r>
          </w:p>
        </w:tc>
      </w:tr>
      <w:tr w:rsidR="008A2902" w:rsidRPr="009875A5" w:rsidTr="00134B81">
        <w:tc>
          <w:tcPr>
            <w:tcW w:w="3515" w:type="dxa"/>
          </w:tcPr>
          <w:p w:rsidR="008A2902" w:rsidRPr="009875A5" w:rsidRDefault="008A2902" w:rsidP="00321769">
            <w:pPr>
              <w:rPr>
                <w:rFonts w:ascii="Courier New" w:hAnsi="Courier New"/>
                <w:sz w:val="20"/>
              </w:rPr>
            </w:pPr>
            <w:r w:rsidRPr="009875A5">
              <w:rPr>
                <w:rFonts w:ascii="Courier New" w:hAnsi="Courier New"/>
                <w:sz w:val="20"/>
              </w:rPr>
              <w:t>eid-ev.c</w:t>
            </w:r>
          </w:p>
        </w:tc>
        <w:tc>
          <w:tcPr>
            <w:tcW w:w="6124" w:type="dxa"/>
          </w:tcPr>
          <w:p w:rsidR="008A2902" w:rsidRPr="009875A5" w:rsidRDefault="008A2902" w:rsidP="00321769">
            <w:r w:rsidRPr="009875A5">
              <w:t xml:space="preserve">on the use of the error insertion device for bit error insertion for layered bitstreams, which can be used to apply errors to individual layers in layered bitstreams such as </w:t>
            </w:r>
            <w:r w:rsidR="008816AC">
              <w:t>ITU</w:t>
            </w:r>
            <w:r w:rsidR="008816AC">
              <w:noBreakHyphen/>
              <w:t>T </w:t>
            </w:r>
            <w:r w:rsidRPr="009875A5">
              <w:t xml:space="preserve">G.718 or </w:t>
            </w:r>
            <w:r w:rsidR="008816AC">
              <w:t>ITU</w:t>
            </w:r>
            <w:r w:rsidR="008816AC">
              <w:noBreakHyphen/>
              <w:t>T </w:t>
            </w:r>
            <w:r w:rsidRPr="009875A5">
              <w:t>G.729.1</w:t>
            </w:r>
            <w:r w:rsidR="002515B1">
              <w:t>.</w:t>
            </w:r>
          </w:p>
        </w:tc>
      </w:tr>
      <w:tr w:rsidR="008A2902" w:rsidRPr="009875A5" w:rsidTr="00134B81">
        <w:tc>
          <w:tcPr>
            <w:tcW w:w="3515" w:type="dxa"/>
          </w:tcPr>
          <w:p w:rsidR="008A2902" w:rsidRPr="009875A5" w:rsidRDefault="008A2902" w:rsidP="00321769">
            <w:pPr>
              <w:rPr>
                <w:rFonts w:ascii="Courier New" w:hAnsi="Courier New"/>
                <w:sz w:val="20"/>
              </w:rPr>
            </w:pPr>
            <w:r w:rsidRPr="009875A5">
              <w:rPr>
                <w:rFonts w:ascii="Courier New" w:hAnsi="Courier New"/>
                <w:sz w:val="20"/>
              </w:rPr>
              <w:t>gen-patt.c</w:t>
            </w:r>
          </w:p>
        </w:tc>
        <w:tc>
          <w:tcPr>
            <w:tcW w:w="6124" w:type="dxa"/>
          </w:tcPr>
          <w:p w:rsidR="008A2902" w:rsidRPr="009875A5" w:rsidRDefault="008A2902" w:rsidP="00321769">
            <w:r w:rsidRPr="009875A5">
              <w:t xml:space="preserve">on the use of generating bit error pattern files for error insertion in </w:t>
            </w:r>
            <w:r w:rsidR="008816AC">
              <w:t>ITU</w:t>
            </w:r>
            <w:r w:rsidR="008816AC">
              <w:noBreakHyphen/>
              <w:t>T </w:t>
            </w:r>
            <w:r w:rsidRPr="009875A5">
              <w:t>G.192-compliant serial bitstreams encoded files.</w:t>
            </w:r>
          </w:p>
        </w:tc>
      </w:tr>
      <w:tr w:rsidR="008A2902" w:rsidRPr="009875A5" w:rsidTr="00134B81">
        <w:tc>
          <w:tcPr>
            <w:tcW w:w="3515" w:type="dxa"/>
          </w:tcPr>
          <w:p w:rsidR="008A2902" w:rsidRPr="009875A5" w:rsidRDefault="008A2902" w:rsidP="00321769">
            <w:pPr>
              <w:rPr>
                <w:rFonts w:ascii="Courier New" w:hAnsi="Courier New"/>
                <w:sz w:val="20"/>
              </w:rPr>
            </w:pPr>
            <w:r w:rsidRPr="009875A5">
              <w:rPr>
                <w:rFonts w:ascii="Courier New" w:hAnsi="Courier New"/>
                <w:sz w:val="20"/>
              </w:rPr>
              <w:t>gen_rate_profile.c</w:t>
            </w:r>
          </w:p>
        </w:tc>
        <w:tc>
          <w:tcPr>
            <w:tcW w:w="6124" w:type="dxa"/>
          </w:tcPr>
          <w:p w:rsidR="008A2902" w:rsidRPr="009875A5" w:rsidRDefault="008A2902" w:rsidP="00321769">
            <w:r w:rsidRPr="009875A5">
              <w:t>on the use of fast switching rate profile generation tool.</w:t>
            </w:r>
          </w:p>
        </w:tc>
      </w:tr>
      <w:tr w:rsidR="008A2902" w:rsidRPr="009875A5" w:rsidTr="00134B81">
        <w:tc>
          <w:tcPr>
            <w:tcW w:w="3515" w:type="dxa"/>
          </w:tcPr>
          <w:p w:rsidR="008A2902" w:rsidRPr="009875A5" w:rsidRDefault="008A2902" w:rsidP="00321769">
            <w:pPr>
              <w:rPr>
                <w:rFonts w:ascii="Courier New" w:hAnsi="Courier New"/>
                <w:sz w:val="20"/>
              </w:rPr>
            </w:pPr>
            <w:r w:rsidRPr="009875A5">
              <w:rPr>
                <w:rFonts w:ascii="Courier New" w:hAnsi="Courier New"/>
                <w:sz w:val="20"/>
              </w:rPr>
              <w:t>firdemo.c</w:t>
            </w:r>
          </w:p>
        </w:tc>
        <w:tc>
          <w:tcPr>
            <w:tcW w:w="6124" w:type="dxa"/>
          </w:tcPr>
          <w:p w:rsidR="008A2902" w:rsidRPr="009875A5" w:rsidRDefault="008A2902" w:rsidP="00321769">
            <w:r w:rsidRPr="009875A5">
              <w:t>on the use of the FIR (finite impulse response) high-quality low-pass and band-pass filters and of the FIR-IRS filters, associated with the rate change module.</w:t>
            </w:r>
          </w:p>
        </w:tc>
      </w:tr>
      <w:tr w:rsidR="008A2902" w:rsidRPr="009875A5" w:rsidTr="00134B81">
        <w:tc>
          <w:tcPr>
            <w:tcW w:w="3515" w:type="dxa"/>
          </w:tcPr>
          <w:p w:rsidR="008A2902" w:rsidRPr="009875A5" w:rsidRDefault="008A2902" w:rsidP="00134B81">
            <w:pPr>
              <w:keepNext/>
              <w:keepLines/>
              <w:rPr>
                <w:rFonts w:ascii="Courier New" w:hAnsi="Courier New"/>
                <w:sz w:val="20"/>
              </w:rPr>
            </w:pPr>
            <w:r w:rsidRPr="009875A5">
              <w:rPr>
                <w:rFonts w:ascii="Courier New" w:hAnsi="Courier New"/>
                <w:sz w:val="20"/>
              </w:rPr>
              <w:t>pcmdemo.c</w:t>
            </w:r>
          </w:p>
        </w:tc>
        <w:tc>
          <w:tcPr>
            <w:tcW w:w="6124" w:type="dxa"/>
          </w:tcPr>
          <w:p w:rsidR="008A2902" w:rsidRPr="009875A5" w:rsidRDefault="008A2902" w:rsidP="00134B81">
            <w:pPr>
              <w:keepNext/>
              <w:keepLines/>
            </w:pPr>
            <w:r w:rsidRPr="009875A5">
              <w:t xml:space="preserve">on the use of the </w:t>
            </w:r>
            <w:r w:rsidR="008816AC">
              <w:t>ITU</w:t>
            </w:r>
            <w:r w:rsidR="008816AC">
              <w:noBreakHyphen/>
              <w:t>T </w:t>
            </w:r>
            <w:r w:rsidRPr="009875A5">
              <w:t>G.712 (standard PCM) IIR (infinite impulse response) filters, associated with the rate change module.</w:t>
            </w:r>
          </w:p>
        </w:tc>
      </w:tr>
      <w:tr w:rsidR="008A2902" w:rsidRPr="009875A5" w:rsidTr="00134B81">
        <w:tc>
          <w:tcPr>
            <w:tcW w:w="3515" w:type="dxa"/>
          </w:tcPr>
          <w:p w:rsidR="008A2902" w:rsidRPr="009875A5" w:rsidRDefault="008A2902" w:rsidP="00321769">
            <w:pPr>
              <w:rPr>
                <w:rFonts w:ascii="Courier New" w:hAnsi="Courier New"/>
                <w:sz w:val="20"/>
              </w:rPr>
            </w:pPr>
            <w:r w:rsidRPr="009875A5">
              <w:rPr>
                <w:rFonts w:ascii="Courier New" w:hAnsi="Courier New"/>
                <w:sz w:val="20"/>
              </w:rPr>
              <w:t>filter.c</w:t>
            </w:r>
          </w:p>
        </w:tc>
        <w:tc>
          <w:tcPr>
            <w:tcW w:w="6124" w:type="dxa"/>
          </w:tcPr>
          <w:p w:rsidR="008A2902" w:rsidRPr="009875A5" w:rsidRDefault="008A2902" w:rsidP="00321769">
            <w:r w:rsidRPr="009875A5">
              <w:t>on the use of both the IIR and the FIR filters available in the rate change module.</w:t>
            </w:r>
          </w:p>
        </w:tc>
      </w:tr>
      <w:tr w:rsidR="008A2902" w:rsidRPr="009875A5" w:rsidTr="00134B81">
        <w:tc>
          <w:tcPr>
            <w:tcW w:w="3515" w:type="dxa"/>
          </w:tcPr>
          <w:p w:rsidR="008A2902" w:rsidRPr="009875A5" w:rsidRDefault="009D24BD" w:rsidP="00321769">
            <w:pPr>
              <w:rPr>
                <w:rFonts w:ascii="Courier New" w:hAnsi="Courier New"/>
                <w:sz w:val="20"/>
              </w:rPr>
            </w:pPr>
            <w:r>
              <w:rPr>
                <w:rFonts w:ascii="Courier New" w:hAnsi="Courier New"/>
                <w:sz w:val="20"/>
              </w:rPr>
              <w:t>m</w:t>
            </w:r>
            <w:r w:rsidR="008A2902" w:rsidRPr="009875A5">
              <w:rPr>
                <w:rFonts w:ascii="Courier New" w:hAnsi="Courier New"/>
                <w:sz w:val="20"/>
              </w:rPr>
              <w:t>nrudemo.c</w:t>
            </w:r>
          </w:p>
        </w:tc>
        <w:tc>
          <w:tcPr>
            <w:tcW w:w="6124" w:type="dxa"/>
          </w:tcPr>
          <w:p w:rsidR="008A2902" w:rsidRPr="009875A5" w:rsidRDefault="008A2902" w:rsidP="00321769">
            <w:r w:rsidRPr="009875A5">
              <w:t>on the use of the narrow-band and wideband modulated noise reference unity (</w:t>
            </w:r>
            <w:r w:rsidR="009D24BD">
              <w:t>ITU</w:t>
            </w:r>
            <w:r w:rsidR="009D24BD">
              <w:noBreakHyphen/>
              <w:t>T </w:t>
            </w:r>
            <w:r w:rsidRPr="009875A5">
              <w:t>P.81) module.</w:t>
            </w:r>
          </w:p>
        </w:tc>
      </w:tr>
      <w:tr w:rsidR="008A2902" w:rsidRPr="009875A5" w:rsidTr="00134B81">
        <w:tc>
          <w:tcPr>
            <w:tcW w:w="3515" w:type="dxa"/>
          </w:tcPr>
          <w:p w:rsidR="008A2902" w:rsidRPr="009875A5" w:rsidRDefault="008A2902" w:rsidP="00321769">
            <w:pPr>
              <w:rPr>
                <w:rFonts w:ascii="Courier New" w:hAnsi="Courier New"/>
                <w:sz w:val="20"/>
              </w:rPr>
            </w:pPr>
            <w:r w:rsidRPr="009875A5">
              <w:rPr>
                <w:rFonts w:ascii="Courier New" w:hAnsi="Courier New"/>
                <w:sz w:val="20"/>
              </w:rPr>
              <w:t>spdemo.c</w:t>
            </w:r>
          </w:p>
        </w:tc>
        <w:tc>
          <w:tcPr>
            <w:tcW w:w="6124" w:type="dxa"/>
          </w:tcPr>
          <w:p w:rsidR="008A2902" w:rsidRPr="009875A5" w:rsidRDefault="008A2902" w:rsidP="00321769">
            <w:r w:rsidRPr="009875A5">
              <w:t>on the use of the serialization and parallelization routines of the utility module.</w:t>
            </w:r>
          </w:p>
        </w:tc>
      </w:tr>
      <w:tr w:rsidR="008A2902" w:rsidRPr="009875A5" w:rsidTr="00134B81">
        <w:tc>
          <w:tcPr>
            <w:tcW w:w="3515" w:type="dxa"/>
          </w:tcPr>
          <w:p w:rsidR="008A2902" w:rsidRPr="009875A5" w:rsidRDefault="008A2902" w:rsidP="00321769">
            <w:pPr>
              <w:rPr>
                <w:rFonts w:ascii="Courier New" w:hAnsi="Courier New"/>
                <w:sz w:val="20"/>
              </w:rPr>
            </w:pPr>
            <w:r w:rsidRPr="009875A5">
              <w:rPr>
                <w:rFonts w:ascii="Courier New" w:hAnsi="Courier New"/>
                <w:sz w:val="20"/>
              </w:rPr>
              <w:t>g711iplc.c</w:t>
            </w:r>
          </w:p>
        </w:tc>
        <w:tc>
          <w:tcPr>
            <w:tcW w:w="6124" w:type="dxa"/>
          </w:tcPr>
          <w:p w:rsidR="008A2902" w:rsidRPr="009875A5" w:rsidRDefault="008A2902" w:rsidP="00321769">
            <w:r w:rsidRPr="009875A5">
              <w:t>on the use of Appendix I/G.711 Packet Loss Concealment module.</w:t>
            </w:r>
          </w:p>
        </w:tc>
      </w:tr>
      <w:tr w:rsidR="008A2902" w:rsidRPr="009875A5" w:rsidTr="00134B81">
        <w:tc>
          <w:tcPr>
            <w:tcW w:w="3515" w:type="dxa"/>
          </w:tcPr>
          <w:p w:rsidR="008A2902" w:rsidRPr="009875A5" w:rsidRDefault="008A2902" w:rsidP="00321769">
            <w:pPr>
              <w:rPr>
                <w:rFonts w:ascii="Courier New" w:hAnsi="Courier New"/>
                <w:sz w:val="20"/>
              </w:rPr>
            </w:pPr>
            <w:r w:rsidRPr="009875A5">
              <w:rPr>
                <w:rFonts w:ascii="Courier New" w:hAnsi="Courier New"/>
                <w:sz w:val="20"/>
              </w:rPr>
              <w:t>reverb.c</w:t>
            </w:r>
          </w:p>
        </w:tc>
        <w:tc>
          <w:tcPr>
            <w:tcW w:w="6124" w:type="dxa"/>
          </w:tcPr>
          <w:p w:rsidR="008A2902" w:rsidRPr="009875A5" w:rsidRDefault="008A2902" w:rsidP="00321769">
            <w:r w:rsidRPr="009875A5">
              <w:t>on the use of the reverberation module.</w:t>
            </w:r>
          </w:p>
        </w:tc>
      </w:tr>
      <w:tr w:rsidR="008A2902" w:rsidRPr="009875A5" w:rsidTr="00134B81">
        <w:tc>
          <w:tcPr>
            <w:tcW w:w="3515" w:type="dxa"/>
          </w:tcPr>
          <w:p w:rsidR="008A2902" w:rsidRPr="009875A5" w:rsidRDefault="008A2902" w:rsidP="00321769">
            <w:pPr>
              <w:rPr>
                <w:rFonts w:ascii="Courier New" w:hAnsi="Courier New"/>
                <w:sz w:val="20"/>
              </w:rPr>
            </w:pPr>
            <w:r w:rsidRPr="009875A5">
              <w:rPr>
                <w:rFonts w:ascii="Courier New" w:hAnsi="Courier New"/>
                <w:sz w:val="20"/>
              </w:rPr>
              <w:t>truncate.c</w:t>
            </w:r>
          </w:p>
        </w:tc>
        <w:tc>
          <w:tcPr>
            <w:tcW w:w="6124" w:type="dxa"/>
          </w:tcPr>
          <w:p w:rsidR="008A2902" w:rsidRPr="009875A5" w:rsidRDefault="008A2902" w:rsidP="00321769">
            <w:r w:rsidRPr="009875A5">
              <w:t>on the use of the bitstream truncation module.</w:t>
            </w:r>
          </w:p>
        </w:tc>
      </w:tr>
      <w:tr w:rsidR="008A2902" w:rsidRPr="009875A5" w:rsidTr="00134B81">
        <w:tc>
          <w:tcPr>
            <w:tcW w:w="3515" w:type="dxa"/>
          </w:tcPr>
          <w:p w:rsidR="008A2902" w:rsidRPr="009875A5" w:rsidRDefault="008A2902" w:rsidP="00321769">
            <w:pPr>
              <w:rPr>
                <w:rFonts w:ascii="Courier New" w:hAnsi="Courier New"/>
                <w:sz w:val="20"/>
              </w:rPr>
            </w:pPr>
            <w:r w:rsidRPr="009875A5">
              <w:rPr>
                <w:rFonts w:ascii="Courier New" w:hAnsi="Courier New"/>
                <w:sz w:val="20"/>
              </w:rPr>
              <w:t>freqresp.c</w:t>
            </w:r>
          </w:p>
        </w:tc>
        <w:tc>
          <w:tcPr>
            <w:tcW w:w="6124" w:type="dxa"/>
          </w:tcPr>
          <w:p w:rsidR="008A2902" w:rsidRPr="009875A5" w:rsidRDefault="008A2902" w:rsidP="00321769">
            <w:r w:rsidRPr="009875A5">
              <w:t>on the use of the frequency response computation tool.</w:t>
            </w:r>
          </w:p>
        </w:tc>
      </w:tr>
      <w:tr w:rsidR="008A2902" w:rsidRPr="009875A5" w:rsidTr="00134B81">
        <w:tc>
          <w:tcPr>
            <w:tcW w:w="3515" w:type="dxa"/>
          </w:tcPr>
          <w:p w:rsidR="008A2902" w:rsidRPr="009875A5" w:rsidRDefault="008A2902" w:rsidP="00321769">
            <w:pPr>
              <w:rPr>
                <w:rFonts w:ascii="Courier New" w:hAnsi="Courier New"/>
                <w:sz w:val="20"/>
              </w:rPr>
            </w:pPr>
            <w:r w:rsidRPr="009875A5">
              <w:rPr>
                <w:rFonts w:ascii="Courier New" w:hAnsi="Courier New"/>
                <w:sz w:val="20"/>
              </w:rPr>
              <w:t>stereoop.c</w:t>
            </w:r>
          </w:p>
        </w:tc>
        <w:tc>
          <w:tcPr>
            <w:tcW w:w="6124" w:type="dxa"/>
          </w:tcPr>
          <w:p w:rsidR="008A2902" w:rsidRPr="009875A5" w:rsidRDefault="008A2902" w:rsidP="00321769">
            <w:r w:rsidRPr="009875A5">
              <w:t>on the use of stereo file operations</w:t>
            </w:r>
            <w:r w:rsidR="008816AC">
              <w:t>.</w:t>
            </w:r>
          </w:p>
        </w:tc>
      </w:tr>
    </w:tbl>
    <w:p w:rsidR="00BC7C79" w:rsidRDefault="008A2902">
      <w:pPr>
        <w:pStyle w:val="Note"/>
      </w:pPr>
      <w:r w:rsidRPr="009875A5">
        <w:rPr>
          <w:bCs/>
        </w:rPr>
        <w:t xml:space="preserve">NOTE </w:t>
      </w:r>
      <w:r w:rsidRPr="009875A5">
        <w:rPr>
          <w:bCs/>
          <w:szCs w:val="22"/>
        </w:rPr>
        <w:sym w:font="Symbol" w:char="F02D"/>
      </w:r>
      <w:r w:rsidRPr="009875A5">
        <w:rPr>
          <w:bCs/>
        </w:rPr>
        <w:t xml:space="preserve"> </w:t>
      </w:r>
      <w:r w:rsidRPr="009875A5">
        <w:t>The module for the Basic Operators does not have a demo program but it is supplemented by two tools: one to evaluate program ROM complexity for fixed-point code (</w:t>
      </w:r>
      <w:r w:rsidRPr="009875A5">
        <w:rPr>
          <w:rFonts w:ascii="Courier New" w:hAnsi="Courier New" w:cs="Courier New"/>
          <w:sz w:val="20"/>
          <w:szCs w:val="22"/>
        </w:rPr>
        <w:t>basop_cnt.c</w:t>
      </w:r>
      <w:r w:rsidRPr="009875A5">
        <w:t>), and another to evaluate complexity (including program ROM) of floating-point implementations (</w:t>
      </w:r>
      <w:r w:rsidRPr="009875A5">
        <w:rPr>
          <w:rFonts w:ascii="Courier New" w:hAnsi="Courier New"/>
          <w:sz w:val="20"/>
        </w:rPr>
        <w:t>flc_example.c</w:t>
      </w:r>
      <w:r w:rsidRPr="009875A5">
        <w:t>). Both reside in the Basic Operators module.</w:t>
      </w:r>
    </w:p>
    <w:p w:rsidR="008A2902" w:rsidRPr="009875A5" w:rsidRDefault="008A2902" w:rsidP="00321769">
      <w:pPr>
        <w:rPr>
          <w:i/>
        </w:rPr>
      </w:pPr>
      <w:r w:rsidRPr="009875A5">
        <w:rPr>
          <w:iCs/>
        </w:rPr>
        <w:t>b)</w:t>
      </w:r>
      <w:r w:rsidRPr="009875A5">
        <w:tab/>
      </w:r>
      <w:r w:rsidRPr="009875A5">
        <w:rPr>
          <w:i/>
        </w:rPr>
        <w:t>Rate change module with FIR (finite impulse response) routines</w:t>
      </w:r>
    </w:p>
    <w:p w:rsidR="008A2902" w:rsidRPr="009875A5" w:rsidRDefault="008A2902" w:rsidP="00321769">
      <w:r w:rsidRPr="009875A5">
        <w:t>Name: firflt.c</w:t>
      </w:r>
    </w:p>
    <w:p w:rsidR="008A2902" w:rsidRPr="009875A5" w:rsidRDefault="008A2902" w:rsidP="00321769">
      <w:r w:rsidRPr="009875A5">
        <w:t>Associated header file: firflt.h</w:t>
      </w:r>
    </w:p>
    <w:p w:rsidR="008A2902" w:rsidRPr="009875A5" w:rsidRDefault="008A2902" w:rsidP="00321769">
      <w:r w:rsidRPr="009875A5">
        <w:t>Functions included:</w:t>
      </w:r>
    </w:p>
    <w:tbl>
      <w:tblPr>
        <w:tblW w:w="9639" w:type="dxa"/>
        <w:tblLayout w:type="fixed"/>
        <w:tblLook w:val="0000"/>
      </w:tblPr>
      <w:tblGrid>
        <w:gridCol w:w="3515"/>
        <w:gridCol w:w="6124"/>
      </w:tblGrid>
      <w:tr w:rsidR="008A2902" w:rsidRPr="009875A5" w:rsidTr="00134B81">
        <w:tc>
          <w:tcPr>
            <w:tcW w:w="3515" w:type="dxa"/>
          </w:tcPr>
          <w:p w:rsidR="008A2902" w:rsidRPr="009875A5" w:rsidRDefault="008A2902" w:rsidP="00321769">
            <w:pPr>
              <w:rPr>
                <w:rFonts w:ascii="Courier New" w:hAnsi="Courier New"/>
                <w:sz w:val="20"/>
              </w:rPr>
            </w:pPr>
            <w:r w:rsidRPr="009875A5">
              <w:rPr>
                <w:rFonts w:ascii="Courier New" w:hAnsi="Courier New"/>
                <w:sz w:val="20"/>
              </w:rPr>
              <w:t>delta_sm_16khz_init</w:t>
            </w:r>
          </w:p>
        </w:tc>
        <w:tc>
          <w:tcPr>
            <w:tcW w:w="6124" w:type="dxa"/>
          </w:tcPr>
          <w:p w:rsidR="008A2902" w:rsidRPr="009875A5" w:rsidRDefault="008A2902" w:rsidP="00321769">
            <w:r w:rsidRPr="009875A5">
              <w:t>initialize 16 kHz 1:1 ÄSM weighting filter.</w:t>
            </w:r>
          </w:p>
        </w:tc>
      </w:tr>
      <w:tr w:rsidR="008A2902" w:rsidRPr="009875A5" w:rsidTr="00134B81">
        <w:tc>
          <w:tcPr>
            <w:tcW w:w="3515" w:type="dxa"/>
          </w:tcPr>
          <w:p w:rsidR="008A2902" w:rsidRPr="009875A5" w:rsidRDefault="008A2902" w:rsidP="00321769">
            <w:pPr>
              <w:rPr>
                <w:rFonts w:ascii="Courier New" w:hAnsi="Courier New"/>
                <w:sz w:val="20"/>
              </w:rPr>
            </w:pPr>
            <w:r w:rsidRPr="009875A5">
              <w:rPr>
                <w:rFonts w:ascii="Courier New" w:hAnsi="Courier New"/>
                <w:sz w:val="20"/>
              </w:rPr>
              <w:t>hq_down_2_to_1_init</w:t>
            </w:r>
          </w:p>
        </w:tc>
        <w:tc>
          <w:tcPr>
            <w:tcW w:w="6124" w:type="dxa"/>
          </w:tcPr>
          <w:p w:rsidR="008A2902" w:rsidRPr="009875A5" w:rsidRDefault="008A2902" w:rsidP="00321769">
            <w:r w:rsidRPr="009875A5">
              <w:t>initialize 2:1 low-pass down-sampling filter.</w:t>
            </w:r>
          </w:p>
        </w:tc>
      </w:tr>
      <w:tr w:rsidR="008A2902" w:rsidRPr="009875A5" w:rsidTr="00134B81">
        <w:tc>
          <w:tcPr>
            <w:tcW w:w="3515" w:type="dxa"/>
          </w:tcPr>
          <w:p w:rsidR="008A2902" w:rsidRPr="009875A5" w:rsidRDefault="008A2902" w:rsidP="00321769">
            <w:pPr>
              <w:rPr>
                <w:rFonts w:ascii="Courier New" w:hAnsi="Courier New"/>
                <w:sz w:val="20"/>
              </w:rPr>
            </w:pPr>
            <w:r w:rsidRPr="009875A5">
              <w:rPr>
                <w:rFonts w:ascii="Courier New" w:hAnsi="Courier New"/>
                <w:sz w:val="20"/>
              </w:rPr>
              <w:t>hq_down_3_to_1_init</w:t>
            </w:r>
          </w:p>
        </w:tc>
        <w:tc>
          <w:tcPr>
            <w:tcW w:w="6124" w:type="dxa"/>
          </w:tcPr>
          <w:p w:rsidR="008A2902" w:rsidRPr="009875A5" w:rsidRDefault="008A2902" w:rsidP="00321769">
            <w:r w:rsidRPr="009875A5">
              <w:t>initialize 3:1 low-pass down-sampling filter.</w:t>
            </w:r>
          </w:p>
        </w:tc>
      </w:tr>
      <w:tr w:rsidR="008A2902" w:rsidRPr="009875A5" w:rsidTr="00134B81">
        <w:tc>
          <w:tcPr>
            <w:tcW w:w="3515" w:type="dxa"/>
          </w:tcPr>
          <w:p w:rsidR="008A2902" w:rsidRPr="009875A5" w:rsidRDefault="008A2902" w:rsidP="00321769">
            <w:pPr>
              <w:rPr>
                <w:rFonts w:ascii="Courier New" w:hAnsi="Courier New"/>
                <w:sz w:val="20"/>
              </w:rPr>
            </w:pPr>
            <w:r w:rsidRPr="009875A5">
              <w:rPr>
                <w:rFonts w:ascii="Courier New" w:hAnsi="Courier New"/>
                <w:sz w:val="20"/>
              </w:rPr>
              <w:t>hq_up_1_to_2_init</w:t>
            </w:r>
          </w:p>
        </w:tc>
        <w:tc>
          <w:tcPr>
            <w:tcW w:w="6124" w:type="dxa"/>
          </w:tcPr>
          <w:p w:rsidR="008A2902" w:rsidRPr="009875A5" w:rsidRDefault="008A2902" w:rsidP="00321769">
            <w:r w:rsidRPr="009875A5">
              <w:t>initialize 1:2 low-pass up-sampling filter.</w:t>
            </w:r>
          </w:p>
        </w:tc>
      </w:tr>
      <w:tr w:rsidR="008A2902" w:rsidRPr="009875A5" w:rsidTr="00134B81">
        <w:tc>
          <w:tcPr>
            <w:tcW w:w="3515" w:type="dxa"/>
          </w:tcPr>
          <w:p w:rsidR="008A2902" w:rsidRPr="009875A5" w:rsidRDefault="008A2902" w:rsidP="00321769">
            <w:pPr>
              <w:rPr>
                <w:rFonts w:ascii="Courier New" w:hAnsi="Courier New"/>
                <w:sz w:val="20"/>
              </w:rPr>
            </w:pPr>
            <w:r w:rsidRPr="009875A5">
              <w:rPr>
                <w:rFonts w:ascii="Courier New" w:hAnsi="Courier New"/>
                <w:sz w:val="20"/>
              </w:rPr>
              <w:t>hq_up_1_to_3_init</w:t>
            </w:r>
          </w:p>
        </w:tc>
        <w:tc>
          <w:tcPr>
            <w:tcW w:w="6124" w:type="dxa"/>
          </w:tcPr>
          <w:p w:rsidR="008A2902" w:rsidRPr="009875A5" w:rsidRDefault="008A2902" w:rsidP="00321769">
            <w:r w:rsidRPr="009875A5">
              <w:t>initialize 1:3 low-pass up-sampling filter.</w:t>
            </w:r>
          </w:p>
        </w:tc>
      </w:tr>
      <w:tr w:rsidR="008A2902" w:rsidRPr="009875A5" w:rsidTr="00134B81">
        <w:tc>
          <w:tcPr>
            <w:tcW w:w="3515" w:type="dxa"/>
          </w:tcPr>
          <w:p w:rsidR="008A2902" w:rsidRPr="009875A5" w:rsidRDefault="008A2902" w:rsidP="00321769">
            <w:pPr>
              <w:rPr>
                <w:rFonts w:ascii="Courier New" w:hAnsi="Courier New"/>
                <w:sz w:val="20"/>
              </w:rPr>
            </w:pPr>
            <w:r w:rsidRPr="009875A5">
              <w:rPr>
                <w:rFonts w:ascii="Courier New" w:hAnsi="Courier New"/>
                <w:sz w:val="20"/>
              </w:rPr>
              <w:t>irs_8khz_init</w:t>
            </w:r>
          </w:p>
        </w:tc>
        <w:tc>
          <w:tcPr>
            <w:tcW w:w="6124" w:type="dxa"/>
          </w:tcPr>
          <w:p w:rsidR="008A2902" w:rsidRPr="009875A5" w:rsidRDefault="008A2902" w:rsidP="00321769">
            <w:r w:rsidRPr="009875A5">
              <w:t>initialize 8-kHz P.48 IRS weighting filter.</w:t>
            </w:r>
          </w:p>
        </w:tc>
      </w:tr>
      <w:tr w:rsidR="008A2902" w:rsidRPr="009875A5" w:rsidTr="00134B81">
        <w:tc>
          <w:tcPr>
            <w:tcW w:w="3515" w:type="dxa"/>
          </w:tcPr>
          <w:p w:rsidR="008A2902" w:rsidRPr="009875A5" w:rsidRDefault="008A2902" w:rsidP="00321769">
            <w:pPr>
              <w:rPr>
                <w:rFonts w:ascii="Courier New" w:hAnsi="Courier New"/>
                <w:sz w:val="20"/>
              </w:rPr>
            </w:pPr>
            <w:r w:rsidRPr="009875A5">
              <w:rPr>
                <w:rFonts w:ascii="Courier New" w:hAnsi="Courier New"/>
                <w:sz w:val="20"/>
              </w:rPr>
              <w:t>irs_16khz_init</w:t>
            </w:r>
          </w:p>
        </w:tc>
        <w:tc>
          <w:tcPr>
            <w:tcW w:w="6124" w:type="dxa"/>
          </w:tcPr>
          <w:p w:rsidR="008A2902" w:rsidRPr="009875A5" w:rsidRDefault="008A2902" w:rsidP="00321769">
            <w:r w:rsidRPr="009875A5">
              <w:t>initialize 16-kHz P.48 IRS weighting filter.</w:t>
            </w:r>
          </w:p>
        </w:tc>
      </w:tr>
      <w:tr w:rsidR="008A2902" w:rsidRPr="009875A5" w:rsidTr="00134B81">
        <w:tc>
          <w:tcPr>
            <w:tcW w:w="3515" w:type="dxa"/>
          </w:tcPr>
          <w:p w:rsidR="008A2902" w:rsidRPr="009875A5" w:rsidRDefault="008A2902" w:rsidP="00321769">
            <w:pPr>
              <w:rPr>
                <w:rFonts w:ascii="Courier New" w:hAnsi="Courier New"/>
                <w:sz w:val="20"/>
              </w:rPr>
            </w:pPr>
            <w:r w:rsidRPr="009875A5">
              <w:rPr>
                <w:rFonts w:ascii="Courier New" w:hAnsi="Courier New"/>
                <w:sz w:val="20"/>
              </w:rPr>
              <w:t>linear_phase_pb_2_to_1_init</w:t>
            </w:r>
          </w:p>
        </w:tc>
        <w:tc>
          <w:tcPr>
            <w:tcW w:w="6124" w:type="dxa"/>
          </w:tcPr>
          <w:p w:rsidR="008A2902" w:rsidRPr="009875A5" w:rsidRDefault="008A2902" w:rsidP="00321769">
            <w:r w:rsidRPr="009875A5">
              <w:t>initialize 2:1 bandpass down-sampling filter.</w:t>
            </w:r>
          </w:p>
        </w:tc>
      </w:tr>
      <w:tr w:rsidR="008A2902" w:rsidRPr="009875A5" w:rsidTr="00134B81">
        <w:tc>
          <w:tcPr>
            <w:tcW w:w="3515" w:type="dxa"/>
          </w:tcPr>
          <w:p w:rsidR="008A2902" w:rsidRPr="009875A5" w:rsidRDefault="008A2902" w:rsidP="00321769">
            <w:pPr>
              <w:rPr>
                <w:rFonts w:ascii="Courier New" w:hAnsi="Courier New"/>
                <w:sz w:val="20"/>
              </w:rPr>
            </w:pPr>
            <w:r w:rsidRPr="009875A5">
              <w:rPr>
                <w:rFonts w:ascii="Courier New" w:hAnsi="Courier New"/>
                <w:sz w:val="20"/>
              </w:rPr>
              <w:t>linear_phase_pb_1_to_2_init</w:t>
            </w:r>
          </w:p>
        </w:tc>
        <w:tc>
          <w:tcPr>
            <w:tcW w:w="6124" w:type="dxa"/>
          </w:tcPr>
          <w:p w:rsidR="008A2902" w:rsidRPr="009875A5" w:rsidRDefault="008A2902" w:rsidP="00321769">
            <w:r w:rsidRPr="009875A5">
              <w:t>initialize 1:2 bandpass up-sampling filter.</w:t>
            </w:r>
          </w:p>
        </w:tc>
      </w:tr>
      <w:tr w:rsidR="008A2902" w:rsidRPr="009875A5" w:rsidTr="00134B81">
        <w:tc>
          <w:tcPr>
            <w:tcW w:w="3515" w:type="dxa"/>
          </w:tcPr>
          <w:p w:rsidR="008A2902" w:rsidRPr="009875A5" w:rsidRDefault="008A2902" w:rsidP="00321769">
            <w:pPr>
              <w:rPr>
                <w:rFonts w:ascii="Courier New" w:hAnsi="Courier New"/>
                <w:sz w:val="20"/>
              </w:rPr>
            </w:pPr>
            <w:r w:rsidRPr="009875A5">
              <w:rPr>
                <w:rFonts w:ascii="Courier New" w:hAnsi="Courier New"/>
                <w:sz w:val="20"/>
              </w:rPr>
              <w:t>linear_phase_pb_1_to_1_init</w:t>
            </w:r>
          </w:p>
        </w:tc>
        <w:tc>
          <w:tcPr>
            <w:tcW w:w="6124" w:type="dxa"/>
          </w:tcPr>
          <w:p w:rsidR="008A2902" w:rsidRPr="009875A5" w:rsidRDefault="008A2902" w:rsidP="00321769">
            <w:r w:rsidRPr="009875A5">
              <w:t>initialize 1:1 bandpass filter.</w:t>
            </w:r>
          </w:p>
        </w:tc>
      </w:tr>
      <w:tr w:rsidR="008A2902" w:rsidRPr="009875A5" w:rsidTr="00134B81">
        <w:tc>
          <w:tcPr>
            <w:tcW w:w="3515" w:type="dxa"/>
          </w:tcPr>
          <w:p w:rsidR="008A2902" w:rsidRPr="009875A5" w:rsidRDefault="008A2902" w:rsidP="00321769">
            <w:pPr>
              <w:rPr>
                <w:rFonts w:ascii="Courier New" w:hAnsi="Courier New"/>
                <w:sz w:val="20"/>
              </w:rPr>
            </w:pPr>
            <w:r w:rsidRPr="009875A5">
              <w:rPr>
                <w:rFonts w:ascii="Courier New" w:hAnsi="Courier New"/>
                <w:sz w:val="20"/>
              </w:rPr>
              <w:t>mod_irs_16khz_init</w:t>
            </w:r>
          </w:p>
        </w:tc>
        <w:tc>
          <w:tcPr>
            <w:tcW w:w="6124" w:type="dxa"/>
          </w:tcPr>
          <w:p w:rsidR="008A2902" w:rsidRPr="009875A5" w:rsidRDefault="008A2902" w:rsidP="00321769">
            <w:r w:rsidRPr="009875A5">
              <w:t>initialize 16-kHz send-side modified IRS weighting filter.</w:t>
            </w:r>
          </w:p>
        </w:tc>
      </w:tr>
      <w:tr w:rsidR="008A2902" w:rsidRPr="009875A5" w:rsidTr="00134B81">
        <w:tc>
          <w:tcPr>
            <w:tcW w:w="3515" w:type="dxa"/>
          </w:tcPr>
          <w:p w:rsidR="008A2902" w:rsidRPr="009875A5" w:rsidRDefault="008A2902" w:rsidP="00321769">
            <w:pPr>
              <w:rPr>
                <w:rFonts w:ascii="Courier New" w:hAnsi="Courier New"/>
                <w:sz w:val="20"/>
              </w:rPr>
            </w:pPr>
            <w:r w:rsidRPr="009875A5">
              <w:rPr>
                <w:rFonts w:ascii="Courier New" w:hAnsi="Courier New"/>
                <w:sz w:val="20"/>
              </w:rPr>
              <w:t>mod_irs_48khz_init</w:t>
            </w:r>
          </w:p>
        </w:tc>
        <w:tc>
          <w:tcPr>
            <w:tcW w:w="6124" w:type="dxa"/>
          </w:tcPr>
          <w:p w:rsidR="008A2902" w:rsidRPr="009875A5" w:rsidRDefault="008A2902" w:rsidP="00321769">
            <w:r w:rsidRPr="009875A5">
              <w:t>initialize 48-kHz send-side modified IRS weighting filter.</w:t>
            </w:r>
          </w:p>
        </w:tc>
      </w:tr>
      <w:tr w:rsidR="008A2902" w:rsidRPr="009875A5" w:rsidTr="00134B81">
        <w:tc>
          <w:tcPr>
            <w:tcW w:w="3515" w:type="dxa"/>
          </w:tcPr>
          <w:p w:rsidR="008A2902" w:rsidRPr="009875A5" w:rsidRDefault="008A2902" w:rsidP="00321769">
            <w:pPr>
              <w:rPr>
                <w:rFonts w:ascii="Courier New" w:hAnsi="Courier New"/>
                <w:sz w:val="20"/>
              </w:rPr>
            </w:pPr>
            <w:r w:rsidRPr="009875A5">
              <w:rPr>
                <w:rFonts w:ascii="Courier New" w:hAnsi="Courier New"/>
                <w:sz w:val="20"/>
              </w:rPr>
              <w:t>psophometric_8khz_init</w:t>
            </w:r>
          </w:p>
        </w:tc>
        <w:tc>
          <w:tcPr>
            <w:tcW w:w="6124" w:type="dxa"/>
          </w:tcPr>
          <w:p w:rsidR="008A2902" w:rsidRPr="009875A5" w:rsidRDefault="008A2902" w:rsidP="00321769">
            <w:r w:rsidRPr="009875A5">
              <w:t xml:space="preserve">initialize 1:1 </w:t>
            </w:r>
            <w:r w:rsidR="008816AC">
              <w:t>ITU</w:t>
            </w:r>
            <w:r w:rsidR="008816AC">
              <w:noBreakHyphen/>
              <w:t>T </w:t>
            </w:r>
            <w:r w:rsidRPr="009875A5">
              <w:t>O.41 psophometric weighting filter.</w:t>
            </w:r>
          </w:p>
        </w:tc>
      </w:tr>
      <w:tr w:rsidR="008A2902" w:rsidRPr="009875A5" w:rsidTr="00134B81">
        <w:tc>
          <w:tcPr>
            <w:tcW w:w="3515" w:type="dxa"/>
          </w:tcPr>
          <w:p w:rsidR="008A2902" w:rsidRPr="009875A5" w:rsidRDefault="008A2902" w:rsidP="00321769">
            <w:pPr>
              <w:rPr>
                <w:rFonts w:ascii="Courier New" w:hAnsi="Courier New"/>
                <w:sz w:val="20"/>
              </w:rPr>
            </w:pPr>
            <w:r w:rsidRPr="009875A5">
              <w:rPr>
                <w:rFonts w:ascii="Courier New" w:hAnsi="Courier New"/>
                <w:sz w:val="20"/>
              </w:rPr>
              <w:t>p341_16khz_init</w:t>
            </w:r>
          </w:p>
        </w:tc>
        <w:tc>
          <w:tcPr>
            <w:tcW w:w="6124" w:type="dxa"/>
          </w:tcPr>
          <w:p w:rsidR="008A2902" w:rsidRPr="009875A5" w:rsidRDefault="008A2902" w:rsidP="00321769">
            <w:r w:rsidRPr="009875A5">
              <w:t xml:space="preserve">initialize 1:1 </w:t>
            </w:r>
            <w:r w:rsidR="008816AC">
              <w:t>ITU</w:t>
            </w:r>
            <w:r w:rsidR="008816AC">
              <w:noBreakHyphen/>
              <w:t>T </w:t>
            </w:r>
            <w:r w:rsidRPr="009875A5">
              <w:t>P.341 send-part weighting filter for data sampled at 16 kHz.</w:t>
            </w:r>
          </w:p>
        </w:tc>
      </w:tr>
      <w:tr w:rsidR="008A2902" w:rsidRPr="009875A5" w:rsidTr="00134B81">
        <w:tc>
          <w:tcPr>
            <w:tcW w:w="3515" w:type="dxa"/>
          </w:tcPr>
          <w:p w:rsidR="008A2902" w:rsidRPr="009875A5" w:rsidRDefault="008A2902" w:rsidP="00321769">
            <w:pPr>
              <w:rPr>
                <w:rFonts w:ascii="Courier New" w:hAnsi="Courier New"/>
                <w:sz w:val="20"/>
              </w:rPr>
            </w:pPr>
            <w:r w:rsidRPr="009875A5">
              <w:rPr>
                <w:rFonts w:ascii="Courier New" w:hAnsi="Courier New"/>
                <w:sz w:val="20"/>
              </w:rPr>
              <w:t>rx_mod_irs_16khz_init</w:t>
            </w:r>
          </w:p>
        </w:tc>
        <w:tc>
          <w:tcPr>
            <w:tcW w:w="6124" w:type="dxa"/>
          </w:tcPr>
          <w:p w:rsidR="008A2902" w:rsidRPr="009875A5" w:rsidRDefault="008A2902" w:rsidP="00321769">
            <w:r w:rsidRPr="009875A5">
              <w:t>initialize 16-kHz modified IRS receive-side weighting filter.</w:t>
            </w:r>
          </w:p>
        </w:tc>
      </w:tr>
      <w:tr w:rsidR="008A2902" w:rsidRPr="009875A5" w:rsidTr="00134B81">
        <w:tc>
          <w:tcPr>
            <w:tcW w:w="3515" w:type="dxa"/>
          </w:tcPr>
          <w:p w:rsidR="008A2902" w:rsidRPr="009875A5" w:rsidRDefault="008A2902" w:rsidP="00321769">
            <w:pPr>
              <w:rPr>
                <w:rFonts w:ascii="Courier New" w:hAnsi="Courier New"/>
                <w:sz w:val="20"/>
              </w:rPr>
            </w:pPr>
            <w:r w:rsidRPr="009875A5">
              <w:rPr>
                <w:rFonts w:ascii="Courier New" w:hAnsi="Courier New"/>
                <w:sz w:val="20"/>
              </w:rPr>
              <w:t>rx_mod_irs_8khz_init</w:t>
            </w:r>
          </w:p>
        </w:tc>
        <w:tc>
          <w:tcPr>
            <w:tcW w:w="6124" w:type="dxa"/>
          </w:tcPr>
          <w:p w:rsidR="008A2902" w:rsidRPr="009875A5" w:rsidRDefault="008A2902" w:rsidP="00321769">
            <w:r w:rsidRPr="009875A5">
              <w:t>initialize 8-kHz modified IRS receive-side weighting filter.</w:t>
            </w:r>
          </w:p>
        </w:tc>
      </w:tr>
      <w:tr w:rsidR="008A2902" w:rsidRPr="009875A5" w:rsidTr="00134B81">
        <w:tc>
          <w:tcPr>
            <w:tcW w:w="3515" w:type="dxa"/>
          </w:tcPr>
          <w:p w:rsidR="008A2902" w:rsidRPr="009875A5" w:rsidRDefault="008A2902" w:rsidP="00321769">
            <w:pPr>
              <w:rPr>
                <w:rFonts w:ascii="Courier New" w:hAnsi="Courier New"/>
                <w:sz w:val="20"/>
              </w:rPr>
            </w:pPr>
            <w:r w:rsidRPr="009875A5">
              <w:rPr>
                <w:rFonts w:ascii="Courier New" w:hAnsi="Courier New"/>
                <w:sz w:val="20"/>
              </w:rPr>
              <w:t>tia_irs_8khz_init</w:t>
            </w:r>
          </w:p>
        </w:tc>
        <w:tc>
          <w:tcPr>
            <w:tcW w:w="6124" w:type="dxa"/>
          </w:tcPr>
          <w:p w:rsidR="008A2902" w:rsidRPr="009875A5" w:rsidRDefault="008A2902" w:rsidP="00321769">
            <w:pPr>
              <w:rPr>
                <w:szCs w:val="24"/>
              </w:rPr>
            </w:pPr>
            <w:r w:rsidRPr="009875A5">
              <w:rPr>
                <w:szCs w:val="24"/>
              </w:rPr>
              <w:t>initialize 8-kHz IRS weighting filter using the TIA coefficients.</w:t>
            </w:r>
          </w:p>
        </w:tc>
      </w:tr>
      <w:tr w:rsidR="008A2902" w:rsidRPr="009875A5" w:rsidTr="00134B81">
        <w:tc>
          <w:tcPr>
            <w:tcW w:w="3515" w:type="dxa"/>
          </w:tcPr>
          <w:p w:rsidR="008A2902" w:rsidRPr="009875A5" w:rsidRDefault="008A2902" w:rsidP="00321769">
            <w:pPr>
              <w:rPr>
                <w:rFonts w:ascii="Courier New" w:hAnsi="Courier New"/>
                <w:sz w:val="20"/>
              </w:rPr>
            </w:pPr>
            <w:r w:rsidRPr="009875A5">
              <w:rPr>
                <w:rFonts w:ascii="Courier New" w:hAnsi="Courier New"/>
                <w:sz w:val="20"/>
              </w:rPr>
              <w:t>ht_irs_16khz_init</w:t>
            </w:r>
          </w:p>
        </w:tc>
        <w:tc>
          <w:tcPr>
            <w:tcW w:w="6124" w:type="dxa"/>
          </w:tcPr>
          <w:p w:rsidR="008A2902" w:rsidRPr="009875A5" w:rsidRDefault="008A2902" w:rsidP="00321769">
            <w:pPr>
              <w:rPr>
                <w:szCs w:val="24"/>
              </w:rPr>
            </w:pPr>
            <w:r w:rsidRPr="009875A5">
              <w:rPr>
                <w:szCs w:val="24"/>
              </w:rPr>
              <w:t xml:space="preserve">initialize 16-kHz IRS weighting filter with a half-tilt inclination within the </w:t>
            </w:r>
            <w:r w:rsidR="008816AC">
              <w:t>ITU</w:t>
            </w:r>
            <w:r w:rsidR="008816AC">
              <w:noBreakHyphen/>
              <w:t>T </w:t>
            </w:r>
            <w:r w:rsidRPr="009875A5">
              <w:rPr>
                <w:szCs w:val="24"/>
              </w:rPr>
              <w:t>P.48 mask.</w:t>
            </w:r>
          </w:p>
        </w:tc>
      </w:tr>
      <w:tr w:rsidR="008A2902" w:rsidRPr="009875A5" w:rsidTr="00134B81">
        <w:tc>
          <w:tcPr>
            <w:tcW w:w="3515" w:type="dxa"/>
          </w:tcPr>
          <w:p w:rsidR="008A2902" w:rsidRPr="009875A5" w:rsidRDefault="008A2902" w:rsidP="00321769">
            <w:pPr>
              <w:rPr>
                <w:rFonts w:ascii="Courier New" w:hAnsi="Courier New"/>
                <w:sz w:val="20"/>
              </w:rPr>
            </w:pPr>
            <w:r w:rsidRPr="009875A5">
              <w:rPr>
                <w:rFonts w:ascii="Courier New" w:hAnsi="Courier New"/>
                <w:sz w:val="20"/>
              </w:rPr>
              <w:t>msin_16khz_init</w:t>
            </w:r>
          </w:p>
        </w:tc>
        <w:tc>
          <w:tcPr>
            <w:tcW w:w="6124" w:type="dxa"/>
          </w:tcPr>
          <w:p w:rsidR="008A2902" w:rsidRPr="009875A5" w:rsidRDefault="008A2902" w:rsidP="00321769">
            <w:pPr>
              <w:rPr>
                <w:szCs w:val="24"/>
              </w:rPr>
            </w:pPr>
            <w:r w:rsidRPr="009875A5">
              <w:rPr>
                <w:szCs w:val="24"/>
              </w:rPr>
              <w:t>initialize mobile station weighting filter.</w:t>
            </w:r>
          </w:p>
        </w:tc>
      </w:tr>
      <w:tr w:rsidR="008A2902" w:rsidRPr="009875A5" w:rsidTr="00134B81">
        <w:tc>
          <w:tcPr>
            <w:tcW w:w="3515" w:type="dxa"/>
          </w:tcPr>
          <w:p w:rsidR="008A2902" w:rsidRPr="009875A5" w:rsidRDefault="008A2902" w:rsidP="00321769">
            <w:pPr>
              <w:rPr>
                <w:rFonts w:ascii="Courier New" w:hAnsi="Courier New"/>
                <w:sz w:val="20"/>
              </w:rPr>
            </w:pPr>
            <w:r w:rsidRPr="009875A5">
              <w:rPr>
                <w:rFonts w:ascii="Courier New" w:hAnsi="Courier New"/>
                <w:sz w:val="20"/>
              </w:rPr>
              <w:t>bp5k_16khz_init</w:t>
            </w:r>
          </w:p>
        </w:tc>
        <w:tc>
          <w:tcPr>
            <w:tcW w:w="6124" w:type="dxa"/>
          </w:tcPr>
          <w:p w:rsidR="008A2902" w:rsidRPr="009875A5" w:rsidRDefault="008A2902" w:rsidP="00321769">
            <w:pPr>
              <w:rPr>
                <w:szCs w:val="24"/>
              </w:rPr>
            </w:pPr>
            <w:r w:rsidRPr="009875A5">
              <w:rPr>
                <w:szCs w:val="24"/>
              </w:rPr>
              <w:t>initialize 50-Hz to 5-kHz-bandpass filter (16 kHz sampling).</w:t>
            </w:r>
          </w:p>
        </w:tc>
      </w:tr>
      <w:tr w:rsidR="008A2902" w:rsidRPr="009875A5" w:rsidTr="00134B81">
        <w:tc>
          <w:tcPr>
            <w:tcW w:w="3515" w:type="dxa"/>
          </w:tcPr>
          <w:p w:rsidR="008A2902" w:rsidRPr="009875A5" w:rsidRDefault="008A2902" w:rsidP="00321769">
            <w:pPr>
              <w:rPr>
                <w:rFonts w:ascii="Courier New" w:hAnsi="Courier New"/>
                <w:sz w:val="20"/>
              </w:rPr>
            </w:pPr>
            <w:r w:rsidRPr="009875A5">
              <w:rPr>
                <w:rFonts w:ascii="Courier New" w:hAnsi="Courier New"/>
                <w:sz w:val="20"/>
              </w:rPr>
              <w:t>bp100_5k_16khz_init</w:t>
            </w:r>
          </w:p>
        </w:tc>
        <w:tc>
          <w:tcPr>
            <w:tcW w:w="6124" w:type="dxa"/>
          </w:tcPr>
          <w:p w:rsidR="008A2902" w:rsidRPr="009875A5" w:rsidRDefault="008A2902" w:rsidP="00E52D94">
            <w:pPr>
              <w:rPr>
                <w:szCs w:val="24"/>
              </w:rPr>
            </w:pPr>
            <w:r w:rsidRPr="009875A5">
              <w:rPr>
                <w:szCs w:val="24"/>
              </w:rPr>
              <w:t>initialize a 100-Hz</w:t>
            </w:r>
            <w:r w:rsidR="00E52D94">
              <w:rPr>
                <w:szCs w:val="24"/>
              </w:rPr>
              <w:t xml:space="preserve"> </w:t>
            </w:r>
            <w:r w:rsidRPr="009875A5">
              <w:rPr>
                <w:szCs w:val="24"/>
              </w:rPr>
              <w:t>to</w:t>
            </w:r>
            <w:r w:rsidR="00E52D94">
              <w:rPr>
                <w:szCs w:val="24"/>
              </w:rPr>
              <w:t xml:space="preserve"> </w:t>
            </w:r>
            <w:r w:rsidRPr="009875A5">
              <w:rPr>
                <w:szCs w:val="24"/>
              </w:rPr>
              <w:t>5-kHz-bandpass filter (16-kHz sampling).</w:t>
            </w:r>
          </w:p>
        </w:tc>
      </w:tr>
      <w:tr w:rsidR="008A2902" w:rsidRPr="009875A5" w:rsidTr="00134B81">
        <w:tc>
          <w:tcPr>
            <w:tcW w:w="3515" w:type="dxa"/>
          </w:tcPr>
          <w:p w:rsidR="008A2902" w:rsidRPr="009875A5" w:rsidRDefault="008A2902" w:rsidP="00321769">
            <w:pPr>
              <w:rPr>
                <w:rFonts w:ascii="Courier New" w:hAnsi="Courier New"/>
                <w:sz w:val="20"/>
              </w:rPr>
            </w:pPr>
            <w:r w:rsidRPr="009875A5">
              <w:rPr>
                <w:rFonts w:ascii="Courier New" w:hAnsi="Courier New"/>
                <w:sz w:val="20"/>
              </w:rPr>
              <w:t>bp14k_32khz_init</w:t>
            </w:r>
          </w:p>
        </w:tc>
        <w:tc>
          <w:tcPr>
            <w:tcW w:w="6124" w:type="dxa"/>
          </w:tcPr>
          <w:p w:rsidR="008A2902" w:rsidRPr="009875A5" w:rsidRDefault="008A2902" w:rsidP="00E52D94">
            <w:pPr>
              <w:rPr>
                <w:szCs w:val="24"/>
              </w:rPr>
            </w:pPr>
            <w:r w:rsidRPr="009875A5">
              <w:rPr>
                <w:szCs w:val="24"/>
              </w:rPr>
              <w:t>initialize a 50-Hz</w:t>
            </w:r>
            <w:r w:rsidR="00E52D94">
              <w:rPr>
                <w:szCs w:val="24"/>
              </w:rPr>
              <w:t xml:space="preserve"> </w:t>
            </w:r>
            <w:r w:rsidRPr="009875A5">
              <w:rPr>
                <w:szCs w:val="24"/>
              </w:rPr>
              <w:t>to</w:t>
            </w:r>
            <w:r w:rsidR="00E52D94">
              <w:rPr>
                <w:szCs w:val="24"/>
              </w:rPr>
              <w:t xml:space="preserve"> </w:t>
            </w:r>
            <w:r w:rsidRPr="009875A5">
              <w:rPr>
                <w:szCs w:val="24"/>
              </w:rPr>
              <w:t>14-kHz-bandpass filter (32-kHz sampling).</w:t>
            </w:r>
          </w:p>
        </w:tc>
      </w:tr>
      <w:tr w:rsidR="008A2902" w:rsidRPr="009875A5" w:rsidTr="00134B81">
        <w:tc>
          <w:tcPr>
            <w:tcW w:w="3515" w:type="dxa"/>
          </w:tcPr>
          <w:p w:rsidR="008A2902" w:rsidRPr="009875A5" w:rsidRDefault="008A2902" w:rsidP="00321769">
            <w:pPr>
              <w:rPr>
                <w:rFonts w:ascii="Courier New" w:hAnsi="Courier New"/>
                <w:sz w:val="20"/>
              </w:rPr>
            </w:pPr>
            <w:r w:rsidRPr="009875A5">
              <w:rPr>
                <w:rFonts w:ascii="Courier New" w:hAnsi="Courier New"/>
                <w:sz w:val="20"/>
              </w:rPr>
              <w:t>bp20k_48khz_init</w:t>
            </w:r>
          </w:p>
        </w:tc>
        <w:tc>
          <w:tcPr>
            <w:tcW w:w="6124" w:type="dxa"/>
          </w:tcPr>
          <w:p w:rsidR="008A2902" w:rsidRPr="009875A5" w:rsidRDefault="008A2902" w:rsidP="00E52D94">
            <w:pPr>
              <w:rPr>
                <w:szCs w:val="24"/>
              </w:rPr>
            </w:pPr>
            <w:r w:rsidRPr="009875A5">
              <w:rPr>
                <w:szCs w:val="24"/>
              </w:rPr>
              <w:t>initialize a 20-Hz</w:t>
            </w:r>
            <w:r w:rsidR="00E52D94">
              <w:rPr>
                <w:szCs w:val="24"/>
              </w:rPr>
              <w:t xml:space="preserve"> </w:t>
            </w:r>
            <w:r w:rsidRPr="009875A5">
              <w:rPr>
                <w:szCs w:val="24"/>
              </w:rPr>
              <w:t>to</w:t>
            </w:r>
            <w:r w:rsidR="00E52D94">
              <w:rPr>
                <w:szCs w:val="24"/>
              </w:rPr>
              <w:t xml:space="preserve"> </w:t>
            </w:r>
            <w:r w:rsidRPr="009875A5">
              <w:rPr>
                <w:szCs w:val="24"/>
              </w:rPr>
              <w:t>20-kHz-bandpass filter (48-kHz sampling).</w:t>
            </w:r>
          </w:p>
        </w:tc>
      </w:tr>
      <w:tr w:rsidR="008A2902" w:rsidRPr="009875A5" w:rsidTr="00134B81">
        <w:tc>
          <w:tcPr>
            <w:tcW w:w="3515" w:type="dxa"/>
          </w:tcPr>
          <w:p w:rsidR="008A2902" w:rsidRPr="009875A5" w:rsidRDefault="008A2902" w:rsidP="00321769">
            <w:pPr>
              <w:rPr>
                <w:rFonts w:ascii="Courier New" w:hAnsi="Courier New"/>
                <w:sz w:val="20"/>
              </w:rPr>
            </w:pPr>
            <w:r w:rsidRPr="009875A5">
              <w:rPr>
                <w:rFonts w:ascii="Courier New" w:hAnsi="Courier New"/>
                <w:sz w:val="20"/>
              </w:rPr>
              <w:t>LP1p5_48kHz_init</w:t>
            </w:r>
          </w:p>
        </w:tc>
        <w:tc>
          <w:tcPr>
            <w:tcW w:w="6124" w:type="dxa"/>
          </w:tcPr>
          <w:p w:rsidR="008A2902" w:rsidRPr="009875A5" w:rsidRDefault="008A2902" w:rsidP="00321769">
            <w:pPr>
              <w:rPr>
                <w:szCs w:val="24"/>
              </w:rPr>
            </w:pPr>
            <w:r w:rsidRPr="009875A5">
              <w:rPr>
                <w:szCs w:val="24"/>
              </w:rPr>
              <w:t xml:space="preserve">initialize a low-pass filter with a cut-off frequency of </w:t>
            </w:r>
            <w:r w:rsidR="00321769" w:rsidRPr="009875A5">
              <w:rPr>
                <w:szCs w:val="24"/>
              </w:rPr>
              <w:br/>
            </w:r>
            <w:r w:rsidRPr="009875A5">
              <w:rPr>
                <w:szCs w:val="24"/>
              </w:rPr>
              <w:t>1.5 kHz (48-kHz sampling).</w:t>
            </w:r>
          </w:p>
        </w:tc>
      </w:tr>
      <w:tr w:rsidR="008A2902" w:rsidRPr="009875A5" w:rsidTr="00134B81">
        <w:tc>
          <w:tcPr>
            <w:tcW w:w="3515" w:type="dxa"/>
          </w:tcPr>
          <w:p w:rsidR="008A2902" w:rsidRPr="009875A5" w:rsidRDefault="008A2902" w:rsidP="00321769">
            <w:pPr>
              <w:rPr>
                <w:rFonts w:ascii="Courier New" w:hAnsi="Courier New"/>
                <w:sz w:val="20"/>
              </w:rPr>
            </w:pPr>
            <w:r w:rsidRPr="009875A5">
              <w:rPr>
                <w:rFonts w:ascii="Courier New" w:hAnsi="Courier New"/>
                <w:sz w:val="20"/>
              </w:rPr>
              <w:t>LP35_48kHz_init</w:t>
            </w:r>
          </w:p>
        </w:tc>
        <w:tc>
          <w:tcPr>
            <w:tcW w:w="6124" w:type="dxa"/>
          </w:tcPr>
          <w:p w:rsidR="008A2902" w:rsidRPr="009875A5" w:rsidRDefault="008A2902" w:rsidP="00321769">
            <w:pPr>
              <w:rPr>
                <w:szCs w:val="24"/>
              </w:rPr>
            </w:pPr>
            <w:r w:rsidRPr="009875A5">
              <w:rPr>
                <w:szCs w:val="24"/>
              </w:rPr>
              <w:t>initialize a low-pass filter with a cut-off frequency of 3.5</w:t>
            </w:r>
            <w:r w:rsidR="00321769" w:rsidRPr="009875A5">
              <w:rPr>
                <w:szCs w:val="24"/>
              </w:rPr>
              <w:t> </w:t>
            </w:r>
            <w:r w:rsidRPr="009875A5">
              <w:rPr>
                <w:szCs w:val="24"/>
              </w:rPr>
              <w:t>kHz (48-kHz sampling).</w:t>
            </w:r>
          </w:p>
        </w:tc>
      </w:tr>
      <w:tr w:rsidR="008A2902" w:rsidRPr="009875A5" w:rsidTr="00134B81">
        <w:tc>
          <w:tcPr>
            <w:tcW w:w="3515" w:type="dxa"/>
          </w:tcPr>
          <w:p w:rsidR="008A2902" w:rsidRPr="009875A5" w:rsidRDefault="008A2902" w:rsidP="00321769">
            <w:pPr>
              <w:rPr>
                <w:rFonts w:ascii="Courier New" w:hAnsi="Courier New"/>
                <w:sz w:val="20"/>
              </w:rPr>
            </w:pPr>
            <w:r w:rsidRPr="009875A5">
              <w:rPr>
                <w:rFonts w:ascii="Courier New" w:hAnsi="Courier New"/>
                <w:sz w:val="20"/>
              </w:rPr>
              <w:t>LP7_48kHz_init</w:t>
            </w:r>
          </w:p>
        </w:tc>
        <w:tc>
          <w:tcPr>
            <w:tcW w:w="6124" w:type="dxa"/>
          </w:tcPr>
          <w:p w:rsidR="008A2902" w:rsidRPr="009875A5" w:rsidRDefault="008A2902" w:rsidP="00321769">
            <w:pPr>
              <w:rPr>
                <w:szCs w:val="24"/>
              </w:rPr>
            </w:pPr>
            <w:r w:rsidRPr="009875A5">
              <w:rPr>
                <w:szCs w:val="24"/>
              </w:rPr>
              <w:t>initialize a low-pass filter with a cut-off frequency of 7 kHz (48</w:t>
            </w:r>
            <w:r w:rsidRPr="009875A5">
              <w:rPr>
                <w:szCs w:val="24"/>
              </w:rPr>
              <w:noBreakHyphen/>
              <w:t>kHz sampling).</w:t>
            </w:r>
          </w:p>
        </w:tc>
      </w:tr>
      <w:tr w:rsidR="008A2902" w:rsidRPr="009875A5" w:rsidTr="00134B81">
        <w:tc>
          <w:tcPr>
            <w:tcW w:w="3515" w:type="dxa"/>
          </w:tcPr>
          <w:p w:rsidR="008A2902" w:rsidRPr="009875A5" w:rsidRDefault="008A2902" w:rsidP="00321769">
            <w:pPr>
              <w:rPr>
                <w:rFonts w:ascii="Courier New" w:hAnsi="Courier New"/>
                <w:sz w:val="20"/>
              </w:rPr>
            </w:pPr>
            <w:r w:rsidRPr="009875A5">
              <w:rPr>
                <w:rFonts w:ascii="Courier New" w:hAnsi="Courier New"/>
                <w:sz w:val="20"/>
              </w:rPr>
              <w:t>LP10_48kHz_init</w:t>
            </w:r>
          </w:p>
        </w:tc>
        <w:tc>
          <w:tcPr>
            <w:tcW w:w="6124" w:type="dxa"/>
          </w:tcPr>
          <w:p w:rsidR="008A2902" w:rsidRPr="009875A5" w:rsidRDefault="008A2902" w:rsidP="00321769">
            <w:pPr>
              <w:rPr>
                <w:szCs w:val="24"/>
              </w:rPr>
            </w:pPr>
            <w:r w:rsidRPr="009875A5">
              <w:rPr>
                <w:szCs w:val="24"/>
              </w:rPr>
              <w:t>initialize a low-pass filter with a cut-off frequency of 10</w:t>
            </w:r>
            <w:r w:rsidR="00321769" w:rsidRPr="009875A5">
              <w:rPr>
                <w:szCs w:val="24"/>
              </w:rPr>
              <w:t> </w:t>
            </w:r>
            <w:r w:rsidRPr="009875A5">
              <w:rPr>
                <w:szCs w:val="24"/>
              </w:rPr>
              <w:t>kHz (48-kHz sampling).</w:t>
            </w:r>
          </w:p>
        </w:tc>
      </w:tr>
      <w:tr w:rsidR="008A2902" w:rsidRPr="009875A5" w:rsidTr="00134B81">
        <w:tc>
          <w:tcPr>
            <w:tcW w:w="3515" w:type="dxa"/>
          </w:tcPr>
          <w:p w:rsidR="008A2902" w:rsidRPr="009875A5" w:rsidRDefault="008A2902" w:rsidP="00321769">
            <w:pPr>
              <w:rPr>
                <w:rFonts w:ascii="Courier New" w:hAnsi="Courier New"/>
                <w:sz w:val="20"/>
                <w:lang w:eastAsia="ja-JP"/>
              </w:rPr>
            </w:pPr>
            <w:r w:rsidRPr="009875A5">
              <w:rPr>
                <w:rFonts w:ascii="Courier New" w:hAnsi="Courier New"/>
                <w:sz w:val="20"/>
              </w:rPr>
              <w:t>LP1</w:t>
            </w:r>
            <w:r w:rsidRPr="009875A5">
              <w:rPr>
                <w:rFonts w:ascii="Courier New" w:hAnsi="Courier New"/>
                <w:sz w:val="20"/>
                <w:lang w:eastAsia="ja-JP"/>
              </w:rPr>
              <w:t>2</w:t>
            </w:r>
            <w:r w:rsidRPr="009875A5">
              <w:rPr>
                <w:rFonts w:ascii="Courier New" w:hAnsi="Courier New"/>
                <w:sz w:val="20"/>
              </w:rPr>
              <w:t>_48kHz_init</w:t>
            </w:r>
          </w:p>
        </w:tc>
        <w:tc>
          <w:tcPr>
            <w:tcW w:w="6124" w:type="dxa"/>
          </w:tcPr>
          <w:p w:rsidR="008A2902" w:rsidRPr="009875A5" w:rsidRDefault="008A2902" w:rsidP="00321769">
            <w:pPr>
              <w:rPr>
                <w:szCs w:val="24"/>
              </w:rPr>
            </w:pPr>
            <w:r w:rsidRPr="009875A5">
              <w:rPr>
                <w:szCs w:val="24"/>
              </w:rPr>
              <w:t>initialize a low-pass filter with a cut-off frequency of 1</w:t>
            </w:r>
            <w:r w:rsidRPr="009875A5">
              <w:rPr>
                <w:szCs w:val="24"/>
                <w:lang w:eastAsia="ja-JP"/>
              </w:rPr>
              <w:t>2</w:t>
            </w:r>
            <w:r w:rsidRPr="009875A5">
              <w:rPr>
                <w:szCs w:val="24"/>
              </w:rPr>
              <w:t> kHz at (48-kHz sampling).</w:t>
            </w:r>
          </w:p>
        </w:tc>
      </w:tr>
      <w:tr w:rsidR="008A2902" w:rsidRPr="009875A5" w:rsidTr="00134B81">
        <w:tc>
          <w:tcPr>
            <w:tcW w:w="3515" w:type="dxa"/>
          </w:tcPr>
          <w:p w:rsidR="008A2902" w:rsidRPr="009875A5" w:rsidRDefault="008A2902" w:rsidP="00321769">
            <w:pPr>
              <w:rPr>
                <w:rFonts w:ascii="Courier New" w:hAnsi="Courier New"/>
                <w:sz w:val="20"/>
                <w:lang w:eastAsia="ja-JP"/>
              </w:rPr>
            </w:pPr>
            <w:r w:rsidRPr="009875A5">
              <w:rPr>
                <w:rFonts w:ascii="Courier New" w:hAnsi="Courier New"/>
                <w:sz w:val="20"/>
              </w:rPr>
              <w:t>LP14_48kHz_init</w:t>
            </w:r>
          </w:p>
        </w:tc>
        <w:tc>
          <w:tcPr>
            <w:tcW w:w="6124" w:type="dxa"/>
          </w:tcPr>
          <w:p w:rsidR="008A2902" w:rsidRPr="009875A5" w:rsidRDefault="008A2902" w:rsidP="00321769">
            <w:pPr>
              <w:rPr>
                <w:szCs w:val="24"/>
              </w:rPr>
            </w:pPr>
            <w:r w:rsidRPr="009875A5">
              <w:rPr>
                <w:szCs w:val="24"/>
              </w:rPr>
              <w:t>initialize a low-pass filter with a cut-off frequency of 14 kHz at 48-kHz sampling).</w:t>
            </w:r>
          </w:p>
        </w:tc>
      </w:tr>
      <w:tr w:rsidR="008A2902" w:rsidRPr="009875A5" w:rsidTr="00134B81">
        <w:tc>
          <w:tcPr>
            <w:tcW w:w="3515" w:type="dxa"/>
          </w:tcPr>
          <w:p w:rsidR="008A2902" w:rsidRPr="009875A5" w:rsidRDefault="008A2902" w:rsidP="00321769">
            <w:pPr>
              <w:rPr>
                <w:rFonts w:ascii="Courier New" w:hAnsi="Courier New"/>
                <w:sz w:val="20"/>
              </w:rPr>
            </w:pPr>
            <w:r w:rsidRPr="009875A5">
              <w:rPr>
                <w:rFonts w:ascii="Courier New" w:hAnsi="Courier New"/>
                <w:sz w:val="20"/>
              </w:rPr>
              <w:t>LP20_48kHz_init</w:t>
            </w:r>
          </w:p>
        </w:tc>
        <w:tc>
          <w:tcPr>
            <w:tcW w:w="6124" w:type="dxa"/>
          </w:tcPr>
          <w:p w:rsidR="008A2902" w:rsidRPr="009875A5" w:rsidRDefault="008A2902" w:rsidP="00321769">
            <w:r w:rsidRPr="009875A5">
              <w:rPr>
                <w:szCs w:val="24"/>
              </w:rPr>
              <w:t>initialize a low-pass filter with a cut-off frequency of 20 kHz (48-kHz sampling).</w:t>
            </w:r>
          </w:p>
        </w:tc>
      </w:tr>
      <w:tr w:rsidR="008A2902" w:rsidRPr="009875A5" w:rsidTr="00134B81">
        <w:tc>
          <w:tcPr>
            <w:tcW w:w="3515" w:type="dxa"/>
          </w:tcPr>
          <w:p w:rsidR="008A2902" w:rsidRPr="009875A5" w:rsidRDefault="008A2902" w:rsidP="00321769">
            <w:pPr>
              <w:rPr>
                <w:rFonts w:ascii="Courier New" w:hAnsi="Courier New"/>
                <w:sz w:val="20"/>
              </w:rPr>
            </w:pPr>
            <w:r w:rsidRPr="009875A5">
              <w:rPr>
                <w:rFonts w:ascii="Courier New" w:hAnsi="Courier New"/>
                <w:sz w:val="20"/>
              </w:rPr>
              <w:t>hq_kernel</w:t>
            </w:r>
          </w:p>
        </w:tc>
        <w:tc>
          <w:tcPr>
            <w:tcW w:w="6124" w:type="dxa"/>
          </w:tcPr>
          <w:p w:rsidR="008A2902" w:rsidRPr="009875A5" w:rsidRDefault="008A2902" w:rsidP="00321769">
            <w:r w:rsidRPr="009875A5">
              <w:t>FIR filtering function.</w:t>
            </w:r>
          </w:p>
        </w:tc>
      </w:tr>
      <w:tr w:rsidR="008A2902" w:rsidRPr="009875A5" w:rsidTr="00134B81">
        <w:tc>
          <w:tcPr>
            <w:tcW w:w="3515" w:type="dxa"/>
          </w:tcPr>
          <w:p w:rsidR="008A2902" w:rsidRPr="009875A5" w:rsidRDefault="008A2902" w:rsidP="00321769">
            <w:pPr>
              <w:rPr>
                <w:rFonts w:ascii="Courier New" w:hAnsi="Courier New"/>
                <w:sz w:val="20"/>
              </w:rPr>
            </w:pPr>
            <w:r w:rsidRPr="009875A5">
              <w:rPr>
                <w:rFonts w:ascii="Courier New" w:hAnsi="Courier New"/>
                <w:sz w:val="20"/>
              </w:rPr>
              <w:t>hq_reset</w:t>
            </w:r>
          </w:p>
        </w:tc>
        <w:tc>
          <w:tcPr>
            <w:tcW w:w="6124" w:type="dxa"/>
          </w:tcPr>
          <w:p w:rsidR="008A2902" w:rsidRPr="009875A5" w:rsidRDefault="008A2902" w:rsidP="00321769">
            <w:r w:rsidRPr="009875A5">
              <w:t>clear state variables.</w:t>
            </w:r>
          </w:p>
        </w:tc>
      </w:tr>
      <w:tr w:rsidR="008A2902" w:rsidRPr="009875A5" w:rsidTr="00134B81">
        <w:tc>
          <w:tcPr>
            <w:tcW w:w="3515" w:type="dxa"/>
          </w:tcPr>
          <w:p w:rsidR="008A2902" w:rsidRPr="009875A5" w:rsidRDefault="008A2902" w:rsidP="00321769">
            <w:pPr>
              <w:rPr>
                <w:rFonts w:ascii="Courier New" w:hAnsi="Courier New"/>
                <w:sz w:val="20"/>
              </w:rPr>
            </w:pPr>
            <w:r w:rsidRPr="009875A5">
              <w:rPr>
                <w:rFonts w:ascii="Courier New" w:hAnsi="Courier New"/>
                <w:sz w:val="20"/>
              </w:rPr>
              <w:t>hq_free</w:t>
            </w:r>
          </w:p>
        </w:tc>
        <w:tc>
          <w:tcPr>
            <w:tcW w:w="6124" w:type="dxa"/>
          </w:tcPr>
          <w:p w:rsidR="008A2902" w:rsidRPr="009875A5" w:rsidRDefault="008A2902" w:rsidP="00321769">
            <w:r w:rsidRPr="009875A5">
              <w:t>deallocate FIR-filter memory.</w:t>
            </w:r>
          </w:p>
        </w:tc>
      </w:tr>
    </w:tbl>
    <w:p w:rsidR="008A2902" w:rsidRPr="009875A5" w:rsidRDefault="008A2902" w:rsidP="00134B81">
      <w:pPr>
        <w:rPr>
          <w:i/>
        </w:rPr>
      </w:pPr>
      <w:r w:rsidRPr="009875A5">
        <w:rPr>
          <w:iCs/>
        </w:rPr>
        <w:t>c)</w:t>
      </w:r>
      <w:r w:rsidRPr="009875A5">
        <w:tab/>
      </w:r>
      <w:r w:rsidRPr="009875A5">
        <w:rPr>
          <w:i/>
        </w:rPr>
        <w:t>Rate change module with IIR routines</w:t>
      </w:r>
    </w:p>
    <w:p w:rsidR="008A2902" w:rsidRPr="009875A5" w:rsidRDefault="008A2902" w:rsidP="008A2902">
      <w:r w:rsidRPr="009875A5">
        <w:t>Name: iirflt.c</w:t>
      </w:r>
    </w:p>
    <w:p w:rsidR="008A2902" w:rsidRPr="009875A5" w:rsidRDefault="008A2902" w:rsidP="008A2902">
      <w:r w:rsidRPr="009875A5">
        <w:t>Associated header file: iirflt.h</w:t>
      </w:r>
    </w:p>
    <w:p w:rsidR="008A2902" w:rsidRPr="009875A5" w:rsidRDefault="008A2902" w:rsidP="008A2902">
      <w:r w:rsidRPr="009875A5">
        <w:t>Functions included:</w:t>
      </w:r>
    </w:p>
    <w:tbl>
      <w:tblPr>
        <w:tblW w:w="9639" w:type="dxa"/>
        <w:tblLayout w:type="fixed"/>
        <w:tblLook w:val="0000"/>
      </w:tblPr>
      <w:tblGrid>
        <w:gridCol w:w="3515"/>
        <w:gridCol w:w="6124"/>
      </w:tblGrid>
      <w:tr w:rsidR="008A2902" w:rsidRPr="009875A5" w:rsidTr="00134B81">
        <w:tc>
          <w:tcPr>
            <w:tcW w:w="3515" w:type="dxa"/>
          </w:tcPr>
          <w:p w:rsidR="008A2902" w:rsidRPr="009875A5" w:rsidRDefault="008A2902" w:rsidP="00321769">
            <w:pPr>
              <w:rPr>
                <w:rFonts w:ascii="Courier New" w:hAnsi="Courier New"/>
                <w:sz w:val="20"/>
              </w:rPr>
            </w:pPr>
            <w:r w:rsidRPr="009875A5">
              <w:rPr>
                <w:rFonts w:ascii="Courier New" w:hAnsi="Courier New"/>
                <w:sz w:val="20"/>
              </w:rPr>
              <w:t>stdpcm_kernel</w:t>
            </w:r>
          </w:p>
        </w:tc>
        <w:tc>
          <w:tcPr>
            <w:tcW w:w="6124" w:type="dxa"/>
          </w:tcPr>
          <w:p w:rsidR="008A2902" w:rsidRPr="009875A5" w:rsidRDefault="008A2902" w:rsidP="00321769">
            <w:r w:rsidRPr="009875A5">
              <w:t>parallel-form IIR kernel filtering routine.</w:t>
            </w:r>
          </w:p>
        </w:tc>
      </w:tr>
      <w:tr w:rsidR="008A2902" w:rsidRPr="009875A5" w:rsidTr="00134B81">
        <w:tc>
          <w:tcPr>
            <w:tcW w:w="3515" w:type="dxa"/>
          </w:tcPr>
          <w:p w:rsidR="008A2902" w:rsidRPr="009875A5" w:rsidRDefault="008A2902" w:rsidP="00321769">
            <w:pPr>
              <w:rPr>
                <w:rFonts w:ascii="Courier New" w:hAnsi="Courier New"/>
                <w:sz w:val="20"/>
              </w:rPr>
            </w:pPr>
            <w:r w:rsidRPr="009875A5">
              <w:rPr>
                <w:rFonts w:ascii="Courier New" w:hAnsi="Courier New"/>
                <w:sz w:val="20"/>
              </w:rPr>
              <w:t>stdpcm_16khz_init</w:t>
            </w:r>
          </w:p>
        </w:tc>
        <w:tc>
          <w:tcPr>
            <w:tcW w:w="6124" w:type="dxa"/>
          </w:tcPr>
          <w:p w:rsidR="008A2902" w:rsidRPr="009875A5" w:rsidRDefault="008A2902" w:rsidP="00321769">
            <w:r w:rsidRPr="009875A5">
              <w:t>initialization of a parallel-form IIR standard PCM</w:t>
            </w:r>
            <w:r w:rsidRPr="009875A5">
              <w:noBreakHyphen/>
              <w:t>filter for input and output data at 16 kHz.</w:t>
            </w:r>
          </w:p>
        </w:tc>
      </w:tr>
      <w:tr w:rsidR="008A2902" w:rsidRPr="009875A5" w:rsidTr="00134B81">
        <w:tc>
          <w:tcPr>
            <w:tcW w:w="3515" w:type="dxa"/>
          </w:tcPr>
          <w:p w:rsidR="008A2902" w:rsidRPr="009875A5" w:rsidRDefault="008A2902" w:rsidP="00321769">
            <w:pPr>
              <w:rPr>
                <w:rFonts w:ascii="Courier New" w:hAnsi="Courier New"/>
                <w:sz w:val="20"/>
              </w:rPr>
            </w:pPr>
            <w:r w:rsidRPr="009875A5">
              <w:rPr>
                <w:rFonts w:ascii="Courier New" w:hAnsi="Courier New"/>
                <w:sz w:val="20"/>
              </w:rPr>
              <w:t>stdpcm_1_to_2_init</w:t>
            </w:r>
          </w:p>
        </w:tc>
        <w:tc>
          <w:tcPr>
            <w:tcW w:w="6124" w:type="dxa"/>
          </w:tcPr>
          <w:p w:rsidR="008A2902" w:rsidRPr="009875A5" w:rsidRDefault="008A2902" w:rsidP="00321769">
            <w:r w:rsidRPr="009875A5">
              <w:t>as "stdpcm_16khz_init( )", but needs input with sampling frequency of 8 kHz and returns data at 16 kHz.</w:t>
            </w:r>
          </w:p>
        </w:tc>
      </w:tr>
      <w:tr w:rsidR="008A2902" w:rsidRPr="009875A5" w:rsidTr="00134B81">
        <w:tc>
          <w:tcPr>
            <w:tcW w:w="3515" w:type="dxa"/>
          </w:tcPr>
          <w:p w:rsidR="008A2902" w:rsidRPr="009875A5" w:rsidRDefault="008A2902" w:rsidP="00321769">
            <w:pPr>
              <w:rPr>
                <w:rFonts w:ascii="Courier New" w:hAnsi="Courier New"/>
                <w:sz w:val="20"/>
              </w:rPr>
            </w:pPr>
            <w:r w:rsidRPr="009875A5">
              <w:rPr>
                <w:rFonts w:ascii="Courier New" w:hAnsi="Courier New"/>
                <w:sz w:val="20"/>
              </w:rPr>
              <w:t>stdpcm_2_to_1_init</w:t>
            </w:r>
          </w:p>
        </w:tc>
        <w:tc>
          <w:tcPr>
            <w:tcW w:w="6124" w:type="dxa"/>
          </w:tcPr>
          <w:p w:rsidR="008A2902" w:rsidRPr="009875A5" w:rsidRDefault="008A2902" w:rsidP="00321769">
            <w:r w:rsidRPr="009875A5">
              <w:t>as "stdpcm_16khz_init( )", but needs input with sampling frequency of 16 kHz and returns data at 8 kHz.</w:t>
            </w:r>
          </w:p>
        </w:tc>
      </w:tr>
      <w:tr w:rsidR="008A2902" w:rsidRPr="009875A5" w:rsidTr="00134B81">
        <w:tc>
          <w:tcPr>
            <w:tcW w:w="3515" w:type="dxa"/>
          </w:tcPr>
          <w:p w:rsidR="008A2902" w:rsidRPr="009875A5" w:rsidRDefault="008A2902" w:rsidP="006667FF">
            <w:pPr>
              <w:keepNext/>
              <w:keepLines/>
              <w:rPr>
                <w:rFonts w:ascii="Courier New" w:hAnsi="Courier New"/>
                <w:sz w:val="20"/>
              </w:rPr>
            </w:pPr>
            <w:r w:rsidRPr="009875A5">
              <w:rPr>
                <w:rFonts w:ascii="Courier New" w:hAnsi="Courier New"/>
                <w:sz w:val="20"/>
              </w:rPr>
              <w:t>stdpcm_reset</w:t>
            </w:r>
          </w:p>
        </w:tc>
        <w:tc>
          <w:tcPr>
            <w:tcW w:w="6124" w:type="dxa"/>
          </w:tcPr>
          <w:p w:rsidR="008A2902" w:rsidRPr="009875A5" w:rsidRDefault="008A2902" w:rsidP="006667FF">
            <w:pPr>
              <w:keepNext/>
              <w:keepLines/>
            </w:pPr>
            <w:r w:rsidRPr="009875A5">
              <w:t>clear state variables (needed only if another signal should be processed with the same filter) for a parallel-form structure.</w:t>
            </w:r>
          </w:p>
        </w:tc>
      </w:tr>
      <w:tr w:rsidR="008A2902" w:rsidRPr="009875A5" w:rsidTr="00134B81">
        <w:tc>
          <w:tcPr>
            <w:tcW w:w="3515" w:type="dxa"/>
          </w:tcPr>
          <w:p w:rsidR="008A2902" w:rsidRPr="009875A5" w:rsidRDefault="008A2902" w:rsidP="00321769">
            <w:pPr>
              <w:rPr>
                <w:rFonts w:ascii="Courier New" w:hAnsi="Courier New"/>
                <w:sz w:val="20"/>
              </w:rPr>
            </w:pPr>
            <w:r w:rsidRPr="009875A5">
              <w:rPr>
                <w:rFonts w:ascii="Courier New" w:hAnsi="Courier New"/>
                <w:sz w:val="20"/>
              </w:rPr>
              <w:t>stdpcm_free</w:t>
            </w:r>
          </w:p>
        </w:tc>
        <w:tc>
          <w:tcPr>
            <w:tcW w:w="6124" w:type="dxa"/>
          </w:tcPr>
          <w:p w:rsidR="008A2902" w:rsidRPr="009875A5" w:rsidRDefault="008A2902" w:rsidP="00321769">
            <w:r w:rsidRPr="009875A5">
              <w:t>deallocate filter memory for a parallel-form state variable structure.</w:t>
            </w:r>
          </w:p>
        </w:tc>
      </w:tr>
      <w:tr w:rsidR="008A2902" w:rsidRPr="009875A5" w:rsidTr="00134B81">
        <w:tc>
          <w:tcPr>
            <w:tcW w:w="3515" w:type="dxa"/>
          </w:tcPr>
          <w:p w:rsidR="008A2902" w:rsidRPr="009875A5" w:rsidRDefault="008A2902" w:rsidP="00321769">
            <w:pPr>
              <w:rPr>
                <w:rFonts w:ascii="Courier New" w:hAnsi="Courier New"/>
                <w:sz w:val="20"/>
              </w:rPr>
            </w:pPr>
            <w:r w:rsidRPr="009875A5">
              <w:rPr>
                <w:rFonts w:ascii="Courier New" w:hAnsi="Courier New"/>
                <w:sz w:val="20"/>
              </w:rPr>
              <w:t>cascade_iir_kernel</w:t>
            </w:r>
          </w:p>
        </w:tc>
        <w:tc>
          <w:tcPr>
            <w:tcW w:w="6124" w:type="dxa"/>
          </w:tcPr>
          <w:p w:rsidR="008A2902" w:rsidRPr="009875A5" w:rsidRDefault="008A2902" w:rsidP="00321769">
            <w:r w:rsidRPr="009875A5">
              <w:t>cascade-form IIR filtering routine.</w:t>
            </w:r>
          </w:p>
        </w:tc>
      </w:tr>
      <w:tr w:rsidR="008A2902" w:rsidRPr="009875A5" w:rsidTr="00134B81">
        <w:tc>
          <w:tcPr>
            <w:tcW w:w="3515" w:type="dxa"/>
          </w:tcPr>
          <w:p w:rsidR="008A2902" w:rsidRPr="009875A5" w:rsidRDefault="008A2902" w:rsidP="00321769">
            <w:pPr>
              <w:rPr>
                <w:rFonts w:ascii="Courier New" w:hAnsi="Courier New"/>
                <w:sz w:val="20"/>
              </w:rPr>
            </w:pPr>
            <w:r w:rsidRPr="009875A5">
              <w:rPr>
                <w:rFonts w:ascii="Courier New" w:hAnsi="Courier New"/>
                <w:sz w:val="20"/>
              </w:rPr>
              <w:t>iir_G712_8khz init</w:t>
            </w:r>
          </w:p>
        </w:tc>
        <w:tc>
          <w:tcPr>
            <w:tcW w:w="6124" w:type="dxa"/>
          </w:tcPr>
          <w:p w:rsidR="008A2902" w:rsidRPr="009875A5" w:rsidRDefault="008A2902" w:rsidP="00321769">
            <w:r w:rsidRPr="009875A5">
              <w:t>initialization of a cascade-form IIR standard PCM filter for data sampled at 8 kHz.</w:t>
            </w:r>
          </w:p>
        </w:tc>
      </w:tr>
      <w:tr w:rsidR="008A2902" w:rsidRPr="009875A5" w:rsidTr="00134B81">
        <w:tc>
          <w:tcPr>
            <w:tcW w:w="3515" w:type="dxa"/>
          </w:tcPr>
          <w:p w:rsidR="008A2902" w:rsidRPr="009875A5" w:rsidRDefault="008A2902" w:rsidP="00321769">
            <w:pPr>
              <w:rPr>
                <w:rFonts w:ascii="Courier New" w:hAnsi="Courier New"/>
                <w:sz w:val="20"/>
              </w:rPr>
            </w:pPr>
            <w:r w:rsidRPr="009875A5">
              <w:rPr>
                <w:rFonts w:ascii="Courier New" w:hAnsi="Courier New"/>
                <w:sz w:val="20"/>
              </w:rPr>
              <w:t>iir_irs_8khz_init</w:t>
            </w:r>
          </w:p>
        </w:tc>
        <w:tc>
          <w:tcPr>
            <w:tcW w:w="6124" w:type="dxa"/>
          </w:tcPr>
          <w:p w:rsidR="008A2902" w:rsidRPr="009875A5" w:rsidRDefault="008A2902" w:rsidP="00321769">
            <w:r w:rsidRPr="009875A5">
              <w:t>initialization of a cascade-form IIR P.48 IRS filter for data sampled at 8 kHz.</w:t>
            </w:r>
          </w:p>
        </w:tc>
      </w:tr>
      <w:tr w:rsidR="008A2902" w:rsidRPr="009875A5" w:rsidTr="00134B81">
        <w:tc>
          <w:tcPr>
            <w:tcW w:w="3515" w:type="dxa"/>
          </w:tcPr>
          <w:p w:rsidR="008A2902" w:rsidRPr="009875A5" w:rsidRDefault="008A2902" w:rsidP="00321769">
            <w:pPr>
              <w:rPr>
                <w:rFonts w:ascii="Courier New" w:hAnsi="Courier New"/>
                <w:sz w:val="20"/>
              </w:rPr>
            </w:pPr>
            <w:r w:rsidRPr="009875A5">
              <w:rPr>
                <w:rFonts w:ascii="Courier New" w:hAnsi="Courier New"/>
                <w:sz w:val="20"/>
              </w:rPr>
              <w:t>iir_casc_1p_3_to_1_init</w:t>
            </w:r>
          </w:p>
        </w:tc>
        <w:tc>
          <w:tcPr>
            <w:tcW w:w="6124" w:type="dxa"/>
          </w:tcPr>
          <w:p w:rsidR="008A2902" w:rsidRPr="009875A5" w:rsidRDefault="008A2902" w:rsidP="00321769">
            <w:r w:rsidRPr="009875A5">
              <w:t>initialization of a cascade-form IIR low-pass filter for asynchronization filtering of data and downsampling by a factor of 3:1.</w:t>
            </w:r>
          </w:p>
        </w:tc>
      </w:tr>
      <w:tr w:rsidR="008A2902" w:rsidRPr="009875A5" w:rsidTr="00134B81">
        <w:tc>
          <w:tcPr>
            <w:tcW w:w="3515" w:type="dxa"/>
          </w:tcPr>
          <w:p w:rsidR="008A2902" w:rsidRPr="009875A5" w:rsidRDefault="008A2902" w:rsidP="00321769">
            <w:pPr>
              <w:rPr>
                <w:rFonts w:ascii="Courier New" w:hAnsi="Courier New"/>
                <w:sz w:val="20"/>
              </w:rPr>
            </w:pPr>
            <w:r w:rsidRPr="009875A5">
              <w:rPr>
                <w:rFonts w:ascii="Courier New" w:hAnsi="Courier New"/>
                <w:sz w:val="20"/>
              </w:rPr>
              <w:t>iir_casc_1p_1_to_3_init</w:t>
            </w:r>
          </w:p>
        </w:tc>
        <w:tc>
          <w:tcPr>
            <w:tcW w:w="6124" w:type="dxa"/>
          </w:tcPr>
          <w:p w:rsidR="008A2902" w:rsidRPr="009875A5" w:rsidRDefault="008A2902" w:rsidP="00321769">
            <w:r w:rsidRPr="009875A5">
              <w:t>initialization of a cascade-form IIR low-pass filter for asynchronization filtering of data and upsampling by a factor of 3:1.</w:t>
            </w:r>
          </w:p>
        </w:tc>
      </w:tr>
      <w:tr w:rsidR="008A2902" w:rsidRPr="009875A5" w:rsidTr="00134B81">
        <w:tc>
          <w:tcPr>
            <w:tcW w:w="3515" w:type="dxa"/>
          </w:tcPr>
          <w:p w:rsidR="008A2902" w:rsidRPr="009875A5" w:rsidRDefault="008A2902" w:rsidP="00321769">
            <w:pPr>
              <w:rPr>
                <w:rFonts w:ascii="Courier New" w:hAnsi="Courier New"/>
                <w:sz w:val="20"/>
              </w:rPr>
            </w:pPr>
            <w:r w:rsidRPr="009875A5">
              <w:rPr>
                <w:rFonts w:ascii="Courier New" w:hAnsi="Courier New"/>
                <w:sz w:val="20"/>
              </w:rPr>
              <w:t>cascade_iir_reset</w:t>
            </w:r>
          </w:p>
        </w:tc>
        <w:tc>
          <w:tcPr>
            <w:tcW w:w="6124" w:type="dxa"/>
          </w:tcPr>
          <w:p w:rsidR="008A2902" w:rsidRPr="009875A5" w:rsidRDefault="008A2902" w:rsidP="00321769">
            <w:r w:rsidRPr="009875A5">
              <w:t>clear state variables (needed only if another signal should be processed with the same filter) for a cascade-form structure.</w:t>
            </w:r>
          </w:p>
        </w:tc>
      </w:tr>
      <w:tr w:rsidR="008A2902" w:rsidRPr="009875A5" w:rsidTr="00134B81">
        <w:tc>
          <w:tcPr>
            <w:tcW w:w="3515" w:type="dxa"/>
          </w:tcPr>
          <w:p w:rsidR="008A2902" w:rsidRPr="009875A5" w:rsidRDefault="008A2902" w:rsidP="00321769">
            <w:pPr>
              <w:rPr>
                <w:rFonts w:ascii="Courier New" w:hAnsi="Courier New"/>
                <w:sz w:val="20"/>
              </w:rPr>
            </w:pPr>
            <w:r w:rsidRPr="009875A5">
              <w:rPr>
                <w:rFonts w:ascii="Courier New" w:hAnsi="Courier New"/>
                <w:sz w:val="20"/>
              </w:rPr>
              <w:t>cascade_iir_free</w:t>
            </w:r>
          </w:p>
        </w:tc>
        <w:tc>
          <w:tcPr>
            <w:tcW w:w="6124" w:type="dxa"/>
          </w:tcPr>
          <w:p w:rsidR="008A2902" w:rsidRPr="009875A5" w:rsidRDefault="008A2902" w:rsidP="00321769">
            <w:r w:rsidRPr="009875A5">
              <w:t>deallocate filter memory for a cascade-form state variable structure.</w:t>
            </w:r>
          </w:p>
        </w:tc>
      </w:tr>
      <w:tr w:rsidR="008A2902" w:rsidRPr="009875A5" w:rsidTr="00134B81">
        <w:tc>
          <w:tcPr>
            <w:tcW w:w="3515" w:type="dxa"/>
          </w:tcPr>
          <w:p w:rsidR="008A2902" w:rsidRPr="009875A5" w:rsidRDefault="008A2902" w:rsidP="00321769">
            <w:pPr>
              <w:rPr>
                <w:rFonts w:ascii="Courier New" w:hAnsi="Courier New"/>
                <w:sz w:val="20"/>
              </w:rPr>
            </w:pPr>
            <w:r w:rsidRPr="009875A5">
              <w:rPr>
                <w:rFonts w:ascii="Courier New" w:hAnsi="Courier New"/>
                <w:sz w:val="20"/>
              </w:rPr>
              <w:t>direct_iir_kernel</w:t>
            </w:r>
          </w:p>
        </w:tc>
        <w:tc>
          <w:tcPr>
            <w:tcW w:w="6124" w:type="dxa"/>
          </w:tcPr>
          <w:p w:rsidR="008A2902" w:rsidRPr="009875A5" w:rsidRDefault="008A2902" w:rsidP="00321769">
            <w:pPr>
              <w:rPr>
                <w:szCs w:val="24"/>
              </w:rPr>
            </w:pPr>
            <w:r w:rsidRPr="009875A5">
              <w:rPr>
                <w:szCs w:val="24"/>
              </w:rPr>
              <w:t>direct-form IIR filtering routine.</w:t>
            </w:r>
          </w:p>
        </w:tc>
      </w:tr>
      <w:tr w:rsidR="008A2902" w:rsidRPr="009875A5" w:rsidTr="00134B81">
        <w:tc>
          <w:tcPr>
            <w:tcW w:w="3515" w:type="dxa"/>
          </w:tcPr>
          <w:p w:rsidR="008A2902" w:rsidRPr="009875A5" w:rsidRDefault="008A2902" w:rsidP="00321769">
            <w:pPr>
              <w:rPr>
                <w:rFonts w:ascii="Courier New" w:hAnsi="Courier New"/>
                <w:sz w:val="20"/>
              </w:rPr>
            </w:pPr>
            <w:r w:rsidRPr="009875A5">
              <w:rPr>
                <w:rFonts w:ascii="Courier New" w:hAnsi="Courier New"/>
                <w:sz w:val="20"/>
              </w:rPr>
              <w:t>iir_dir_dc_removal_init</w:t>
            </w:r>
          </w:p>
        </w:tc>
        <w:tc>
          <w:tcPr>
            <w:tcW w:w="6124" w:type="dxa"/>
          </w:tcPr>
          <w:p w:rsidR="008A2902" w:rsidRPr="009875A5" w:rsidRDefault="008A2902" w:rsidP="00321769">
            <w:pPr>
              <w:rPr>
                <w:szCs w:val="24"/>
              </w:rPr>
            </w:pPr>
            <w:r w:rsidRPr="009875A5">
              <w:rPr>
                <w:szCs w:val="24"/>
              </w:rPr>
              <w:t>Initialize a direct-form IIR filter structure for a 1:1 DC removal filtering.</w:t>
            </w:r>
          </w:p>
        </w:tc>
      </w:tr>
      <w:tr w:rsidR="008A2902" w:rsidRPr="009875A5" w:rsidTr="00134B81">
        <w:tc>
          <w:tcPr>
            <w:tcW w:w="3515" w:type="dxa"/>
          </w:tcPr>
          <w:p w:rsidR="008A2902" w:rsidRPr="009875A5" w:rsidRDefault="008A2902" w:rsidP="00321769">
            <w:pPr>
              <w:rPr>
                <w:rFonts w:ascii="Courier New" w:hAnsi="Courier New"/>
                <w:sz w:val="20"/>
              </w:rPr>
            </w:pPr>
            <w:r w:rsidRPr="009875A5">
              <w:rPr>
                <w:rFonts w:ascii="Courier New" w:hAnsi="Courier New"/>
                <w:sz w:val="20"/>
              </w:rPr>
              <w:t>direct_reset</w:t>
            </w:r>
          </w:p>
        </w:tc>
        <w:tc>
          <w:tcPr>
            <w:tcW w:w="6124" w:type="dxa"/>
          </w:tcPr>
          <w:p w:rsidR="008A2902" w:rsidRPr="009875A5" w:rsidRDefault="008A2902" w:rsidP="00321769">
            <w:pPr>
              <w:rPr>
                <w:szCs w:val="24"/>
              </w:rPr>
            </w:pPr>
            <w:r w:rsidRPr="009875A5">
              <w:rPr>
                <w:szCs w:val="24"/>
              </w:rPr>
              <w:t>clear state variables (needed only if another signal should be processed with the same filter) for a direct-form structure.</w:t>
            </w:r>
          </w:p>
        </w:tc>
      </w:tr>
      <w:tr w:rsidR="008A2902" w:rsidRPr="009875A5" w:rsidTr="00134B81">
        <w:tc>
          <w:tcPr>
            <w:tcW w:w="3515" w:type="dxa"/>
          </w:tcPr>
          <w:p w:rsidR="008A2902" w:rsidRPr="009875A5" w:rsidRDefault="008A2902" w:rsidP="00321769">
            <w:pPr>
              <w:rPr>
                <w:rFonts w:ascii="Courier New" w:hAnsi="Courier New"/>
                <w:sz w:val="20"/>
              </w:rPr>
            </w:pPr>
            <w:r w:rsidRPr="009875A5">
              <w:rPr>
                <w:rFonts w:ascii="Courier New" w:hAnsi="Courier New"/>
                <w:sz w:val="20"/>
              </w:rPr>
              <w:t>direct_iir_free</w:t>
            </w:r>
          </w:p>
        </w:tc>
        <w:tc>
          <w:tcPr>
            <w:tcW w:w="6124" w:type="dxa"/>
          </w:tcPr>
          <w:p w:rsidR="008A2902" w:rsidRPr="009875A5" w:rsidRDefault="008A2902" w:rsidP="00321769">
            <w:pPr>
              <w:rPr>
                <w:szCs w:val="24"/>
              </w:rPr>
            </w:pPr>
            <w:r w:rsidRPr="009875A5">
              <w:rPr>
                <w:szCs w:val="24"/>
              </w:rPr>
              <w:t>deallocate filter memory for a direct-form state variable structure.</w:t>
            </w:r>
          </w:p>
        </w:tc>
      </w:tr>
    </w:tbl>
    <w:p w:rsidR="008A2902" w:rsidRPr="009875A5" w:rsidRDefault="008A2902" w:rsidP="00134B81">
      <w:pPr>
        <w:rPr>
          <w:i/>
        </w:rPr>
      </w:pPr>
      <w:r w:rsidRPr="009875A5">
        <w:rPr>
          <w:iCs/>
        </w:rPr>
        <w:t>d)</w:t>
      </w:r>
      <w:r w:rsidRPr="009875A5">
        <w:tab/>
      </w:r>
      <w:r w:rsidRPr="009875A5">
        <w:rPr>
          <w:i/>
        </w:rPr>
        <w:t>Error insertion module</w:t>
      </w:r>
    </w:p>
    <w:p w:rsidR="008A2902" w:rsidRPr="009875A5" w:rsidRDefault="008A2902" w:rsidP="00134B81">
      <w:r w:rsidRPr="009875A5">
        <w:t>Name: eid.c</w:t>
      </w:r>
    </w:p>
    <w:p w:rsidR="008A2902" w:rsidRPr="009875A5" w:rsidRDefault="008A2902" w:rsidP="008A2902">
      <w:r w:rsidRPr="009875A5">
        <w:t>Associated header file: eid.h</w:t>
      </w:r>
    </w:p>
    <w:p w:rsidR="008A2902" w:rsidRPr="009875A5" w:rsidRDefault="008A2902" w:rsidP="008A2902">
      <w:r w:rsidRPr="009875A5">
        <w:t>Functions included:</w:t>
      </w:r>
    </w:p>
    <w:tbl>
      <w:tblPr>
        <w:tblW w:w="9639" w:type="dxa"/>
        <w:tblLayout w:type="fixed"/>
        <w:tblLook w:val="0000"/>
      </w:tblPr>
      <w:tblGrid>
        <w:gridCol w:w="3515"/>
        <w:gridCol w:w="6124"/>
      </w:tblGrid>
      <w:tr w:rsidR="008A2902" w:rsidRPr="009875A5" w:rsidTr="00134B81">
        <w:tc>
          <w:tcPr>
            <w:tcW w:w="3515" w:type="dxa"/>
          </w:tcPr>
          <w:p w:rsidR="008A2902" w:rsidRPr="009875A5" w:rsidRDefault="008A2902" w:rsidP="00321769">
            <w:pPr>
              <w:rPr>
                <w:rFonts w:ascii="Courier New" w:hAnsi="Courier New"/>
                <w:sz w:val="20"/>
              </w:rPr>
            </w:pPr>
            <w:r w:rsidRPr="009875A5">
              <w:rPr>
                <w:rFonts w:ascii="Courier New" w:hAnsi="Courier New"/>
                <w:sz w:val="20"/>
              </w:rPr>
              <w:t>open_eid</w:t>
            </w:r>
          </w:p>
        </w:tc>
        <w:tc>
          <w:tcPr>
            <w:tcW w:w="6124" w:type="dxa"/>
          </w:tcPr>
          <w:p w:rsidR="008A2902" w:rsidRPr="009875A5" w:rsidRDefault="008A2902" w:rsidP="00321769">
            <w:r w:rsidRPr="009875A5">
              <w:t>initializes the error pattern generator (for single-bit errors, burst bit-errors, or single frame erasures).</w:t>
            </w:r>
          </w:p>
        </w:tc>
      </w:tr>
      <w:tr w:rsidR="008A2902" w:rsidRPr="009875A5" w:rsidTr="00134B81">
        <w:tc>
          <w:tcPr>
            <w:tcW w:w="3515" w:type="dxa"/>
          </w:tcPr>
          <w:p w:rsidR="008A2902" w:rsidRPr="009875A5" w:rsidRDefault="008A2902" w:rsidP="00321769">
            <w:pPr>
              <w:rPr>
                <w:rFonts w:ascii="Courier New" w:hAnsi="Courier New"/>
                <w:sz w:val="20"/>
              </w:rPr>
            </w:pPr>
            <w:r w:rsidRPr="009875A5">
              <w:rPr>
                <w:rFonts w:ascii="Courier New" w:hAnsi="Courier New"/>
                <w:sz w:val="20"/>
              </w:rPr>
              <w:t>open_burst_eid</w:t>
            </w:r>
          </w:p>
        </w:tc>
        <w:tc>
          <w:tcPr>
            <w:tcW w:w="6124" w:type="dxa"/>
          </w:tcPr>
          <w:p w:rsidR="008A2902" w:rsidRPr="009875A5" w:rsidRDefault="008A2902" w:rsidP="00321769">
            <w:r w:rsidRPr="009875A5">
              <w:t>initializes the burst frame erasure pattern generator.</w:t>
            </w:r>
          </w:p>
        </w:tc>
      </w:tr>
      <w:tr w:rsidR="008A2902" w:rsidRPr="009875A5" w:rsidTr="00134B81">
        <w:tc>
          <w:tcPr>
            <w:tcW w:w="3515" w:type="dxa"/>
          </w:tcPr>
          <w:p w:rsidR="008A2902" w:rsidRPr="009875A5" w:rsidRDefault="008A2902" w:rsidP="00321769">
            <w:pPr>
              <w:rPr>
                <w:rFonts w:ascii="Courier New" w:hAnsi="Courier New"/>
                <w:sz w:val="20"/>
              </w:rPr>
            </w:pPr>
            <w:r w:rsidRPr="009875A5">
              <w:rPr>
                <w:rFonts w:ascii="Courier New" w:hAnsi="Courier New"/>
                <w:sz w:val="20"/>
              </w:rPr>
              <w:t>reset_burst_eid</w:t>
            </w:r>
          </w:p>
        </w:tc>
        <w:tc>
          <w:tcPr>
            <w:tcW w:w="6124" w:type="dxa"/>
          </w:tcPr>
          <w:p w:rsidR="008A2902" w:rsidRPr="009875A5" w:rsidRDefault="008A2902" w:rsidP="00321769">
            <w:r w:rsidRPr="009875A5">
              <w:t>reinitializes the burst frame erasure pattern generator.</w:t>
            </w:r>
          </w:p>
        </w:tc>
      </w:tr>
      <w:tr w:rsidR="008A2902" w:rsidRPr="009875A5" w:rsidTr="00134B81">
        <w:tc>
          <w:tcPr>
            <w:tcW w:w="3515" w:type="dxa"/>
          </w:tcPr>
          <w:p w:rsidR="008A2902" w:rsidRPr="009875A5" w:rsidRDefault="008A2902" w:rsidP="00321769">
            <w:pPr>
              <w:rPr>
                <w:rFonts w:ascii="Courier New" w:hAnsi="Courier New"/>
                <w:sz w:val="20"/>
              </w:rPr>
            </w:pPr>
            <w:r w:rsidRPr="009875A5">
              <w:rPr>
                <w:rFonts w:ascii="Courier New" w:hAnsi="Courier New"/>
                <w:sz w:val="20"/>
              </w:rPr>
              <w:t>BER_generator</w:t>
            </w:r>
          </w:p>
        </w:tc>
        <w:tc>
          <w:tcPr>
            <w:tcW w:w="6124" w:type="dxa"/>
          </w:tcPr>
          <w:p w:rsidR="008A2902" w:rsidRPr="009875A5" w:rsidRDefault="008A2902" w:rsidP="00321769">
            <w:r w:rsidRPr="009875A5">
              <w:t>generates a bit error sequence with properties defined by "open_eid".</w:t>
            </w:r>
          </w:p>
        </w:tc>
      </w:tr>
      <w:tr w:rsidR="008A2902" w:rsidRPr="009875A5" w:rsidTr="00134B81">
        <w:tc>
          <w:tcPr>
            <w:tcW w:w="3515" w:type="dxa"/>
          </w:tcPr>
          <w:p w:rsidR="008A2902" w:rsidRPr="009875A5" w:rsidRDefault="008A2902" w:rsidP="00321769">
            <w:pPr>
              <w:rPr>
                <w:rFonts w:ascii="Courier New" w:hAnsi="Courier New"/>
                <w:sz w:val="20"/>
              </w:rPr>
            </w:pPr>
            <w:r w:rsidRPr="009875A5">
              <w:rPr>
                <w:rFonts w:ascii="Courier New" w:hAnsi="Courier New"/>
                <w:sz w:val="20"/>
              </w:rPr>
              <w:t>FER_generator_random</w:t>
            </w:r>
          </w:p>
        </w:tc>
        <w:tc>
          <w:tcPr>
            <w:tcW w:w="6124" w:type="dxa"/>
          </w:tcPr>
          <w:p w:rsidR="008A2902" w:rsidRPr="009875A5" w:rsidRDefault="008A2902" w:rsidP="00321769">
            <w:r w:rsidRPr="009875A5">
              <w:t>generates a random frame erasure sequence with properties, defined by "open_eid".</w:t>
            </w:r>
          </w:p>
        </w:tc>
      </w:tr>
      <w:tr w:rsidR="008A2902" w:rsidRPr="009875A5" w:rsidTr="00134B81">
        <w:tc>
          <w:tcPr>
            <w:tcW w:w="3515" w:type="dxa"/>
          </w:tcPr>
          <w:p w:rsidR="008A2902" w:rsidRPr="009875A5" w:rsidRDefault="008A2902" w:rsidP="00321769">
            <w:pPr>
              <w:rPr>
                <w:rFonts w:ascii="Courier New" w:hAnsi="Courier New"/>
                <w:sz w:val="20"/>
              </w:rPr>
            </w:pPr>
            <w:r w:rsidRPr="009875A5">
              <w:rPr>
                <w:rFonts w:ascii="Courier New" w:hAnsi="Courier New"/>
                <w:sz w:val="20"/>
              </w:rPr>
              <w:t>FER_generator_burst</w:t>
            </w:r>
          </w:p>
        </w:tc>
        <w:tc>
          <w:tcPr>
            <w:tcW w:w="6124" w:type="dxa"/>
          </w:tcPr>
          <w:p w:rsidR="008A2902" w:rsidRPr="009875A5" w:rsidRDefault="008A2902" w:rsidP="00321769">
            <w:r w:rsidRPr="009875A5">
              <w:t>generates a burst frame erasure sequence with properties, defined by "open_burst_eid".</w:t>
            </w:r>
          </w:p>
        </w:tc>
      </w:tr>
      <w:tr w:rsidR="008A2902" w:rsidRPr="009875A5" w:rsidTr="00134B81">
        <w:tc>
          <w:tcPr>
            <w:tcW w:w="3515" w:type="dxa"/>
          </w:tcPr>
          <w:p w:rsidR="008A2902" w:rsidRPr="009875A5" w:rsidRDefault="008A2902" w:rsidP="00321769">
            <w:pPr>
              <w:rPr>
                <w:rFonts w:ascii="Courier New" w:hAnsi="Courier New"/>
                <w:sz w:val="20"/>
              </w:rPr>
            </w:pPr>
            <w:r w:rsidRPr="009875A5">
              <w:rPr>
                <w:rFonts w:ascii="Courier New" w:hAnsi="Courier New"/>
                <w:sz w:val="20"/>
              </w:rPr>
              <w:t>BER_insertion</w:t>
            </w:r>
          </w:p>
        </w:tc>
        <w:tc>
          <w:tcPr>
            <w:tcW w:w="6124" w:type="dxa"/>
          </w:tcPr>
          <w:p w:rsidR="008A2902" w:rsidRPr="009875A5" w:rsidRDefault="008A2902" w:rsidP="00321769">
            <w:r w:rsidRPr="009875A5">
              <w:t>modifies the input data bits according to the error pattern, stored in a buffer.</w:t>
            </w:r>
          </w:p>
        </w:tc>
      </w:tr>
      <w:tr w:rsidR="008A2902" w:rsidRPr="009875A5" w:rsidTr="00134B81">
        <w:tc>
          <w:tcPr>
            <w:tcW w:w="3515" w:type="dxa"/>
          </w:tcPr>
          <w:p w:rsidR="008A2902" w:rsidRPr="009875A5" w:rsidRDefault="008A2902" w:rsidP="006667FF">
            <w:pPr>
              <w:keepNext/>
              <w:keepLines/>
              <w:rPr>
                <w:rFonts w:ascii="Courier New" w:hAnsi="Courier New"/>
                <w:sz w:val="20"/>
              </w:rPr>
            </w:pPr>
            <w:r w:rsidRPr="009875A5">
              <w:rPr>
                <w:rFonts w:ascii="Courier New" w:hAnsi="Courier New"/>
                <w:sz w:val="20"/>
              </w:rPr>
              <w:t>FER_module</w:t>
            </w:r>
          </w:p>
        </w:tc>
        <w:tc>
          <w:tcPr>
            <w:tcW w:w="6124" w:type="dxa"/>
          </w:tcPr>
          <w:p w:rsidR="008A2902" w:rsidRPr="009875A5" w:rsidRDefault="008A2902" w:rsidP="006667FF">
            <w:pPr>
              <w:keepNext/>
              <w:keepLines/>
            </w:pPr>
            <w:r w:rsidRPr="009875A5">
              <w:t>frame erasure module.</w:t>
            </w:r>
          </w:p>
        </w:tc>
      </w:tr>
      <w:tr w:rsidR="008A2902" w:rsidRPr="009875A5" w:rsidTr="00134B81">
        <w:tc>
          <w:tcPr>
            <w:tcW w:w="3515" w:type="dxa"/>
          </w:tcPr>
          <w:p w:rsidR="008A2902" w:rsidRPr="009875A5" w:rsidRDefault="008A2902" w:rsidP="00321769">
            <w:pPr>
              <w:rPr>
                <w:rFonts w:ascii="Courier New" w:hAnsi="Courier New"/>
                <w:sz w:val="20"/>
              </w:rPr>
            </w:pPr>
            <w:r w:rsidRPr="009875A5">
              <w:rPr>
                <w:rFonts w:ascii="Courier New" w:hAnsi="Courier New"/>
                <w:sz w:val="20"/>
              </w:rPr>
              <w:t>close_eid</w:t>
            </w:r>
          </w:p>
        </w:tc>
        <w:tc>
          <w:tcPr>
            <w:tcW w:w="6124" w:type="dxa"/>
          </w:tcPr>
          <w:p w:rsidR="008A2902" w:rsidRPr="009875A5" w:rsidRDefault="008A2902" w:rsidP="00321769">
            <w:r w:rsidRPr="009875A5">
              <w:t>frees memory allocated to the EID state variable buffer.</w:t>
            </w:r>
          </w:p>
        </w:tc>
      </w:tr>
    </w:tbl>
    <w:p w:rsidR="008A2902" w:rsidRPr="009875A5" w:rsidRDefault="008A2902" w:rsidP="00134B81">
      <w:pPr>
        <w:rPr>
          <w:i/>
        </w:rPr>
      </w:pPr>
      <w:r w:rsidRPr="009875A5">
        <w:rPr>
          <w:iCs/>
        </w:rPr>
        <w:t>e)</w:t>
      </w:r>
      <w:r w:rsidRPr="009875A5">
        <w:tab/>
      </w:r>
      <w:r w:rsidRPr="009875A5">
        <w:rPr>
          <w:i/>
        </w:rPr>
        <w:t>G.711 module</w:t>
      </w:r>
    </w:p>
    <w:p w:rsidR="008A2902" w:rsidRPr="009875A5" w:rsidRDefault="008A2902" w:rsidP="00321769">
      <w:r w:rsidRPr="009875A5">
        <w:t>Name: g711.c</w:t>
      </w:r>
    </w:p>
    <w:p w:rsidR="008A2902" w:rsidRPr="009875A5" w:rsidRDefault="008A2902" w:rsidP="00321769">
      <w:r w:rsidRPr="009875A5">
        <w:t>Associated header file: g711.h</w:t>
      </w:r>
    </w:p>
    <w:p w:rsidR="008A2902" w:rsidRPr="009875A5" w:rsidRDefault="008A2902" w:rsidP="00321769">
      <w:r w:rsidRPr="009875A5">
        <w:t>Functions included:</w:t>
      </w:r>
    </w:p>
    <w:tbl>
      <w:tblPr>
        <w:tblW w:w="9639" w:type="dxa"/>
        <w:tblLayout w:type="fixed"/>
        <w:tblLook w:val="0000"/>
      </w:tblPr>
      <w:tblGrid>
        <w:gridCol w:w="3515"/>
        <w:gridCol w:w="6124"/>
      </w:tblGrid>
      <w:tr w:rsidR="008A2902" w:rsidRPr="009875A5" w:rsidTr="00134B81">
        <w:trPr>
          <w:cantSplit/>
        </w:trPr>
        <w:tc>
          <w:tcPr>
            <w:tcW w:w="3515" w:type="dxa"/>
          </w:tcPr>
          <w:p w:rsidR="008A2902" w:rsidRPr="009875A5" w:rsidRDefault="008A2902" w:rsidP="00321769">
            <w:pPr>
              <w:rPr>
                <w:rFonts w:ascii="Courier New" w:hAnsi="Courier New"/>
                <w:sz w:val="20"/>
              </w:rPr>
            </w:pPr>
            <w:r w:rsidRPr="009875A5">
              <w:rPr>
                <w:rFonts w:ascii="Courier New" w:hAnsi="Courier New"/>
                <w:sz w:val="20"/>
              </w:rPr>
              <w:t>alaw_compress</w:t>
            </w:r>
          </w:p>
        </w:tc>
        <w:tc>
          <w:tcPr>
            <w:tcW w:w="6124" w:type="dxa"/>
          </w:tcPr>
          <w:p w:rsidR="008A2902" w:rsidRPr="009875A5" w:rsidRDefault="008A2902" w:rsidP="00321769">
            <w:r w:rsidRPr="009875A5">
              <w:t>compands 1 vector of linear PCM samples to A-law; uses 13 Most Significant Bits (MSBs) from input and 8 Least Significant Bits (LSBs) on output.</w:t>
            </w:r>
          </w:p>
        </w:tc>
      </w:tr>
      <w:tr w:rsidR="008A2902" w:rsidRPr="009875A5" w:rsidTr="00134B81">
        <w:trPr>
          <w:cantSplit/>
        </w:trPr>
        <w:tc>
          <w:tcPr>
            <w:tcW w:w="3515" w:type="dxa"/>
          </w:tcPr>
          <w:p w:rsidR="008A2902" w:rsidRPr="009875A5" w:rsidRDefault="008A2902" w:rsidP="00321769">
            <w:pPr>
              <w:rPr>
                <w:rFonts w:ascii="Courier New" w:hAnsi="Courier New"/>
                <w:sz w:val="20"/>
              </w:rPr>
            </w:pPr>
            <w:r w:rsidRPr="009875A5">
              <w:rPr>
                <w:rFonts w:ascii="Courier New" w:hAnsi="Courier New"/>
                <w:sz w:val="20"/>
              </w:rPr>
              <w:t>alaw_expand</w:t>
            </w:r>
          </w:p>
        </w:tc>
        <w:tc>
          <w:tcPr>
            <w:tcW w:w="6124" w:type="dxa"/>
          </w:tcPr>
          <w:p w:rsidR="008A2902" w:rsidRPr="009875A5" w:rsidRDefault="008A2902" w:rsidP="00134B81">
            <w:r w:rsidRPr="009875A5">
              <w:t>expands 1 vector of A-law samples to linear PCM; uses 8</w:t>
            </w:r>
            <w:r w:rsidR="00134B81" w:rsidRPr="009875A5">
              <w:t> </w:t>
            </w:r>
            <w:r w:rsidRPr="009875A5">
              <w:t>LSBs from input and 13 MSBs on output.</w:t>
            </w:r>
          </w:p>
        </w:tc>
      </w:tr>
      <w:tr w:rsidR="008A2902" w:rsidRPr="009875A5" w:rsidTr="00134B81">
        <w:trPr>
          <w:cantSplit/>
        </w:trPr>
        <w:tc>
          <w:tcPr>
            <w:tcW w:w="3515" w:type="dxa"/>
          </w:tcPr>
          <w:p w:rsidR="008A2902" w:rsidRPr="009875A5" w:rsidRDefault="008A2902" w:rsidP="00321769">
            <w:pPr>
              <w:rPr>
                <w:rFonts w:ascii="Courier New" w:hAnsi="Courier New"/>
                <w:sz w:val="20"/>
              </w:rPr>
            </w:pPr>
            <w:r w:rsidRPr="009875A5">
              <w:rPr>
                <w:rFonts w:ascii="Courier New" w:hAnsi="Courier New"/>
                <w:sz w:val="20"/>
              </w:rPr>
              <w:t>ulaw_compress</w:t>
            </w:r>
          </w:p>
        </w:tc>
        <w:tc>
          <w:tcPr>
            <w:tcW w:w="6124" w:type="dxa"/>
          </w:tcPr>
          <w:p w:rsidR="008A2902" w:rsidRPr="009875A5" w:rsidRDefault="008A2902" w:rsidP="00134B81">
            <w:r w:rsidRPr="009875A5">
              <w:t>compands 1 vector of linear PCM samples to µ-law; uses 14</w:t>
            </w:r>
            <w:r w:rsidR="00134B81" w:rsidRPr="009875A5">
              <w:t> </w:t>
            </w:r>
            <w:r w:rsidRPr="009875A5">
              <w:t>MSBs from input and 8 LSBs on output.</w:t>
            </w:r>
          </w:p>
        </w:tc>
      </w:tr>
      <w:tr w:rsidR="008A2902" w:rsidRPr="009875A5" w:rsidTr="00134B81">
        <w:trPr>
          <w:cantSplit/>
        </w:trPr>
        <w:tc>
          <w:tcPr>
            <w:tcW w:w="3515" w:type="dxa"/>
          </w:tcPr>
          <w:p w:rsidR="008A2902" w:rsidRPr="009875A5" w:rsidRDefault="008A2902" w:rsidP="00321769">
            <w:pPr>
              <w:rPr>
                <w:rFonts w:ascii="Courier New" w:hAnsi="Courier New"/>
                <w:sz w:val="20"/>
              </w:rPr>
            </w:pPr>
            <w:r w:rsidRPr="009875A5">
              <w:rPr>
                <w:rFonts w:ascii="Courier New" w:hAnsi="Courier New"/>
                <w:sz w:val="20"/>
              </w:rPr>
              <w:t>ulaw_expand</w:t>
            </w:r>
          </w:p>
        </w:tc>
        <w:tc>
          <w:tcPr>
            <w:tcW w:w="6124" w:type="dxa"/>
          </w:tcPr>
          <w:p w:rsidR="008A2902" w:rsidRPr="009875A5" w:rsidRDefault="008A2902" w:rsidP="00134B81">
            <w:r w:rsidRPr="009875A5">
              <w:t>expands 1 vector of µ-law samples to linear PCM; uses 8</w:t>
            </w:r>
            <w:r w:rsidR="00134B81" w:rsidRPr="009875A5">
              <w:t> </w:t>
            </w:r>
            <w:r w:rsidRPr="009875A5">
              <w:t>LSBs from input and 14 MSBs on output.</w:t>
            </w:r>
          </w:p>
        </w:tc>
      </w:tr>
    </w:tbl>
    <w:p w:rsidR="008A2902" w:rsidRPr="009875A5" w:rsidRDefault="008A2902" w:rsidP="008A2902">
      <w:pPr>
        <w:keepNext/>
        <w:spacing w:before="160"/>
        <w:rPr>
          <w:i/>
        </w:rPr>
      </w:pPr>
      <w:r w:rsidRPr="009875A5">
        <w:rPr>
          <w:iCs/>
        </w:rPr>
        <w:t>f)</w:t>
      </w:r>
      <w:r w:rsidRPr="009875A5">
        <w:tab/>
      </w:r>
      <w:r w:rsidRPr="009875A5">
        <w:rPr>
          <w:i/>
        </w:rPr>
        <w:t>Appendix I/G.711 Packet Loss Concealment module</w:t>
      </w:r>
    </w:p>
    <w:p w:rsidR="008A2902" w:rsidRPr="009875A5" w:rsidRDefault="008A2902" w:rsidP="00321769">
      <w:r w:rsidRPr="009875A5">
        <w:t>Name: lowcfe.c</w:t>
      </w:r>
    </w:p>
    <w:p w:rsidR="008A2902" w:rsidRPr="009875A5" w:rsidRDefault="008A2902" w:rsidP="00321769">
      <w:r w:rsidRPr="009875A5">
        <w:t>Associated header file: lowcfe.h</w:t>
      </w:r>
    </w:p>
    <w:p w:rsidR="008A2902" w:rsidRPr="009875A5" w:rsidRDefault="008A2902" w:rsidP="00321769">
      <w:r w:rsidRPr="009875A5">
        <w:t>Functions included:</w:t>
      </w:r>
    </w:p>
    <w:tbl>
      <w:tblPr>
        <w:tblW w:w="9639" w:type="dxa"/>
        <w:tblLayout w:type="fixed"/>
        <w:tblLook w:val="0000"/>
      </w:tblPr>
      <w:tblGrid>
        <w:gridCol w:w="3515"/>
        <w:gridCol w:w="6124"/>
      </w:tblGrid>
      <w:tr w:rsidR="008A2902" w:rsidRPr="009875A5" w:rsidTr="00134B81">
        <w:trPr>
          <w:cantSplit/>
        </w:trPr>
        <w:tc>
          <w:tcPr>
            <w:tcW w:w="3515" w:type="dxa"/>
          </w:tcPr>
          <w:p w:rsidR="008A2902" w:rsidRPr="009875A5" w:rsidRDefault="008A2902" w:rsidP="00321769">
            <w:pPr>
              <w:rPr>
                <w:rFonts w:ascii="Courier New" w:hAnsi="Courier New"/>
                <w:sz w:val="20"/>
              </w:rPr>
            </w:pPr>
            <w:r w:rsidRPr="009875A5">
              <w:rPr>
                <w:rFonts w:ascii="Courier New" w:hAnsi="Courier New"/>
                <w:sz w:val="20"/>
              </w:rPr>
              <w:t>g711plc_construct</w:t>
            </w:r>
          </w:p>
        </w:tc>
        <w:tc>
          <w:tcPr>
            <w:tcW w:w="6124" w:type="dxa"/>
          </w:tcPr>
          <w:p w:rsidR="008A2902" w:rsidRPr="009875A5" w:rsidRDefault="008A2902" w:rsidP="00321769">
            <w:r w:rsidRPr="009875A5">
              <w:t>LowcFE Constructor</w:t>
            </w:r>
            <w:r w:rsidR="002515B1">
              <w:t>.</w:t>
            </w:r>
          </w:p>
        </w:tc>
      </w:tr>
      <w:tr w:rsidR="008A2902" w:rsidRPr="009875A5" w:rsidTr="00134B81">
        <w:trPr>
          <w:cantSplit/>
        </w:trPr>
        <w:tc>
          <w:tcPr>
            <w:tcW w:w="3515" w:type="dxa"/>
          </w:tcPr>
          <w:p w:rsidR="008A2902" w:rsidRPr="009875A5" w:rsidRDefault="008A2902" w:rsidP="00321769">
            <w:pPr>
              <w:rPr>
                <w:rFonts w:ascii="Courier New" w:hAnsi="Courier New"/>
                <w:sz w:val="20"/>
              </w:rPr>
            </w:pPr>
            <w:r w:rsidRPr="009875A5">
              <w:rPr>
                <w:rFonts w:ascii="Courier New" w:hAnsi="Courier New"/>
                <w:sz w:val="20"/>
              </w:rPr>
              <w:t>g711plc_dofe</w:t>
            </w:r>
          </w:p>
        </w:tc>
        <w:tc>
          <w:tcPr>
            <w:tcW w:w="6124" w:type="dxa"/>
          </w:tcPr>
          <w:p w:rsidR="008A2902" w:rsidRPr="009875A5" w:rsidRDefault="008A2902" w:rsidP="00321769">
            <w:r w:rsidRPr="009875A5">
              <w:t>generate the synthetic signal.</w:t>
            </w:r>
          </w:p>
        </w:tc>
      </w:tr>
      <w:tr w:rsidR="008A2902" w:rsidRPr="009875A5" w:rsidTr="00134B81">
        <w:trPr>
          <w:cantSplit/>
        </w:trPr>
        <w:tc>
          <w:tcPr>
            <w:tcW w:w="3515" w:type="dxa"/>
          </w:tcPr>
          <w:p w:rsidR="008A2902" w:rsidRPr="009875A5" w:rsidRDefault="008A2902" w:rsidP="00321769">
            <w:pPr>
              <w:rPr>
                <w:rFonts w:ascii="Courier New" w:hAnsi="Courier New"/>
                <w:sz w:val="20"/>
              </w:rPr>
            </w:pPr>
            <w:r w:rsidRPr="009875A5">
              <w:rPr>
                <w:rFonts w:ascii="Courier New" w:hAnsi="Courier New"/>
                <w:sz w:val="20"/>
              </w:rPr>
              <w:t>g711plc_addtohistory</w:t>
            </w:r>
          </w:p>
        </w:tc>
        <w:tc>
          <w:tcPr>
            <w:tcW w:w="6124" w:type="dxa"/>
          </w:tcPr>
          <w:p w:rsidR="008A2902" w:rsidRPr="009875A5" w:rsidRDefault="008A2902" w:rsidP="00321769">
            <w:r w:rsidRPr="009875A5">
              <w:t>a good frame was received and decoded, add the frame to history buffer.</w:t>
            </w:r>
          </w:p>
        </w:tc>
      </w:tr>
    </w:tbl>
    <w:p w:rsidR="008A2902" w:rsidRPr="009875A5" w:rsidRDefault="008A2902" w:rsidP="008A2902">
      <w:pPr>
        <w:keepNext/>
        <w:keepLines/>
        <w:spacing w:before="160"/>
        <w:rPr>
          <w:i/>
        </w:rPr>
      </w:pPr>
      <w:r w:rsidRPr="009875A5">
        <w:rPr>
          <w:iCs/>
        </w:rPr>
        <w:t>g)</w:t>
      </w:r>
      <w:r w:rsidRPr="009875A5">
        <w:tab/>
      </w:r>
      <w:r w:rsidRPr="009875A5">
        <w:rPr>
          <w:i/>
        </w:rPr>
        <w:t>G.726 module</w:t>
      </w:r>
    </w:p>
    <w:p w:rsidR="008A2902" w:rsidRPr="009875A5" w:rsidRDefault="008A2902" w:rsidP="008A2902">
      <w:pPr>
        <w:keepNext/>
        <w:keepLines/>
      </w:pPr>
      <w:r w:rsidRPr="009875A5">
        <w:t>Name: g726.c</w:t>
      </w:r>
    </w:p>
    <w:p w:rsidR="008A2902" w:rsidRPr="009875A5" w:rsidRDefault="008A2902" w:rsidP="008A2902">
      <w:r w:rsidRPr="009875A5">
        <w:t>Associated header file: g726.h</w:t>
      </w:r>
    </w:p>
    <w:p w:rsidR="008A2902" w:rsidRPr="009875A5" w:rsidRDefault="008A2902" w:rsidP="008A2902">
      <w:r w:rsidRPr="009875A5">
        <w:t>Functions included:</w:t>
      </w:r>
    </w:p>
    <w:tbl>
      <w:tblPr>
        <w:tblW w:w="9639" w:type="dxa"/>
        <w:tblLayout w:type="fixed"/>
        <w:tblLook w:val="0000"/>
      </w:tblPr>
      <w:tblGrid>
        <w:gridCol w:w="3515"/>
        <w:gridCol w:w="6124"/>
      </w:tblGrid>
      <w:tr w:rsidR="008A2902" w:rsidRPr="009875A5" w:rsidTr="00134B81">
        <w:trPr>
          <w:cantSplit/>
        </w:trPr>
        <w:tc>
          <w:tcPr>
            <w:tcW w:w="3515" w:type="dxa"/>
          </w:tcPr>
          <w:p w:rsidR="008A2902" w:rsidRPr="009875A5" w:rsidRDefault="008A2902" w:rsidP="00321769">
            <w:pPr>
              <w:rPr>
                <w:rFonts w:ascii="Courier New" w:hAnsi="Courier New"/>
                <w:sz w:val="20"/>
              </w:rPr>
            </w:pPr>
            <w:r w:rsidRPr="009875A5">
              <w:rPr>
                <w:rFonts w:ascii="Courier New" w:hAnsi="Courier New"/>
                <w:sz w:val="20"/>
              </w:rPr>
              <w:t>G726_encode</w:t>
            </w:r>
          </w:p>
        </w:tc>
        <w:tc>
          <w:tcPr>
            <w:tcW w:w="6124" w:type="dxa"/>
          </w:tcPr>
          <w:p w:rsidR="008A2902" w:rsidRPr="009875A5" w:rsidRDefault="008816AC" w:rsidP="00321769">
            <w:r>
              <w:t>ITU</w:t>
            </w:r>
            <w:r>
              <w:noBreakHyphen/>
              <w:t>T </w:t>
            </w:r>
            <w:r w:rsidR="008A2902" w:rsidRPr="009875A5">
              <w:t>G.726 encoder at 40, 32, 24 and 16 kbit/s.</w:t>
            </w:r>
          </w:p>
        </w:tc>
      </w:tr>
      <w:tr w:rsidR="008A2902" w:rsidRPr="009875A5" w:rsidTr="00134B81">
        <w:trPr>
          <w:cantSplit/>
        </w:trPr>
        <w:tc>
          <w:tcPr>
            <w:tcW w:w="3515" w:type="dxa"/>
          </w:tcPr>
          <w:p w:rsidR="008A2902" w:rsidRPr="009875A5" w:rsidRDefault="008A2902" w:rsidP="00321769">
            <w:pPr>
              <w:rPr>
                <w:rFonts w:ascii="Courier New" w:hAnsi="Courier New"/>
                <w:sz w:val="20"/>
              </w:rPr>
            </w:pPr>
            <w:r w:rsidRPr="009875A5">
              <w:rPr>
                <w:rFonts w:ascii="Courier New" w:hAnsi="Courier New"/>
                <w:sz w:val="20"/>
              </w:rPr>
              <w:t>G726_decode</w:t>
            </w:r>
          </w:p>
        </w:tc>
        <w:tc>
          <w:tcPr>
            <w:tcW w:w="6124" w:type="dxa"/>
          </w:tcPr>
          <w:p w:rsidR="008A2902" w:rsidRPr="009875A5" w:rsidRDefault="008816AC" w:rsidP="00321769">
            <w:r>
              <w:t>ITU</w:t>
            </w:r>
            <w:r>
              <w:noBreakHyphen/>
              <w:t>T </w:t>
            </w:r>
            <w:r w:rsidR="008A2902" w:rsidRPr="009875A5">
              <w:t>G.726 decoder at 40, 32, 24 and 16 kbit/s.</w:t>
            </w:r>
          </w:p>
        </w:tc>
      </w:tr>
    </w:tbl>
    <w:p w:rsidR="008A2902" w:rsidRPr="009875A5" w:rsidRDefault="008A2902" w:rsidP="008A2902">
      <w:pPr>
        <w:keepNext/>
        <w:keepLines/>
        <w:spacing w:before="160"/>
        <w:rPr>
          <w:i/>
        </w:rPr>
      </w:pPr>
      <w:r w:rsidRPr="009875A5">
        <w:rPr>
          <w:iCs/>
        </w:rPr>
        <w:t>h)</w:t>
      </w:r>
      <w:r w:rsidRPr="009875A5">
        <w:rPr>
          <w:i/>
        </w:rPr>
        <w:tab/>
        <w:t>Modulated noise reference unit module</w:t>
      </w:r>
    </w:p>
    <w:p w:rsidR="008A2902" w:rsidRPr="009875A5" w:rsidRDefault="008A2902" w:rsidP="008A2902">
      <w:r w:rsidRPr="009875A5">
        <w:t>Name: mnru.c</w:t>
      </w:r>
    </w:p>
    <w:p w:rsidR="008A2902" w:rsidRPr="009875A5" w:rsidRDefault="008A2902" w:rsidP="008A2902">
      <w:r w:rsidRPr="009875A5">
        <w:t>Associated header file: mnru.h</w:t>
      </w:r>
    </w:p>
    <w:p w:rsidR="008A2902" w:rsidRPr="009875A5" w:rsidRDefault="008A2902" w:rsidP="008A2902">
      <w:r w:rsidRPr="009875A5">
        <w:t>Functions included:</w:t>
      </w:r>
    </w:p>
    <w:tbl>
      <w:tblPr>
        <w:tblW w:w="9639" w:type="dxa"/>
        <w:tblLayout w:type="fixed"/>
        <w:tblLook w:val="0000"/>
      </w:tblPr>
      <w:tblGrid>
        <w:gridCol w:w="3515"/>
        <w:gridCol w:w="6124"/>
      </w:tblGrid>
      <w:tr w:rsidR="008A2902" w:rsidRPr="009875A5" w:rsidTr="00134B81">
        <w:trPr>
          <w:cantSplit/>
        </w:trPr>
        <w:tc>
          <w:tcPr>
            <w:tcW w:w="3515" w:type="dxa"/>
          </w:tcPr>
          <w:p w:rsidR="008A2902" w:rsidRPr="009875A5" w:rsidRDefault="008A2902" w:rsidP="00321769">
            <w:pPr>
              <w:rPr>
                <w:rFonts w:ascii="Courier New" w:hAnsi="Courier New"/>
                <w:sz w:val="20"/>
              </w:rPr>
            </w:pPr>
            <w:r w:rsidRPr="009875A5">
              <w:rPr>
                <w:rFonts w:ascii="Courier New" w:hAnsi="Courier New"/>
                <w:sz w:val="20"/>
              </w:rPr>
              <w:t>MNRU_process</w:t>
            </w:r>
          </w:p>
        </w:tc>
        <w:tc>
          <w:tcPr>
            <w:tcW w:w="6124" w:type="dxa"/>
          </w:tcPr>
          <w:p w:rsidR="008A2902" w:rsidRPr="009875A5" w:rsidRDefault="008A2902" w:rsidP="008816AC">
            <w:r w:rsidRPr="009875A5">
              <w:t xml:space="preserve">module for addition of modulated noise to a vector of samples, according to </w:t>
            </w:r>
            <w:r w:rsidR="008816AC" w:rsidRPr="009875A5">
              <w:t>Rec.</w:t>
            </w:r>
            <w:r w:rsidR="008816AC">
              <w:t xml:space="preserve"> </w:t>
            </w:r>
            <w:r w:rsidRPr="009875A5">
              <w:t>ITU-T P.810, for both the narrow-band and the wideband models.</w:t>
            </w:r>
          </w:p>
        </w:tc>
      </w:tr>
    </w:tbl>
    <w:p w:rsidR="008A2902" w:rsidRPr="009875A5" w:rsidRDefault="008A2902" w:rsidP="006667FF">
      <w:pPr>
        <w:keepNext/>
        <w:keepLines/>
        <w:spacing w:before="160"/>
        <w:rPr>
          <w:i/>
        </w:rPr>
      </w:pPr>
      <w:r w:rsidRPr="009875A5">
        <w:rPr>
          <w:iCs/>
        </w:rPr>
        <w:t>i)</w:t>
      </w:r>
      <w:r w:rsidRPr="009875A5">
        <w:rPr>
          <w:i/>
        </w:rPr>
        <w:tab/>
        <w:t>Speech voltmeter module</w:t>
      </w:r>
    </w:p>
    <w:p w:rsidR="008A2902" w:rsidRPr="009875A5" w:rsidRDefault="008A2902" w:rsidP="006667FF">
      <w:pPr>
        <w:keepNext/>
        <w:keepLines/>
      </w:pPr>
      <w:r w:rsidRPr="009875A5">
        <w:t>Name: sv-p56.c</w:t>
      </w:r>
    </w:p>
    <w:p w:rsidR="008A2902" w:rsidRPr="009875A5" w:rsidRDefault="008A2902" w:rsidP="008A2902">
      <w:r w:rsidRPr="009875A5">
        <w:t>Associated header file: sv-p56.h</w:t>
      </w:r>
    </w:p>
    <w:p w:rsidR="008A2902" w:rsidRPr="009875A5" w:rsidRDefault="008A2902" w:rsidP="008A2902">
      <w:r w:rsidRPr="009875A5">
        <w:t>Functions included:</w:t>
      </w:r>
    </w:p>
    <w:tbl>
      <w:tblPr>
        <w:tblW w:w="9639" w:type="dxa"/>
        <w:tblLayout w:type="fixed"/>
        <w:tblLook w:val="0000"/>
      </w:tblPr>
      <w:tblGrid>
        <w:gridCol w:w="3515"/>
        <w:gridCol w:w="6124"/>
      </w:tblGrid>
      <w:tr w:rsidR="008A2902" w:rsidRPr="009875A5" w:rsidTr="00134B81">
        <w:trPr>
          <w:cantSplit/>
        </w:trPr>
        <w:tc>
          <w:tcPr>
            <w:tcW w:w="3515" w:type="dxa"/>
          </w:tcPr>
          <w:p w:rsidR="008A2902" w:rsidRPr="009875A5" w:rsidRDefault="008A2902" w:rsidP="00321769">
            <w:pPr>
              <w:rPr>
                <w:rFonts w:ascii="Courier New" w:hAnsi="Courier New"/>
                <w:sz w:val="20"/>
              </w:rPr>
            </w:pPr>
            <w:r w:rsidRPr="009875A5">
              <w:rPr>
                <w:rFonts w:ascii="Courier New" w:hAnsi="Courier New"/>
                <w:sz w:val="20"/>
              </w:rPr>
              <w:t>init_speech_voltmeter</w:t>
            </w:r>
          </w:p>
        </w:tc>
        <w:tc>
          <w:tcPr>
            <w:tcW w:w="6124" w:type="dxa"/>
          </w:tcPr>
          <w:p w:rsidR="008A2902" w:rsidRPr="009875A5" w:rsidRDefault="008A2902" w:rsidP="00321769">
            <w:r w:rsidRPr="009875A5">
              <w:t>initializes a speech voltmeter state variable.</w:t>
            </w:r>
          </w:p>
        </w:tc>
      </w:tr>
      <w:tr w:rsidR="008A2902" w:rsidRPr="009875A5" w:rsidTr="00134B81">
        <w:trPr>
          <w:cantSplit/>
        </w:trPr>
        <w:tc>
          <w:tcPr>
            <w:tcW w:w="3515" w:type="dxa"/>
          </w:tcPr>
          <w:p w:rsidR="008A2902" w:rsidRPr="009875A5" w:rsidRDefault="008A2902" w:rsidP="00321769">
            <w:pPr>
              <w:rPr>
                <w:rFonts w:ascii="Courier New" w:hAnsi="Courier New"/>
                <w:sz w:val="20"/>
              </w:rPr>
            </w:pPr>
            <w:r w:rsidRPr="009875A5">
              <w:rPr>
                <w:rFonts w:ascii="Courier New" w:hAnsi="Courier New"/>
                <w:sz w:val="20"/>
              </w:rPr>
              <w:t>speech_voltmeter</w:t>
            </w:r>
          </w:p>
        </w:tc>
        <w:tc>
          <w:tcPr>
            <w:tcW w:w="6124" w:type="dxa"/>
          </w:tcPr>
          <w:p w:rsidR="008A2902" w:rsidRPr="009875A5" w:rsidRDefault="008A2902" w:rsidP="008816AC">
            <w:r w:rsidRPr="009875A5">
              <w:t xml:space="preserve">measurement of the active speech level of data in a buffer according to </w:t>
            </w:r>
            <w:r w:rsidR="008816AC" w:rsidRPr="009875A5">
              <w:t>Rec.</w:t>
            </w:r>
            <w:r w:rsidR="008816AC">
              <w:t xml:space="preserve"> </w:t>
            </w:r>
            <w:r w:rsidRPr="009875A5">
              <w:t>ITU-T P.56.</w:t>
            </w:r>
          </w:p>
        </w:tc>
      </w:tr>
    </w:tbl>
    <w:p w:rsidR="008A2902" w:rsidRPr="009875A5" w:rsidRDefault="008A2902" w:rsidP="004329EC">
      <w:pPr>
        <w:keepNext/>
        <w:keepLines/>
        <w:spacing w:before="160"/>
        <w:rPr>
          <w:i/>
        </w:rPr>
      </w:pPr>
      <w:r w:rsidRPr="009875A5">
        <w:rPr>
          <w:iCs/>
        </w:rPr>
        <w:t>j)</w:t>
      </w:r>
      <w:r w:rsidRPr="009875A5">
        <w:rPr>
          <w:i/>
        </w:rPr>
        <w:tab/>
        <w:t>Module with UGST utilities</w:t>
      </w:r>
    </w:p>
    <w:p w:rsidR="008A2902" w:rsidRPr="009875A5" w:rsidRDefault="008A2902" w:rsidP="004329EC">
      <w:pPr>
        <w:keepNext/>
        <w:keepLines/>
      </w:pPr>
      <w:r w:rsidRPr="009875A5">
        <w:t>Name: ugst-utl.c</w:t>
      </w:r>
    </w:p>
    <w:p w:rsidR="008A2902" w:rsidRPr="009875A5" w:rsidRDefault="008A2902" w:rsidP="00321769">
      <w:r w:rsidRPr="009875A5">
        <w:t>Associated header file: ugst-utl.h</w:t>
      </w:r>
    </w:p>
    <w:p w:rsidR="008A2902" w:rsidRPr="009875A5" w:rsidRDefault="008A2902" w:rsidP="00321769">
      <w:r w:rsidRPr="009875A5">
        <w:t>Functions included:</w:t>
      </w:r>
    </w:p>
    <w:tbl>
      <w:tblPr>
        <w:tblW w:w="9639" w:type="dxa"/>
        <w:tblLayout w:type="fixed"/>
        <w:tblLook w:val="0000"/>
      </w:tblPr>
      <w:tblGrid>
        <w:gridCol w:w="3515"/>
        <w:gridCol w:w="6124"/>
      </w:tblGrid>
      <w:tr w:rsidR="008A2902" w:rsidRPr="009875A5" w:rsidTr="00134B81">
        <w:trPr>
          <w:cantSplit/>
        </w:trPr>
        <w:tc>
          <w:tcPr>
            <w:tcW w:w="3515" w:type="dxa"/>
          </w:tcPr>
          <w:p w:rsidR="008A2902" w:rsidRPr="009875A5" w:rsidRDefault="008A2902" w:rsidP="00321769">
            <w:pPr>
              <w:rPr>
                <w:rFonts w:ascii="Courier New" w:hAnsi="Courier New"/>
                <w:sz w:val="20"/>
              </w:rPr>
            </w:pPr>
            <w:r w:rsidRPr="009875A5">
              <w:rPr>
                <w:rFonts w:ascii="Courier New" w:hAnsi="Courier New"/>
                <w:sz w:val="20"/>
              </w:rPr>
              <w:t>scale</w:t>
            </w:r>
          </w:p>
        </w:tc>
        <w:tc>
          <w:tcPr>
            <w:tcW w:w="6124" w:type="dxa"/>
          </w:tcPr>
          <w:p w:rsidR="008A2902" w:rsidRPr="009875A5" w:rsidRDefault="008A2902" w:rsidP="00321769">
            <w:r w:rsidRPr="009875A5">
              <w:t>gain/loss insertion algorithm.</w:t>
            </w:r>
          </w:p>
        </w:tc>
      </w:tr>
      <w:tr w:rsidR="008A2902" w:rsidRPr="009875A5" w:rsidTr="00134B81">
        <w:trPr>
          <w:cantSplit/>
        </w:trPr>
        <w:tc>
          <w:tcPr>
            <w:tcW w:w="3515" w:type="dxa"/>
          </w:tcPr>
          <w:p w:rsidR="008A2902" w:rsidRPr="009875A5" w:rsidRDefault="008A2902" w:rsidP="00321769">
            <w:pPr>
              <w:rPr>
                <w:rFonts w:ascii="Courier New" w:hAnsi="Courier New"/>
                <w:sz w:val="20"/>
              </w:rPr>
            </w:pPr>
            <w:r w:rsidRPr="009875A5">
              <w:rPr>
                <w:rFonts w:ascii="Courier New" w:hAnsi="Courier New"/>
                <w:sz w:val="20"/>
              </w:rPr>
              <w:t>sh2fl_16bit</w:t>
            </w:r>
          </w:p>
        </w:tc>
        <w:tc>
          <w:tcPr>
            <w:tcW w:w="6124" w:type="dxa"/>
          </w:tcPr>
          <w:p w:rsidR="008A2902" w:rsidRPr="009875A5" w:rsidRDefault="008A2902" w:rsidP="00321769">
            <w:r w:rsidRPr="009875A5">
              <w:t>conversion of two's complement, 16-bit integer to floating point.</w:t>
            </w:r>
          </w:p>
        </w:tc>
      </w:tr>
      <w:tr w:rsidR="008A2902" w:rsidRPr="009875A5" w:rsidTr="00134B81">
        <w:trPr>
          <w:cantSplit/>
        </w:trPr>
        <w:tc>
          <w:tcPr>
            <w:tcW w:w="3515" w:type="dxa"/>
          </w:tcPr>
          <w:p w:rsidR="008A2902" w:rsidRPr="009875A5" w:rsidRDefault="008A2902" w:rsidP="00321769">
            <w:pPr>
              <w:rPr>
                <w:rFonts w:ascii="Courier New" w:hAnsi="Courier New"/>
                <w:sz w:val="20"/>
              </w:rPr>
            </w:pPr>
            <w:r w:rsidRPr="009875A5">
              <w:rPr>
                <w:rFonts w:ascii="Courier New" w:hAnsi="Courier New"/>
                <w:sz w:val="20"/>
              </w:rPr>
              <w:t>sh2fl_15bit</w:t>
            </w:r>
          </w:p>
        </w:tc>
        <w:tc>
          <w:tcPr>
            <w:tcW w:w="6124" w:type="dxa"/>
          </w:tcPr>
          <w:p w:rsidR="008A2902" w:rsidRPr="009875A5" w:rsidRDefault="008A2902" w:rsidP="00321769">
            <w:r w:rsidRPr="009875A5">
              <w:t>conversion of two's complement, 15-bit integer to floating point.</w:t>
            </w:r>
          </w:p>
        </w:tc>
      </w:tr>
      <w:tr w:rsidR="008A2902" w:rsidRPr="009875A5" w:rsidTr="00134B81">
        <w:trPr>
          <w:cantSplit/>
        </w:trPr>
        <w:tc>
          <w:tcPr>
            <w:tcW w:w="3515" w:type="dxa"/>
          </w:tcPr>
          <w:p w:rsidR="008A2902" w:rsidRPr="009875A5" w:rsidRDefault="008A2902" w:rsidP="00321769">
            <w:pPr>
              <w:rPr>
                <w:rFonts w:ascii="Courier New" w:hAnsi="Courier New"/>
                <w:sz w:val="20"/>
              </w:rPr>
            </w:pPr>
            <w:r w:rsidRPr="009875A5">
              <w:rPr>
                <w:rFonts w:ascii="Courier New" w:hAnsi="Courier New"/>
                <w:sz w:val="20"/>
              </w:rPr>
              <w:t>sh2fl_14bit</w:t>
            </w:r>
          </w:p>
        </w:tc>
        <w:tc>
          <w:tcPr>
            <w:tcW w:w="6124" w:type="dxa"/>
          </w:tcPr>
          <w:p w:rsidR="008A2902" w:rsidRPr="009875A5" w:rsidRDefault="008A2902" w:rsidP="00321769">
            <w:r w:rsidRPr="009875A5">
              <w:t>conversion of two's complement, 14-bit integer to floating point.</w:t>
            </w:r>
          </w:p>
        </w:tc>
      </w:tr>
      <w:tr w:rsidR="008A2902" w:rsidRPr="009875A5" w:rsidTr="00134B81">
        <w:trPr>
          <w:cantSplit/>
        </w:trPr>
        <w:tc>
          <w:tcPr>
            <w:tcW w:w="3515" w:type="dxa"/>
          </w:tcPr>
          <w:p w:rsidR="008A2902" w:rsidRPr="009875A5" w:rsidRDefault="008A2902" w:rsidP="00321769">
            <w:pPr>
              <w:rPr>
                <w:rFonts w:ascii="Courier New" w:hAnsi="Courier New"/>
                <w:sz w:val="20"/>
              </w:rPr>
            </w:pPr>
            <w:r w:rsidRPr="009875A5">
              <w:rPr>
                <w:rFonts w:ascii="Courier New" w:hAnsi="Courier New"/>
                <w:sz w:val="20"/>
              </w:rPr>
              <w:t>sh2fl_13bit</w:t>
            </w:r>
          </w:p>
        </w:tc>
        <w:tc>
          <w:tcPr>
            <w:tcW w:w="6124" w:type="dxa"/>
          </w:tcPr>
          <w:p w:rsidR="008A2902" w:rsidRPr="009875A5" w:rsidRDefault="008A2902" w:rsidP="00321769">
            <w:r w:rsidRPr="009875A5">
              <w:t>conversion of two's complement, 13-bit integer to floating point.</w:t>
            </w:r>
          </w:p>
        </w:tc>
      </w:tr>
      <w:tr w:rsidR="008A2902" w:rsidRPr="009875A5" w:rsidTr="00134B81">
        <w:trPr>
          <w:cantSplit/>
        </w:trPr>
        <w:tc>
          <w:tcPr>
            <w:tcW w:w="3515" w:type="dxa"/>
          </w:tcPr>
          <w:p w:rsidR="008A2902" w:rsidRPr="009875A5" w:rsidRDefault="008A2902" w:rsidP="00321769">
            <w:pPr>
              <w:rPr>
                <w:rFonts w:ascii="Courier New" w:hAnsi="Courier New"/>
                <w:sz w:val="20"/>
              </w:rPr>
            </w:pPr>
            <w:r w:rsidRPr="009875A5">
              <w:rPr>
                <w:rFonts w:ascii="Courier New" w:hAnsi="Courier New"/>
                <w:sz w:val="20"/>
              </w:rPr>
              <w:t>sh2fl_12bit</w:t>
            </w:r>
          </w:p>
        </w:tc>
        <w:tc>
          <w:tcPr>
            <w:tcW w:w="6124" w:type="dxa"/>
          </w:tcPr>
          <w:p w:rsidR="008A2902" w:rsidRPr="009875A5" w:rsidRDefault="008A2902" w:rsidP="00321769">
            <w:r w:rsidRPr="009875A5">
              <w:t>conversion of two's complement, 12-bit integer to floating point.</w:t>
            </w:r>
          </w:p>
        </w:tc>
      </w:tr>
      <w:tr w:rsidR="008A2902" w:rsidRPr="009875A5" w:rsidTr="00134B81">
        <w:trPr>
          <w:cantSplit/>
        </w:trPr>
        <w:tc>
          <w:tcPr>
            <w:tcW w:w="3515" w:type="dxa"/>
          </w:tcPr>
          <w:p w:rsidR="008A2902" w:rsidRPr="009875A5" w:rsidRDefault="008A2902" w:rsidP="00321769">
            <w:pPr>
              <w:rPr>
                <w:rFonts w:ascii="Courier New" w:hAnsi="Courier New"/>
                <w:sz w:val="20"/>
              </w:rPr>
            </w:pPr>
            <w:r w:rsidRPr="009875A5">
              <w:rPr>
                <w:rFonts w:ascii="Courier New" w:hAnsi="Courier New"/>
                <w:sz w:val="20"/>
              </w:rPr>
              <w:t>sh2fl</w:t>
            </w:r>
          </w:p>
        </w:tc>
        <w:tc>
          <w:tcPr>
            <w:tcW w:w="6124" w:type="dxa"/>
          </w:tcPr>
          <w:p w:rsidR="008A2902" w:rsidRPr="009875A5" w:rsidRDefault="008A2902" w:rsidP="00321769">
            <w:r w:rsidRPr="009875A5">
              <w:t>generic function for conversion from integer to floating point.</w:t>
            </w:r>
          </w:p>
        </w:tc>
      </w:tr>
      <w:tr w:rsidR="008A2902" w:rsidRPr="009875A5" w:rsidTr="00134B81">
        <w:trPr>
          <w:cantSplit/>
        </w:trPr>
        <w:tc>
          <w:tcPr>
            <w:tcW w:w="3515" w:type="dxa"/>
          </w:tcPr>
          <w:p w:rsidR="008A2902" w:rsidRPr="009875A5" w:rsidRDefault="008A2902" w:rsidP="00321769">
            <w:pPr>
              <w:rPr>
                <w:rFonts w:ascii="Courier New" w:hAnsi="Courier New"/>
                <w:sz w:val="20"/>
              </w:rPr>
            </w:pPr>
            <w:r w:rsidRPr="009875A5">
              <w:rPr>
                <w:rFonts w:ascii="Courier New" w:hAnsi="Courier New"/>
                <w:sz w:val="20"/>
              </w:rPr>
              <w:t>sh2fl_alt</w:t>
            </w:r>
          </w:p>
        </w:tc>
        <w:tc>
          <w:tcPr>
            <w:tcW w:w="6124" w:type="dxa"/>
          </w:tcPr>
          <w:p w:rsidR="008A2902" w:rsidRPr="009875A5" w:rsidRDefault="008A2902" w:rsidP="00321769">
            <w:r w:rsidRPr="009875A5">
              <w:t>alternate (faster) implementation of sh2fl, with compulsory range conversion.</w:t>
            </w:r>
          </w:p>
        </w:tc>
      </w:tr>
      <w:tr w:rsidR="008A2902" w:rsidRPr="009875A5" w:rsidTr="00134B81">
        <w:trPr>
          <w:cantSplit/>
        </w:trPr>
        <w:tc>
          <w:tcPr>
            <w:tcW w:w="3515" w:type="dxa"/>
          </w:tcPr>
          <w:p w:rsidR="008A2902" w:rsidRPr="009875A5" w:rsidRDefault="008A2902" w:rsidP="00321769">
            <w:pPr>
              <w:rPr>
                <w:rFonts w:ascii="Courier New" w:hAnsi="Courier New"/>
                <w:sz w:val="20"/>
              </w:rPr>
            </w:pPr>
            <w:r w:rsidRPr="009875A5">
              <w:rPr>
                <w:rFonts w:ascii="Courier New" w:hAnsi="Courier New"/>
                <w:sz w:val="20"/>
              </w:rPr>
              <w:t>fl2sh_16bit</w:t>
            </w:r>
          </w:p>
        </w:tc>
        <w:tc>
          <w:tcPr>
            <w:tcW w:w="6124" w:type="dxa"/>
          </w:tcPr>
          <w:p w:rsidR="008A2902" w:rsidRPr="009875A5" w:rsidRDefault="008A2902" w:rsidP="00321769">
            <w:r w:rsidRPr="009875A5">
              <w:t>conversion of floating point data to two's complement, 16</w:t>
            </w:r>
            <w:r w:rsidRPr="009875A5">
              <w:noBreakHyphen/>
              <w:t>bit integer.</w:t>
            </w:r>
          </w:p>
        </w:tc>
      </w:tr>
      <w:tr w:rsidR="008A2902" w:rsidRPr="009875A5" w:rsidTr="00134B81">
        <w:trPr>
          <w:cantSplit/>
        </w:trPr>
        <w:tc>
          <w:tcPr>
            <w:tcW w:w="3515" w:type="dxa"/>
          </w:tcPr>
          <w:p w:rsidR="008A2902" w:rsidRPr="009875A5" w:rsidRDefault="008A2902" w:rsidP="00321769">
            <w:pPr>
              <w:rPr>
                <w:rFonts w:ascii="Courier New" w:hAnsi="Courier New"/>
                <w:sz w:val="20"/>
              </w:rPr>
            </w:pPr>
            <w:r w:rsidRPr="009875A5">
              <w:rPr>
                <w:rFonts w:ascii="Courier New" w:hAnsi="Courier New"/>
                <w:sz w:val="20"/>
              </w:rPr>
              <w:t>fl2sh_15bit</w:t>
            </w:r>
          </w:p>
        </w:tc>
        <w:tc>
          <w:tcPr>
            <w:tcW w:w="6124" w:type="dxa"/>
          </w:tcPr>
          <w:p w:rsidR="008A2902" w:rsidRPr="009875A5" w:rsidRDefault="008A2902" w:rsidP="00321769">
            <w:r w:rsidRPr="009875A5">
              <w:t>conversion of floating point data to two's complement, 15</w:t>
            </w:r>
            <w:r w:rsidRPr="009875A5">
              <w:noBreakHyphen/>
              <w:t>bit integer.</w:t>
            </w:r>
          </w:p>
        </w:tc>
      </w:tr>
      <w:tr w:rsidR="008A2902" w:rsidRPr="009875A5" w:rsidTr="00134B81">
        <w:trPr>
          <w:cantSplit/>
        </w:trPr>
        <w:tc>
          <w:tcPr>
            <w:tcW w:w="3515" w:type="dxa"/>
          </w:tcPr>
          <w:p w:rsidR="008A2902" w:rsidRPr="009875A5" w:rsidRDefault="008A2902" w:rsidP="00321769">
            <w:pPr>
              <w:rPr>
                <w:rFonts w:ascii="Courier New" w:hAnsi="Courier New"/>
                <w:sz w:val="20"/>
              </w:rPr>
            </w:pPr>
            <w:r w:rsidRPr="009875A5">
              <w:rPr>
                <w:rFonts w:ascii="Courier New" w:hAnsi="Courier New"/>
                <w:sz w:val="20"/>
              </w:rPr>
              <w:t>fl2sh_14bit</w:t>
            </w:r>
          </w:p>
        </w:tc>
        <w:tc>
          <w:tcPr>
            <w:tcW w:w="6124" w:type="dxa"/>
          </w:tcPr>
          <w:p w:rsidR="008A2902" w:rsidRPr="009875A5" w:rsidRDefault="008A2902" w:rsidP="00321769">
            <w:r w:rsidRPr="009875A5">
              <w:t>conversion of floating point data to two's complement, 14</w:t>
            </w:r>
            <w:r w:rsidRPr="009875A5">
              <w:noBreakHyphen/>
              <w:t>bit integer.</w:t>
            </w:r>
          </w:p>
        </w:tc>
      </w:tr>
      <w:tr w:rsidR="008A2902" w:rsidRPr="009875A5" w:rsidTr="00134B81">
        <w:trPr>
          <w:cantSplit/>
        </w:trPr>
        <w:tc>
          <w:tcPr>
            <w:tcW w:w="3515" w:type="dxa"/>
          </w:tcPr>
          <w:p w:rsidR="008A2902" w:rsidRPr="009875A5" w:rsidRDefault="008A2902" w:rsidP="00321769">
            <w:pPr>
              <w:rPr>
                <w:rFonts w:ascii="Courier New" w:hAnsi="Courier New"/>
                <w:sz w:val="20"/>
              </w:rPr>
            </w:pPr>
            <w:r w:rsidRPr="009875A5">
              <w:rPr>
                <w:rFonts w:ascii="Courier New" w:hAnsi="Courier New"/>
                <w:sz w:val="20"/>
              </w:rPr>
              <w:t>fl2sh_13bit</w:t>
            </w:r>
          </w:p>
        </w:tc>
        <w:tc>
          <w:tcPr>
            <w:tcW w:w="6124" w:type="dxa"/>
          </w:tcPr>
          <w:p w:rsidR="008A2902" w:rsidRPr="009875A5" w:rsidRDefault="008A2902" w:rsidP="00321769">
            <w:r w:rsidRPr="009875A5">
              <w:t>conversion of floating point data to two's complement, 13</w:t>
            </w:r>
            <w:r w:rsidRPr="009875A5">
              <w:noBreakHyphen/>
              <w:t>bit integer.</w:t>
            </w:r>
          </w:p>
        </w:tc>
      </w:tr>
      <w:tr w:rsidR="008A2902" w:rsidRPr="009875A5" w:rsidTr="00134B81">
        <w:trPr>
          <w:cantSplit/>
        </w:trPr>
        <w:tc>
          <w:tcPr>
            <w:tcW w:w="3515" w:type="dxa"/>
          </w:tcPr>
          <w:p w:rsidR="008A2902" w:rsidRPr="009875A5" w:rsidRDefault="008A2902" w:rsidP="00321769">
            <w:pPr>
              <w:rPr>
                <w:rFonts w:ascii="Courier New" w:hAnsi="Courier New"/>
                <w:sz w:val="20"/>
              </w:rPr>
            </w:pPr>
            <w:r w:rsidRPr="009875A5">
              <w:rPr>
                <w:rFonts w:ascii="Courier New" w:hAnsi="Courier New"/>
                <w:sz w:val="20"/>
              </w:rPr>
              <w:t>fl2sh_12bit</w:t>
            </w:r>
          </w:p>
        </w:tc>
        <w:tc>
          <w:tcPr>
            <w:tcW w:w="6124" w:type="dxa"/>
          </w:tcPr>
          <w:p w:rsidR="008A2902" w:rsidRPr="009875A5" w:rsidRDefault="008A2902" w:rsidP="00321769">
            <w:r w:rsidRPr="009875A5">
              <w:t>conversion of floating point data to two's complement, 12</w:t>
            </w:r>
            <w:r w:rsidRPr="009875A5">
              <w:noBreakHyphen/>
              <w:t>bit integer.</w:t>
            </w:r>
          </w:p>
        </w:tc>
      </w:tr>
      <w:tr w:rsidR="008A2902" w:rsidRPr="009875A5" w:rsidTr="00134B81">
        <w:trPr>
          <w:cantSplit/>
        </w:trPr>
        <w:tc>
          <w:tcPr>
            <w:tcW w:w="3515" w:type="dxa"/>
          </w:tcPr>
          <w:p w:rsidR="008A2902" w:rsidRPr="009875A5" w:rsidRDefault="008A2902" w:rsidP="00321769">
            <w:pPr>
              <w:rPr>
                <w:rFonts w:ascii="Courier New" w:hAnsi="Courier New"/>
                <w:sz w:val="20"/>
              </w:rPr>
            </w:pPr>
            <w:r w:rsidRPr="009875A5">
              <w:rPr>
                <w:rFonts w:ascii="Courier New" w:hAnsi="Courier New"/>
                <w:sz w:val="20"/>
              </w:rPr>
              <w:t>fl2sh</w:t>
            </w:r>
          </w:p>
        </w:tc>
        <w:tc>
          <w:tcPr>
            <w:tcW w:w="6124" w:type="dxa"/>
          </w:tcPr>
          <w:p w:rsidR="008A2902" w:rsidRPr="009875A5" w:rsidRDefault="008A2902" w:rsidP="00321769">
            <w:r w:rsidRPr="009875A5">
              <w:t>generic function for conversion from floating point to integer.</w:t>
            </w:r>
          </w:p>
        </w:tc>
      </w:tr>
      <w:tr w:rsidR="008A2902" w:rsidRPr="009875A5" w:rsidTr="00134B81">
        <w:trPr>
          <w:cantSplit/>
        </w:trPr>
        <w:tc>
          <w:tcPr>
            <w:tcW w:w="3515" w:type="dxa"/>
          </w:tcPr>
          <w:p w:rsidR="008A2902" w:rsidRPr="009875A5" w:rsidRDefault="008A2902" w:rsidP="00321769">
            <w:pPr>
              <w:rPr>
                <w:rFonts w:ascii="Courier New" w:hAnsi="Courier New"/>
                <w:sz w:val="20"/>
              </w:rPr>
            </w:pPr>
            <w:r w:rsidRPr="009875A5">
              <w:rPr>
                <w:rFonts w:ascii="Courier New" w:hAnsi="Courier New"/>
                <w:sz w:val="20"/>
              </w:rPr>
              <w:t>serialize_left_justified</w:t>
            </w:r>
          </w:p>
        </w:tc>
        <w:tc>
          <w:tcPr>
            <w:tcW w:w="6124" w:type="dxa"/>
          </w:tcPr>
          <w:p w:rsidR="008A2902" w:rsidRPr="009875A5" w:rsidRDefault="008A2902" w:rsidP="00321769">
            <w:r w:rsidRPr="009875A5">
              <w:t>serialization for left-justified data.</w:t>
            </w:r>
          </w:p>
        </w:tc>
      </w:tr>
      <w:tr w:rsidR="008A2902" w:rsidRPr="009875A5" w:rsidTr="00134B81">
        <w:trPr>
          <w:cantSplit/>
        </w:trPr>
        <w:tc>
          <w:tcPr>
            <w:tcW w:w="3515" w:type="dxa"/>
          </w:tcPr>
          <w:p w:rsidR="008A2902" w:rsidRPr="009875A5" w:rsidRDefault="008A2902" w:rsidP="00321769">
            <w:pPr>
              <w:rPr>
                <w:rFonts w:ascii="Courier New" w:hAnsi="Courier New"/>
                <w:sz w:val="20"/>
              </w:rPr>
            </w:pPr>
            <w:r w:rsidRPr="009875A5">
              <w:rPr>
                <w:rFonts w:ascii="Courier New" w:hAnsi="Courier New"/>
                <w:sz w:val="20"/>
              </w:rPr>
              <w:t>serialize_right_justified</w:t>
            </w:r>
          </w:p>
        </w:tc>
        <w:tc>
          <w:tcPr>
            <w:tcW w:w="6124" w:type="dxa"/>
          </w:tcPr>
          <w:p w:rsidR="008A2902" w:rsidRPr="009875A5" w:rsidRDefault="008A2902" w:rsidP="00321769">
            <w:r w:rsidRPr="009875A5">
              <w:t>serialization for right-justified data.</w:t>
            </w:r>
          </w:p>
        </w:tc>
      </w:tr>
      <w:tr w:rsidR="008A2902" w:rsidRPr="009875A5" w:rsidTr="00134B81">
        <w:trPr>
          <w:cantSplit/>
        </w:trPr>
        <w:tc>
          <w:tcPr>
            <w:tcW w:w="3515" w:type="dxa"/>
          </w:tcPr>
          <w:p w:rsidR="008A2902" w:rsidRPr="009875A5" w:rsidRDefault="008A2902" w:rsidP="006667FF">
            <w:pPr>
              <w:keepNext/>
              <w:keepLines/>
              <w:rPr>
                <w:rFonts w:ascii="Courier New" w:hAnsi="Courier New"/>
                <w:sz w:val="20"/>
              </w:rPr>
            </w:pPr>
            <w:r w:rsidRPr="009875A5">
              <w:rPr>
                <w:rFonts w:ascii="Courier New" w:hAnsi="Courier New"/>
                <w:sz w:val="20"/>
              </w:rPr>
              <w:t>parallelize_left_justified</w:t>
            </w:r>
          </w:p>
        </w:tc>
        <w:tc>
          <w:tcPr>
            <w:tcW w:w="6124" w:type="dxa"/>
          </w:tcPr>
          <w:p w:rsidR="008A2902" w:rsidRPr="009875A5" w:rsidRDefault="008A2902" w:rsidP="006667FF">
            <w:pPr>
              <w:keepNext/>
              <w:keepLines/>
            </w:pPr>
            <w:r w:rsidRPr="009875A5">
              <w:t>parallelization for left-justified data.</w:t>
            </w:r>
          </w:p>
        </w:tc>
      </w:tr>
      <w:tr w:rsidR="008A2902" w:rsidRPr="009875A5" w:rsidTr="00134B81">
        <w:trPr>
          <w:cantSplit/>
        </w:trPr>
        <w:tc>
          <w:tcPr>
            <w:tcW w:w="3515" w:type="dxa"/>
          </w:tcPr>
          <w:p w:rsidR="008A2902" w:rsidRPr="009875A5" w:rsidRDefault="008A2902" w:rsidP="00321769">
            <w:pPr>
              <w:rPr>
                <w:rFonts w:ascii="Courier New" w:hAnsi="Courier New"/>
                <w:sz w:val="20"/>
              </w:rPr>
            </w:pPr>
            <w:r w:rsidRPr="009875A5">
              <w:rPr>
                <w:rFonts w:ascii="Courier New" w:hAnsi="Courier New"/>
                <w:sz w:val="20"/>
              </w:rPr>
              <w:t>parallelize_right_justified</w:t>
            </w:r>
          </w:p>
        </w:tc>
        <w:tc>
          <w:tcPr>
            <w:tcW w:w="6124" w:type="dxa"/>
          </w:tcPr>
          <w:p w:rsidR="008A2902" w:rsidRPr="009875A5" w:rsidRDefault="008A2902" w:rsidP="00321769">
            <w:r w:rsidRPr="009875A5">
              <w:t>parallelization for right-justified data.</w:t>
            </w:r>
          </w:p>
        </w:tc>
      </w:tr>
    </w:tbl>
    <w:p w:rsidR="008A2902" w:rsidRPr="009875A5" w:rsidRDefault="008A2902" w:rsidP="004329EC">
      <w:pPr>
        <w:keepNext/>
        <w:keepLines/>
        <w:rPr>
          <w:iCs/>
        </w:rPr>
      </w:pPr>
      <w:r w:rsidRPr="009875A5">
        <w:rPr>
          <w:iCs/>
        </w:rPr>
        <w:t>k)</w:t>
      </w:r>
      <w:r w:rsidRPr="009875A5">
        <w:rPr>
          <w:i/>
        </w:rPr>
        <w:tab/>
        <w:t>G.722 module</w:t>
      </w:r>
    </w:p>
    <w:p w:rsidR="008A2902" w:rsidRPr="009875A5" w:rsidRDefault="008A2902" w:rsidP="004329EC">
      <w:pPr>
        <w:keepNext/>
        <w:keepLines/>
      </w:pPr>
      <w:r w:rsidRPr="009875A5">
        <w:t>Name: g722.c</w:t>
      </w:r>
    </w:p>
    <w:p w:rsidR="008A2902" w:rsidRPr="009875A5" w:rsidRDefault="008A2902" w:rsidP="004329EC">
      <w:pPr>
        <w:keepNext/>
        <w:keepLines/>
      </w:pPr>
      <w:r w:rsidRPr="009875A5">
        <w:t>Associated header file: g722.h</w:t>
      </w:r>
    </w:p>
    <w:p w:rsidR="008A2902" w:rsidRPr="009875A5" w:rsidRDefault="008A2902" w:rsidP="004329EC">
      <w:pPr>
        <w:keepNext/>
        <w:keepLines/>
      </w:pPr>
      <w:r w:rsidRPr="009875A5">
        <w:t>Functions included:</w:t>
      </w:r>
    </w:p>
    <w:tbl>
      <w:tblPr>
        <w:tblW w:w="9639" w:type="dxa"/>
        <w:tblLayout w:type="fixed"/>
        <w:tblLook w:val="0000"/>
      </w:tblPr>
      <w:tblGrid>
        <w:gridCol w:w="3515"/>
        <w:gridCol w:w="6124"/>
      </w:tblGrid>
      <w:tr w:rsidR="008A2902" w:rsidRPr="009875A5" w:rsidTr="00134B81">
        <w:trPr>
          <w:cantSplit/>
        </w:trPr>
        <w:tc>
          <w:tcPr>
            <w:tcW w:w="3515" w:type="dxa"/>
          </w:tcPr>
          <w:p w:rsidR="008A2902" w:rsidRPr="009875A5" w:rsidRDefault="008A2902" w:rsidP="004329EC">
            <w:pPr>
              <w:keepNext/>
              <w:keepLines/>
              <w:rPr>
                <w:rFonts w:ascii="Courier New" w:hAnsi="Courier New"/>
                <w:sz w:val="20"/>
              </w:rPr>
            </w:pPr>
            <w:r w:rsidRPr="009875A5">
              <w:rPr>
                <w:rFonts w:ascii="Courier New" w:hAnsi="Courier New"/>
                <w:sz w:val="20"/>
              </w:rPr>
              <w:t>G722_encode</w:t>
            </w:r>
          </w:p>
        </w:tc>
        <w:tc>
          <w:tcPr>
            <w:tcW w:w="6124" w:type="dxa"/>
          </w:tcPr>
          <w:p w:rsidR="008A2902" w:rsidRPr="009875A5" w:rsidRDefault="008816AC" w:rsidP="004329EC">
            <w:pPr>
              <w:keepNext/>
              <w:keepLines/>
            </w:pPr>
            <w:r>
              <w:t>ITU</w:t>
            </w:r>
            <w:r>
              <w:noBreakHyphen/>
              <w:t>T </w:t>
            </w:r>
            <w:r w:rsidR="008A2902" w:rsidRPr="009875A5">
              <w:t>G.722 wideband speech encoder at 64 kbit/s.</w:t>
            </w:r>
          </w:p>
        </w:tc>
      </w:tr>
      <w:tr w:rsidR="008A2902" w:rsidRPr="009875A5" w:rsidTr="00134B81">
        <w:trPr>
          <w:cantSplit/>
        </w:trPr>
        <w:tc>
          <w:tcPr>
            <w:tcW w:w="3515" w:type="dxa"/>
          </w:tcPr>
          <w:p w:rsidR="008A2902" w:rsidRPr="009875A5" w:rsidRDefault="008A2902" w:rsidP="00321769">
            <w:pPr>
              <w:rPr>
                <w:rFonts w:ascii="Courier New" w:hAnsi="Courier New"/>
                <w:sz w:val="20"/>
              </w:rPr>
            </w:pPr>
            <w:r w:rsidRPr="009875A5">
              <w:rPr>
                <w:rFonts w:ascii="Courier New" w:hAnsi="Courier New"/>
                <w:sz w:val="20"/>
              </w:rPr>
              <w:t>G722_decode</w:t>
            </w:r>
          </w:p>
        </w:tc>
        <w:tc>
          <w:tcPr>
            <w:tcW w:w="6124" w:type="dxa"/>
          </w:tcPr>
          <w:p w:rsidR="008A2902" w:rsidRPr="009875A5" w:rsidRDefault="008816AC" w:rsidP="009C17C1">
            <w:r>
              <w:t>ITU</w:t>
            </w:r>
            <w:r>
              <w:noBreakHyphen/>
              <w:t>T</w:t>
            </w:r>
            <w:r w:rsidRPr="009875A5">
              <w:t xml:space="preserve"> </w:t>
            </w:r>
            <w:r w:rsidR="008A2902" w:rsidRPr="009875A5">
              <w:t>G.722 wideband speech decoder at 64, 56 and 48</w:t>
            </w:r>
            <w:r w:rsidR="009C17C1">
              <w:t> </w:t>
            </w:r>
            <w:r w:rsidR="008A2902" w:rsidRPr="009875A5">
              <w:t>kbit/s.</w:t>
            </w:r>
          </w:p>
        </w:tc>
      </w:tr>
      <w:tr w:rsidR="008A2902" w:rsidRPr="009875A5" w:rsidTr="00134B81">
        <w:trPr>
          <w:cantSplit/>
        </w:trPr>
        <w:tc>
          <w:tcPr>
            <w:tcW w:w="3515" w:type="dxa"/>
          </w:tcPr>
          <w:p w:rsidR="008A2902" w:rsidRPr="009875A5" w:rsidRDefault="008A2902" w:rsidP="00321769">
            <w:pPr>
              <w:rPr>
                <w:rFonts w:ascii="Courier New" w:hAnsi="Courier New"/>
                <w:sz w:val="20"/>
              </w:rPr>
            </w:pPr>
            <w:r w:rsidRPr="009875A5">
              <w:rPr>
                <w:rFonts w:ascii="Courier New" w:hAnsi="Courier New"/>
                <w:sz w:val="20"/>
              </w:rPr>
              <w:t>g722_reset_encoder</w:t>
            </w:r>
          </w:p>
        </w:tc>
        <w:tc>
          <w:tcPr>
            <w:tcW w:w="6124" w:type="dxa"/>
          </w:tcPr>
          <w:p w:rsidR="008A2902" w:rsidRPr="009875A5" w:rsidRDefault="008A2902" w:rsidP="00321769">
            <w:r w:rsidRPr="009875A5">
              <w:t xml:space="preserve">initialization of the </w:t>
            </w:r>
            <w:r w:rsidR="008816AC">
              <w:t>ITU</w:t>
            </w:r>
            <w:r w:rsidR="008816AC">
              <w:noBreakHyphen/>
              <w:t>T</w:t>
            </w:r>
            <w:r w:rsidR="008816AC" w:rsidRPr="009875A5">
              <w:t xml:space="preserve"> </w:t>
            </w:r>
            <w:r w:rsidRPr="009875A5">
              <w:t>G.722 encoder state variable.</w:t>
            </w:r>
          </w:p>
        </w:tc>
      </w:tr>
      <w:tr w:rsidR="008A2902" w:rsidRPr="009875A5" w:rsidTr="00134B81">
        <w:trPr>
          <w:cantSplit/>
        </w:trPr>
        <w:tc>
          <w:tcPr>
            <w:tcW w:w="3515" w:type="dxa"/>
          </w:tcPr>
          <w:p w:rsidR="008A2902" w:rsidRPr="009875A5" w:rsidRDefault="008A2902" w:rsidP="00321769">
            <w:pPr>
              <w:rPr>
                <w:rFonts w:ascii="Courier New" w:hAnsi="Courier New"/>
                <w:sz w:val="20"/>
              </w:rPr>
            </w:pPr>
            <w:r w:rsidRPr="009875A5">
              <w:rPr>
                <w:rFonts w:ascii="Courier New" w:hAnsi="Courier New"/>
                <w:sz w:val="20"/>
              </w:rPr>
              <w:t>g722_reset_decoder</w:t>
            </w:r>
          </w:p>
        </w:tc>
        <w:tc>
          <w:tcPr>
            <w:tcW w:w="6124" w:type="dxa"/>
          </w:tcPr>
          <w:p w:rsidR="008A2902" w:rsidRPr="009875A5" w:rsidRDefault="008A2902" w:rsidP="00321769">
            <w:r w:rsidRPr="009875A5">
              <w:t xml:space="preserve">initialization of the </w:t>
            </w:r>
            <w:r w:rsidR="008816AC">
              <w:t>ITU</w:t>
            </w:r>
            <w:r w:rsidR="008816AC">
              <w:noBreakHyphen/>
              <w:t>T</w:t>
            </w:r>
            <w:r w:rsidR="008816AC" w:rsidRPr="009875A5">
              <w:t xml:space="preserve"> </w:t>
            </w:r>
            <w:r w:rsidRPr="009875A5">
              <w:t>G.722 decoder state variable.</w:t>
            </w:r>
          </w:p>
        </w:tc>
      </w:tr>
    </w:tbl>
    <w:p w:rsidR="008A2902" w:rsidRPr="009875A5" w:rsidRDefault="008A2902" w:rsidP="00134B81">
      <w:pPr>
        <w:rPr>
          <w:i/>
        </w:rPr>
      </w:pPr>
      <w:r w:rsidRPr="009875A5">
        <w:rPr>
          <w:iCs/>
        </w:rPr>
        <w:t>l)</w:t>
      </w:r>
      <w:r w:rsidRPr="009875A5">
        <w:rPr>
          <w:i/>
        </w:rPr>
        <w:tab/>
        <w:t>RPE-LTP module</w:t>
      </w:r>
    </w:p>
    <w:p w:rsidR="008A2902" w:rsidRPr="009875A5" w:rsidRDefault="008A2902" w:rsidP="008A2902">
      <w:r w:rsidRPr="009875A5">
        <w:t>Name: rpeltp.c</w:t>
      </w:r>
    </w:p>
    <w:p w:rsidR="008A2902" w:rsidRPr="009875A5" w:rsidRDefault="008A2902" w:rsidP="008A2902">
      <w:r w:rsidRPr="009875A5">
        <w:t>Associated header file: rpeltp.h</w:t>
      </w:r>
    </w:p>
    <w:p w:rsidR="008A2902" w:rsidRPr="009875A5" w:rsidRDefault="008A2902" w:rsidP="008A2902">
      <w:r w:rsidRPr="009875A5">
        <w:t>Functions included:</w:t>
      </w:r>
    </w:p>
    <w:tbl>
      <w:tblPr>
        <w:tblW w:w="9639" w:type="dxa"/>
        <w:tblLayout w:type="fixed"/>
        <w:tblLook w:val="0000"/>
      </w:tblPr>
      <w:tblGrid>
        <w:gridCol w:w="3515"/>
        <w:gridCol w:w="6124"/>
      </w:tblGrid>
      <w:tr w:rsidR="008A2902" w:rsidRPr="009875A5" w:rsidTr="00134B81">
        <w:trPr>
          <w:cantSplit/>
        </w:trPr>
        <w:tc>
          <w:tcPr>
            <w:tcW w:w="3515" w:type="dxa"/>
          </w:tcPr>
          <w:p w:rsidR="008A2902" w:rsidRPr="009875A5" w:rsidRDefault="008A2902" w:rsidP="00321769">
            <w:pPr>
              <w:rPr>
                <w:rFonts w:ascii="Courier New" w:hAnsi="Courier New"/>
                <w:sz w:val="20"/>
              </w:rPr>
            </w:pPr>
            <w:r w:rsidRPr="009875A5">
              <w:rPr>
                <w:rFonts w:ascii="Courier New" w:hAnsi="Courier New"/>
                <w:sz w:val="20"/>
              </w:rPr>
              <w:t>rpeltp_encode</w:t>
            </w:r>
          </w:p>
        </w:tc>
        <w:tc>
          <w:tcPr>
            <w:tcW w:w="6124" w:type="dxa"/>
          </w:tcPr>
          <w:p w:rsidR="008A2902" w:rsidRPr="009875A5" w:rsidRDefault="008A2902" w:rsidP="00321769">
            <w:r w:rsidRPr="009875A5">
              <w:t>GSM 06.10 full-rate RPE-LTP speech encoder at 13 kbit/s.</w:t>
            </w:r>
          </w:p>
        </w:tc>
      </w:tr>
      <w:tr w:rsidR="008A2902" w:rsidRPr="009875A5" w:rsidTr="00134B81">
        <w:trPr>
          <w:cantSplit/>
        </w:trPr>
        <w:tc>
          <w:tcPr>
            <w:tcW w:w="3515" w:type="dxa"/>
          </w:tcPr>
          <w:p w:rsidR="008A2902" w:rsidRPr="009875A5" w:rsidRDefault="008A2902" w:rsidP="00321769">
            <w:pPr>
              <w:rPr>
                <w:rFonts w:ascii="Courier New" w:hAnsi="Courier New"/>
                <w:sz w:val="20"/>
              </w:rPr>
            </w:pPr>
            <w:r w:rsidRPr="009875A5">
              <w:rPr>
                <w:rFonts w:ascii="Courier New" w:hAnsi="Courier New"/>
                <w:sz w:val="20"/>
              </w:rPr>
              <w:t>rpeltp_decode</w:t>
            </w:r>
          </w:p>
        </w:tc>
        <w:tc>
          <w:tcPr>
            <w:tcW w:w="6124" w:type="dxa"/>
          </w:tcPr>
          <w:p w:rsidR="008A2902" w:rsidRPr="009875A5" w:rsidRDefault="008A2902" w:rsidP="00321769">
            <w:r w:rsidRPr="009875A5">
              <w:t>GSM 06.10 full-rate RPE-LTP speech decoder at 13 kbit/s.</w:t>
            </w:r>
          </w:p>
        </w:tc>
      </w:tr>
      <w:tr w:rsidR="008A2902" w:rsidRPr="009875A5" w:rsidTr="00134B81">
        <w:trPr>
          <w:cantSplit/>
        </w:trPr>
        <w:tc>
          <w:tcPr>
            <w:tcW w:w="3515" w:type="dxa"/>
          </w:tcPr>
          <w:p w:rsidR="008A2902" w:rsidRPr="009875A5" w:rsidRDefault="008A2902" w:rsidP="00321769">
            <w:pPr>
              <w:rPr>
                <w:rFonts w:ascii="Courier New" w:hAnsi="Courier New"/>
                <w:sz w:val="20"/>
              </w:rPr>
            </w:pPr>
            <w:r w:rsidRPr="009875A5">
              <w:rPr>
                <w:rFonts w:ascii="Courier New" w:hAnsi="Courier New"/>
                <w:sz w:val="20"/>
              </w:rPr>
              <w:t>rpeltp_init</w:t>
            </w:r>
          </w:p>
        </w:tc>
        <w:tc>
          <w:tcPr>
            <w:tcW w:w="6124" w:type="dxa"/>
          </w:tcPr>
          <w:p w:rsidR="008A2902" w:rsidRPr="009875A5" w:rsidRDefault="008A2902" w:rsidP="00321769">
            <w:r w:rsidRPr="009875A5">
              <w:t>initialize memory for the RPE-LTP state variables.</w:t>
            </w:r>
          </w:p>
        </w:tc>
      </w:tr>
      <w:tr w:rsidR="008A2902" w:rsidRPr="009875A5" w:rsidTr="00134B81">
        <w:trPr>
          <w:cantSplit/>
        </w:trPr>
        <w:tc>
          <w:tcPr>
            <w:tcW w:w="3515" w:type="dxa"/>
          </w:tcPr>
          <w:p w:rsidR="008A2902" w:rsidRPr="009875A5" w:rsidRDefault="008A2902" w:rsidP="00321769">
            <w:pPr>
              <w:rPr>
                <w:rFonts w:ascii="Courier New" w:hAnsi="Courier New"/>
                <w:sz w:val="20"/>
              </w:rPr>
            </w:pPr>
            <w:r w:rsidRPr="009875A5">
              <w:rPr>
                <w:rFonts w:ascii="Courier New" w:hAnsi="Courier New"/>
                <w:sz w:val="20"/>
              </w:rPr>
              <w:t>rpeltp_delete</w:t>
            </w:r>
          </w:p>
        </w:tc>
        <w:tc>
          <w:tcPr>
            <w:tcW w:w="6124" w:type="dxa"/>
          </w:tcPr>
          <w:p w:rsidR="008A2902" w:rsidRPr="009875A5" w:rsidRDefault="008A2902" w:rsidP="00321769">
            <w:r w:rsidRPr="009875A5">
              <w:t>release memory previously allocated for the RPE-LTP state variables.</w:t>
            </w:r>
          </w:p>
        </w:tc>
      </w:tr>
    </w:tbl>
    <w:p w:rsidR="008A2902" w:rsidRPr="009875A5" w:rsidRDefault="008A2902" w:rsidP="00134B81">
      <w:pPr>
        <w:rPr>
          <w:i/>
        </w:rPr>
      </w:pPr>
      <w:r w:rsidRPr="009875A5">
        <w:rPr>
          <w:iCs/>
        </w:rPr>
        <w:t>m)</w:t>
      </w:r>
      <w:r w:rsidRPr="009875A5">
        <w:rPr>
          <w:i/>
        </w:rPr>
        <w:tab/>
        <w:t>G.727 module</w:t>
      </w:r>
    </w:p>
    <w:p w:rsidR="008A2902" w:rsidRPr="009875A5" w:rsidRDefault="008A2902" w:rsidP="008A2902">
      <w:r w:rsidRPr="009875A5">
        <w:t>Name: g727.c</w:t>
      </w:r>
    </w:p>
    <w:p w:rsidR="008A2902" w:rsidRPr="009875A5" w:rsidRDefault="008A2902" w:rsidP="008A2902">
      <w:r w:rsidRPr="009875A5">
        <w:t>Associated header file: g727.h</w:t>
      </w:r>
    </w:p>
    <w:p w:rsidR="008A2902" w:rsidRPr="009875A5" w:rsidRDefault="008A2902" w:rsidP="008A2902">
      <w:r w:rsidRPr="009875A5">
        <w:t>Functions included:</w:t>
      </w:r>
    </w:p>
    <w:tbl>
      <w:tblPr>
        <w:tblW w:w="9639" w:type="dxa"/>
        <w:tblLayout w:type="fixed"/>
        <w:tblLook w:val="0000"/>
      </w:tblPr>
      <w:tblGrid>
        <w:gridCol w:w="3515"/>
        <w:gridCol w:w="6124"/>
      </w:tblGrid>
      <w:tr w:rsidR="008A2902" w:rsidRPr="009875A5" w:rsidTr="00134B81">
        <w:trPr>
          <w:cantSplit/>
        </w:trPr>
        <w:tc>
          <w:tcPr>
            <w:tcW w:w="3515" w:type="dxa"/>
          </w:tcPr>
          <w:p w:rsidR="008A2902" w:rsidRPr="009875A5" w:rsidRDefault="008A2902" w:rsidP="00321769">
            <w:pPr>
              <w:rPr>
                <w:rFonts w:ascii="Courier New" w:hAnsi="Courier New"/>
                <w:sz w:val="20"/>
              </w:rPr>
            </w:pPr>
            <w:r w:rsidRPr="009875A5">
              <w:rPr>
                <w:rFonts w:ascii="Courier New" w:hAnsi="Courier New"/>
                <w:sz w:val="20"/>
              </w:rPr>
              <w:t>G727_encode</w:t>
            </w:r>
          </w:p>
        </w:tc>
        <w:tc>
          <w:tcPr>
            <w:tcW w:w="6124" w:type="dxa"/>
          </w:tcPr>
          <w:p w:rsidR="008A2902" w:rsidRPr="009875A5" w:rsidRDefault="008816AC" w:rsidP="00321769">
            <w:r>
              <w:t>ITU</w:t>
            </w:r>
            <w:r>
              <w:noBreakHyphen/>
              <w:t>T</w:t>
            </w:r>
            <w:r w:rsidRPr="009875A5">
              <w:t xml:space="preserve"> </w:t>
            </w:r>
            <w:r w:rsidR="008A2902" w:rsidRPr="009875A5">
              <w:t>G.727 encoder at 40, 32, 24 and 16 kbit/s.</w:t>
            </w:r>
          </w:p>
        </w:tc>
      </w:tr>
      <w:tr w:rsidR="008A2902" w:rsidRPr="009875A5" w:rsidTr="00134B81">
        <w:trPr>
          <w:cantSplit/>
        </w:trPr>
        <w:tc>
          <w:tcPr>
            <w:tcW w:w="3515" w:type="dxa"/>
          </w:tcPr>
          <w:p w:rsidR="008A2902" w:rsidRPr="009875A5" w:rsidRDefault="008A2902" w:rsidP="00321769">
            <w:pPr>
              <w:rPr>
                <w:rFonts w:ascii="Courier New" w:hAnsi="Courier New"/>
                <w:sz w:val="20"/>
              </w:rPr>
            </w:pPr>
            <w:r w:rsidRPr="009875A5">
              <w:rPr>
                <w:rFonts w:ascii="Courier New" w:hAnsi="Courier New"/>
                <w:sz w:val="20"/>
              </w:rPr>
              <w:t>G727_decode</w:t>
            </w:r>
          </w:p>
        </w:tc>
        <w:tc>
          <w:tcPr>
            <w:tcW w:w="6124" w:type="dxa"/>
          </w:tcPr>
          <w:p w:rsidR="008A2902" w:rsidRPr="009875A5" w:rsidRDefault="008816AC" w:rsidP="00321769">
            <w:r>
              <w:t>ITU</w:t>
            </w:r>
            <w:r>
              <w:noBreakHyphen/>
              <w:t>T</w:t>
            </w:r>
            <w:r w:rsidRPr="009875A5">
              <w:t xml:space="preserve"> </w:t>
            </w:r>
            <w:r w:rsidR="008A2902" w:rsidRPr="009875A5">
              <w:t>G.727 decoder at 40, 32, 24 and 16 kbit/s.</w:t>
            </w:r>
          </w:p>
        </w:tc>
      </w:tr>
    </w:tbl>
    <w:p w:rsidR="008A2902" w:rsidRPr="009875A5" w:rsidRDefault="008A2902" w:rsidP="00134B81">
      <w:pPr>
        <w:rPr>
          <w:i/>
        </w:rPr>
      </w:pPr>
      <w:r w:rsidRPr="009875A5">
        <w:rPr>
          <w:iCs/>
        </w:rPr>
        <w:t>n)</w:t>
      </w:r>
      <w:r w:rsidRPr="009875A5">
        <w:rPr>
          <w:i/>
        </w:rPr>
        <w:tab/>
        <w:t>Basic Operators</w:t>
      </w:r>
    </w:p>
    <w:p w:rsidR="008A2902" w:rsidRPr="009875A5" w:rsidRDefault="008A2902" w:rsidP="00C20274">
      <w:r w:rsidRPr="009875A5">
        <w:t>Name: basop32.c, enh1632.c, enh40.c</w:t>
      </w:r>
    </w:p>
    <w:p w:rsidR="008A2902" w:rsidRPr="009875A5" w:rsidRDefault="008A2902" w:rsidP="008A2902">
      <w:r w:rsidRPr="009875A5">
        <w:t>Associated header file: stl.h</w:t>
      </w:r>
    </w:p>
    <w:p w:rsidR="008A2902" w:rsidRPr="009875A5" w:rsidRDefault="008A2902" w:rsidP="008A2902">
      <w:r w:rsidRPr="009875A5">
        <w:t>Variable definitions:</w:t>
      </w:r>
    </w:p>
    <w:p w:rsidR="008A2902" w:rsidRPr="009875A5" w:rsidRDefault="008A2902" w:rsidP="00321769">
      <w:pPr>
        <w:pStyle w:val="enumlev1"/>
      </w:pPr>
      <w:r w:rsidRPr="009875A5">
        <w:t>•</w:t>
      </w:r>
      <w:r w:rsidRPr="009875A5">
        <w:tab/>
        <w:t xml:space="preserve">v1, v2: 16-bit variables </w:t>
      </w:r>
    </w:p>
    <w:p w:rsidR="008A2902" w:rsidRPr="009875A5" w:rsidRDefault="008A2902" w:rsidP="00321769">
      <w:pPr>
        <w:pStyle w:val="enumlev1"/>
      </w:pPr>
      <w:r w:rsidRPr="009875A5">
        <w:t>•</w:t>
      </w:r>
      <w:r w:rsidRPr="009875A5">
        <w:tab/>
        <w:t xml:space="preserve">L_v1, L_v2, L_v3: 32-bit variables </w:t>
      </w:r>
    </w:p>
    <w:p w:rsidR="008A2902" w:rsidRPr="009875A5" w:rsidRDefault="008A2902" w:rsidP="00321769">
      <w:pPr>
        <w:pStyle w:val="enumlev1"/>
      </w:pPr>
      <w:r w:rsidRPr="009875A5">
        <w:t>•</w:t>
      </w:r>
      <w:r w:rsidRPr="009875A5">
        <w:tab/>
        <w:t xml:space="preserve">L40_v1, L40_v2, L40_v3: 40-bit variables </w:t>
      </w:r>
    </w:p>
    <w:p w:rsidR="008A2902" w:rsidRPr="009875A5" w:rsidRDefault="008A2902" w:rsidP="008A2902">
      <w:r w:rsidRPr="009875A5">
        <w:t>Functions included:</w:t>
      </w:r>
    </w:p>
    <w:tbl>
      <w:tblPr>
        <w:tblW w:w="9639" w:type="dxa"/>
        <w:tblLayout w:type="fixed"/>
        <w:tblLook w:val="0000"/>
      </w:tblPr>
      <w:tblGrid>
        <w:gridCol w:w="3515"/>
        <w:gridCol w:w="6124"/>
      </w:tblGrid>
      <w:tr w:rsidR="008A2902" w:rsidRPr="009875A5" w:rsidTr="00134B81">
        <w:trPr>
          <w:cantSplit/>
        </w:trPr>
        <w:tc>
          <w:tcPr>
            <w:tcW w:w="3515" w:type="dxa"/>
          </w:tcPr>
          <w:p w:rsidR="008A2902" w:rsidRPr="009875A5" w:rsidRDefault="008A2902" w:rsidP="00321769">
            <w:pPr>
              <w:ind w:right="-113"/>
              <w:rPr>
                <w:rFonts w:ascii="Courier New" w:hAnsi="Courier New" w:cs="Courier New"/>
                <w:sz w:val="20"/>
              </w:rPr>
            </w:pPr>
            <w:r w:rsidRPr="009875A5">
              <w:rPr>
                <w:rFonts w:ascii="Courier New" w:hAnsi="Courier New" w:cs="Courier New"/>
                <w:sz w:val="20"/>
              </w:rPr>
              <w:t>add(v1, v2)</w:t>
            </w:r>
          </w:p>
        </w:tc>
        <w:tc>
          <w:tcPr>
            <w:tcW w:w="6124" w:type="dxa"/>
          </w:tcPr>
          <w:p w:rsidR="008A2902" w:rsidRPr="009875A5" w:rsidRDefault="008A2902" w:rsidP="00321769">
            <w:r w:rsidRPr="009875A5">
              <w:t>Performs the addition (v1+v2) with overflow control and saturation; the 16-bit result is set at +32767 when overflow occurs or at –32768 when underflow occurs.</w:t>
            </w:r>
          </w:p>
        </w:tc>
      </w:tr>
      <w:tr w:rsidR="008A2902" w:rsidRPr="009875A5" w:rsidTr="00134B81">
        <w:trPr>
          <w:cantSplit/>
        </w:trPr>
        <w:tc>
          <w:tcPr>
            <w:tcW w:w="3515" w:type="dxa"/>
          </w:tcPr>
          <w:p w:rsidR="008A2902" w:rsidRPr="009875A5" w:rsidRDefault="008A2902" w:rsidP="00321769">
            <w:pPr>
              <w:ind w:right="-113"/>
              <w:rPr>
                <w:rFonts w:ascii="Courier New" w:hAnsi="Courier New" w:cs="Courier New"/>
                <w:sz w:val="20"/>
              </w:rPr>
            </w:pPr>
            <w:r w:rsidRPr="009875A5">
              <w:rPr>
                <w:rFonts w:ascii="Courier New" w:hAnsi="Courier New" w:cs="Courier New"/>
                <w:sz w:val="20"/>
              </w:rPr>
              <w:t>sub(v1, v2)</w:t>
            </w:r>
          </w:p>
        </w:tc>
        <w:tc>
          <w:tcPr>
            <w:tcW w:w="6124" w:type="dxa"/>
          </w:tcPr>
          <w:p w:rsidR="008A2902" w:rsidRPr="009875A5" w:rsidRDefault="008A2902" w:rsidP="00321769">
            <w:r w:rsidRPr="009875A5">
              <w:t>Performs the subtraction (v1–v2) with overflow control and saturation; the 16-bit result is set at +32767 when overflow occurs or at –32768 when underflow occurs.</w:t>
            </w:r>
          </w:p>
        </w:tc>
      </w:tr>
      <w:tr w:rsidR="008A2902" w:rsidRPr="009875A5" w:rsidTr="00134B81">
        <w:trPr>
          <w:cantSplit/>
        </w:trPr>
        <w:tc>
          <w:tcPr>
            <w:tcW w:w="3515" w:type="dxa"/>
          </w:tcPr>
          <w:p w:rsidR="008A2902" w:rsidRPr="009875A5" w:rsidRDefault="008A2902" w:rsidP="00321769">
            <w:pPr>
              <w:ind w:right="-113"/>
              <w:rPr>
                <w:rFonts w:ascii="Courier New" w:hAnsi="Courier New" w:cs="Courier New"/>
                <w:sz w:val="20"/>
              </w:rPr>
            </w:pPr>
            <w:r w:rsidRPr="009875A5">
              <w:rPr>
                <w:rFonts w:ascii="Courier New" w:hAnsi="Courier New" w:cs="Courier New"/>
                <w:sz w:val="20"/>
              </w:rPr>
              <w:t>abs_s(v1)</w:t>
            </w:r>
          </w:p>
        </w:tc>
        <w:tc>
          <w:tcPr>
            <w:tcW w:w="6124" w:type="dxa"/>
          </w:tcPr>
          <w:p w:rsidR="008A2902" w:rsidRPr="009875A5" w:rsidRDefault="008A2902" w:rsidP="00321769">
            <w:r w:rsidRPr="009875A5">
              <w:t>Absolute value of v1. If v1 is –32768, returns 32767.</w:t>
            </w:r>
          </w:p>
        </w:tc>
      </w:tr>
      <w:tr w:rsidR="008A2902" w:rsidRPr="009875A5" w:rsidTr="00134B81">
        <w:trPr>
          <w:cantSplit/>
        </w:trPr>
        <w:tc>
          <w:tcPr>
            <w:tcW w:w="3515" w:type="dxa"/>
          </w:tcPr>
          <w:p w:rsidR="008A2902" w:rsidRPr="009875A5" w:rsidRDefault="008A2902" w:rsidP="00321769">
            <w:pPr>
              <w:ind w:right="-113"/>
              <w:rPr>
                <w:rFonts w:ascii="Courier New" w:hAnsi="Courier New" w:cs="Courier New"/>
                <w:sz w:val="20"/>
              </w:rPr>
            </w:pPr>
            <w:r w:rsidRPr="009875A5">
              <w:rPr>
                <w:rFonts w:ascii="Courier New" w:hAnsi="Courier New" w:cs="Courier New"/>
                <w:sz w:val="20"/>
              </w:rPr>
              <w:t>shl(v1, v2)</w:t>
            </w:r>
          </w:p>
        </w:tc>
        <w:tc>
          <w:tcPr>
            <w:tcW w:w="6124" w:type="dxa"/>
          </w:tcPr>
          <w:p w:rsidR="008A2902" w:rsidRPr="009875A5" w:rsidRDefault="008A2902" w:rsidP="00321769">
            <w:r w:rsidRPr="009875A5">
              <w:t>Arithmetically shifts the 16-bit input v1 left by v2 positions. Zero fills the v2 LSB of the result. If v2 is negative, arithmetically shifts v1 right by –v2 with sign extension. Saturates the result in case of underflows or overflows.</w:t>
            </w:r>
          </w:p>
        </w:tc>
      </w:tr>
      <w:tr w:rsidR="008A2902" w:rsidRPr="009875A5" w:rsidTr="00134B81">
        <w:trPr>
          <w:cantSplit/>
        </w:trPr>
        <w:tc>
          <w:tcPr>
            <w:tcW w:w="3515" w:type="dxa"/>
          </w:tcPr>
          <w:p w:rsidR="008A2902" w:rsidRPr="009875A5" w:rsidRDefault="008A2902" w:rsidP="00321769">
            <w:pPr>
              <w:ind w:right="-113"/>
              <w:rPr>
                <w:rFonts w:ascii="Courier New" w:hAnsi="Courier New" w:cs="Courier New"/>
                <w:sz w:val="20"/>
              </w:rPr>
            </w:pPr>
            <w:r w:rsidRPr="009875A5">
              <w:rPr>
                <w:rFonts w:ascii="Courier New" w:hAnsi="Courier New" w:cs="Courier New"/>
                <w:sz w:val="20"/>
              </w:rPr>
              <w:t>shr(v1, v2)</w:t>
            </w:r>
          </w:p>
        </w:tc>
        <w:tc>
          <w:tcPr>
            <w:tcW w:w="6124" w:type="dxa"/>
          </w:tcPr>
          <w:p w:rsidR="008A2902" w:rsidRPr="009875A5" w:rsidRDefault="008A2902" w:rsidP="00321769">
            <w:r w:rsidRPr="009875A5">
              <w:t>Arithmetically shifts the 16-bit input v1 right v2 positions with sign extension. If v2 is negative, arithmetically shifts v1 left by –v2 and zero fills the –v2 LSB of the result:</w:t>
            </w:r>
          </w:p>
          <w:p w:rsidR="008A2902" w:rsidRPr="008816AC" w:rsidRDefault="008A2902" w:rsidP="00321769">
            <w:pPr>
              <w:rPr>
                <w:rFonts w:ascii="Courier New" w:hAnsi="Courier New" w:cs="Courier New"/>
                <w:sz w:val="20"/>
              </w:rPr>
            </w:pPr>
            <w:r w:rsidRPr="008816AC">
              <w:rPr>
                <w:rFonts w:ascii="Courier New" w:hAnsi="Courier New" w:cs="Courier New"/>
                <w:sz w:val="20"/>
              </w:rPr>
              <w:t xml:space="preserve">shr(v1, v2) = shl(v1, –v2) </w:t>
            </w:r>
          </w:p>
          <w:p w:rsidR="008A2902" w:rsidRPr="009875A5" w:rsidRDefault="008A2902" w:rsidP="00321769">
            <w:r w:rsidRPr="009875A5">
              <w:t>Saturates the result in case of underflows or overflows.</w:t>
            </w:r>
          </w:p>
        </w:tc>
      </w:tr>
      <w:tr w:rsidR="008A2902" w:rsidRPr="009875A5" w:rsidTr="00134B81">
        <w:trPr>
          <w:cantSplit/>
        </w:trPr>
        <w:tc>
          <w:tcPr>
            <w:tcW w:w="3515" w:type="dxa"/>
          </w:tcPr>
          <w:p w:rsidR="008A2902" w:rsidRPr="009875A5" w:rsidRDefault="008A2902" w:rsidP="00321769">
            <w:pPr>
              <w:ind w:right="-113"/>
              <w:rPr>
                <w:rFonts w:ascii="Courier New" w:hAnsi="Courier New" w:cs="Courier New"/>
                <w:sz w:val="20"/>
              </w:rPr>
            </w:pPr>
            <w:r w:rsidRPr="009875A5">
              <w:rPr>
                <w:rFonts w:ascii="Courier New" w:hAnsi="Courier New" w:cs="Courier New"/>
                <w:sz w:val="20"/>
              </w:rPr>
              <w:t>negate(v1)</w:t>
            </w:r>
          </w:p>
        </w:tc>
        <w:tc>
          <w:tcPr>
            <w:tcW w:w="6124" w:type="dxa"/>
          </w:tcPr>
          <w:p w:rsidR="008A2902" w:rsidRPr="009875A5" w:rsidRDefault="008A2902" w:rsidP="00321769">
            <w:r w:rsidRPr="009875A5">
              <w:t xml:space="preserve">Negates v1 with saturation, saturate in the case when input is –32768: </w:t>
            </w:r>
          </w:p>
          <w:p w:rsidR="008A2902" w:rsidRPr="008816AC" w:rsidRDefault="008A2902" w:rsidP="00321769">
            <w:pPr>
              <w:rPr>
                <w:rFonts w:ascii="Courier New" w:hAnsi="Courier New" w:cs="Courier New"/>
                <w:sz w:val="20"/>
              </w:rPr>
            </w:pPr>
            <w:r w:rsidRPr="008816AC">
              <w:rPr>
                <w:rFonts w:ascii="Courier New" w:hAnsi="Courier New" w:cs="Courier New"/>
                <w:sz w:val="20"/>
              </w:rPr>
              <w:t xml:space="preserve">negate(v1) = sub(0, v1) </w:t>
            </w:r>
          </w:p>
        </w:tc>
      </w:tr>
      <w:tr w:rsidR="008A2902" w:rsidRPr="009875A5" w:rsidTr="00134B81">
        <w:trPr>
          <w:cantSplit/>
        </w:trPr>
        <w:tc>
          <w:tcPr>
            <w:tcW w:w="3515" w:type="dxa"/>
          </w:tcPr>
          <w:p w:rsidR="008A2902" w:rsidRPr="009875A5" w:rsidRDefault="008A2902" w:rsidP="00321769">
            <w:pPr>
              <w:ind w:right="-113"/>
              <w:rPr>
                <w:rFonts w:ascii="Courier New" w:hAnsi="Courier New" w:cs="Courier New"/>
                <w:sz w:val="20"/>
              </w:rPr>
            </w:pPr>
            <w:r w:rsidRPr="009875A5">
              <w:rPr>
                <w:rFonts w:ascii="Courier New" w:hAnsi="Courier New" w:cs="Courier New"/>
                <w:sz w:val="20"/>
              </w:rPr>
              <w:t>s_max(v1, v2)</w:t>
            </w:r>
          </w:p>
        </w:tc>
        <w:tc>
          <w:tcPr>
            <w:tcW w:w="6124" w:type="dxa"/>
          </w:tcPr>
          <w:p w:rsidR="008A2902" w:rsidRPr="009875A5" w:rsidRDefault="008A2902" w:rsidP="00321769">
            <w:r w:rsidRPr="009875A5">
              <w:t>Compares two 16-bit variables v1 and v2 and returns the maximum value.</w:t>
            </w:r>
          </w:p>
        </w:tc>
      </w:tr>
      <w:tr w:rsidR="008A2902" w:rsidRPr="009875A5" w:rsidTr="00134B81">
        <w:trPr>
          <w:cantSplit/>
        </w:trPr>
        <w:tc>
          <w:tcPr>
            <w:tcW w:w="3515" w:type="dxa"/>
          </w:tcPr>
          <w:p w:rsidR="008A2902" w:rsidRPr="009875A5" w:rsidRDefault="008A2902" w:rsidP="00321769">
            <w:pPr>
              <w:ind w:right="-113"/>
              <w:rPr>
                <w:rFonts w:ascii="Courier New" w:hAnsi="Courier New" w:cs="Courier New"/>
                <w:sz w:val="20"/>
              </w:rPr>
            </w:pPr>
            <w:r w:rsidRPr="009875A5">
              <w:rPr>
                <w:rFonts w:ascii="Courier New" w:hAnsi="Courier New" w:cs="Courier New"/>
                <w:sz w:val="20"/>
              </w:rPr>
              <w:t>s_min(v1, v2)</w:t>
            </w:r>
          </w:p>
        </w:tc>
        <w:tc>
          <w:tcPr>
            <w:tcW w:w="6124" w:type="dxa"/>
          </w:tcPr>
          <w:p w:rsidR="008A2902" w:rsidRPr="009875A5" w:rsidRDefault="008A2902" w:rsidP="00321769">
            <w:r w:rsidRPr="009875A5">
              <w:t>Compares two 16-bit variables v1 and v2 and returns the minimum value.</w:t>
            </w:r>
          </w:p>
        </w:tc>
      </w:tr>
      <w:tr w:rsidR="008A2902" w:rsidRPr="009875A5" w:rsidTr="00134B81">
        <w:trPr>
          <w:cantSplit/>
        </w:trPr>
        <w:tc>
          <w:tcPr>
            <w:tcW w:w="3515" w:type="dxa"/>
          </w:tcPr>
          <w:p w:rsidR="008A2902" w:rsidRPr="009875A5" w:rsidRDefault="008A2902" w:rsidP="00321769">
            <w:pPr>
              <w:ind w:right="-113"/>
              <w:rPr>
                <w:rFonts w:ascii="Courier New" w:hAnsi="Courier New" w:cs="Courier New"/>
                <w:sz w:val="20"/>
              </w:rPr>
            </w:pPr>
            <w:r w:rsidRPr="009875A5">
              <w:rPr>
                <w:rFonts w:ascii="Courier New" w:hAnsi="Courier New" w:cs="Courier New"/>
                <w:sz w:val="20"/>
              </w:rPr>
              <w:t>norm_s(v1)</w:t>
            </w:r>
          </w:p>
        </w:tc>
        <w:tc>
          <w:tcPr>
            <w:tcW w:w="6124" w:type="dxa"/>
          </w:tcPr>
          <w:p w:rsidR="008A2902" w:rsidRPr="009875A5" w:rsidRDefault="008A2902" w:rsidP="00321769">
            <w:r w:rsidRPr="009875A5">
              <w:t xml:space="preserve">Produces the number of left shifts needed to normalize the 16-bit variable v1 for positive values on the interval with minimum of 16384 and maximum 32767, and for negative values on the interval with minimum of –32768 and maximum of –16384; in order to normalize the result, the following operation must be done: </w:t>
            </w:r>
          </w:p>
          <w:p w:rsidR="008A2902" w:rsidRPr="008816AC" w:rsidRDefault="008A2902" w:rsidP="00321769">
            <w:pPr>
              <w:rPr>
                <w:rFonts w:ascii="Courier New" w:hAnsi="Courier New" w:cs="Courier New"/>
                <w:sz w:val="20"/>
              </w:rPr>
            </w:pPr>
            <w:r w:rsidRPr="008816AC">
              <w:rPr>
                <w:rFonts w:ascii="Courier New" w:hAnsi="Courier New" w:cs="Courier New"/>
                <w:sz w:val="20"/>
              </w:rPr>
              <w:t>norm_v1 = shl(v1, norm_s(v1))</w:t>
            </w:r>
          </w:p>
        </w:tc>
      </w:tr>
      <w:tr w:rsidR="008A2902" w:rsidRPr="009875A5" w:rsidTr="00134B81">
        <w:trPr>
          <w:cantSplit/>
        </w:trPr>
        <w:tc>
          <w:tcPr>
            <w:tcW w:w="3515" w:type="dxa"/>
          </w:tcPr>
          <w:p w:rsidR="008A2902" w:rsidRPr="009875A5" w:rsidRDefault="008A2902" w:rsidP="00321769">
            <w:pPr>
              <w:ind w:right="-113"/>
              <w:rPr>
                <w:rFonts w:ascii="Courier New" w:hAnsi="Courier New" w:cs="Courier New"/>
                <w:sz w:val="20"/>
              </w:rPr>
            </w:pPr>
            <w:r w:rsidRPr="009875A5">
              <w:rPr>
                <w:rFonts w:ascii="Courier New" w:hAnsi="Courier New" w:cs="Courier New"/>
                <w:sz w:val="20"/>
              </w:rPr>
              <w:t>L_add(L_v1, L_v2)</w:t>
            </w:r>
          </w:p>
        </w:tc>
        <w:tc>
          <w:tcPr>
            <w:tcW w:w="6124" w:type="dxa"/>
          </w:tcPr>
          <w:p w:rsidR="008A2902" w:rsidRPr="009875A5" w:rsidRDefault="008A2902" w:rsidP="00321769">
            <w:r w:rsidRPr="009875A5">
              <w:t>32-bit addition of the two 32-bit variables (L_v1+L_v2) with overflow control and saturation; the result is set at +2147483647 when overflow occurs or at –2147483648 when underflow occurs.</w:t>
            </w:r>
          </w:p>
        </w:tc>
      </w:tr>
      <w:tr w:rsidR="008A2902" w:rsidRPr="009875A5" w:rsidTr="00134B81">
        <w:trPr>
          <w:cantSplit/>
        </w:trPr>
        <w:tc>
          <w:tcPr>
            <w:tcW w:w="3515" w:type="dxa"/>
          </w:tcPr>
          <w:p w:rsidR="008A2902" w:rsidRPr="009875A5" w:rsidRDefault="008A2902" w:rsidP="00321769">
            <w:pPr>
              <w:ind w:right="-113"/>
              <w:rPr>
                <w:rFonts w:ascii="Courier New" w:hAnsi="Courier New" w:cs="Courier New"/>
                <w:sz w:val="20"/>
              </w:rPr>
            </w:pPr>
            <w:r w:rsidRPr="009875A5">
              <w:rPr>
                <w:rFonts w:ascii="Courier New" w:hAnsi="Courier New" w:cs="Courier New"/>
                <w:sz w:val="20"/>
              </w:rPr>
              <w:t>L_sub(L_v1, L_v2)</w:t>
            </w:r>
          </w:p>
        </w:tc>
        <w:tc>
          <w:tcPr>
            <w:tcW w:w="6124" w:type="dxa"/>
          </w:tcPr>
          <w:p w:rsidR="008A2902" w:rsidRPr="009875A5" w:rsidRDefault="008A2902" w:rsidP="00321769">
            <w:r w:rsidRPr="009875A5">
              <w:t>32-bit subtraction of the two 32-bit variables (L_v1–L_v2) with overflow control and saturation; the result is set at +2147483647 when overflow occurs or at –2147483648 when underflow occurs.</w:t>
            </w:r>
          </w:p>
        </w:tc>
      </w:tr>
      <w:tr w:rsidR="008A2902" w:rsidRPr="009875A5" w:rsidTr="00134B81">
        <w:trPr>
          <w:cantSplit/>
        </w:trPr>
        <w:tc>
          <w:tcPr>
            <w:tcW w:w="3515" w:type="dxa"/>
          </w:tcPr>
          <w:p w:rsidR="008A2902" w:rsidRPr="009875A5" w:rsidRDefault="008A2902" w:rsidP="00321769">
            <w:pPr>
              <w:ind w:right="-113"/>
              <w:rPr>
                <w:rFonts w:ascii="Courier New" w:hAnsi="Courier New" w:cs="Courier New"/>
                <w:sz w:val="20"/>
              </w:rPr>
            </w:pPr>
            <w:r w:rsidRPr="009875A5">
              <w:rPr>
                <w:rFonts w:ascii="Courier New" w:hAnsi="Courier New" w:cs="Courier New"/>
                <w:sz w:val="20"/>
              </w:rPr>
              <w:t>L_abs(L_v1)</w:t>
            </w:r>
          </w:p>
        </w:tc>
        <w:tc>
          <w:tcPr>
            <w:tcW w:w="6124" w:type="dxa"/>
          </w:tcPr>
          <w:p w:rsidR="008A2902" w:rsidRPr="009875A5" w:rsidRDefault="008A2902" w:rsidP="00321769">
            <w:r w:rsidRPr="009875A5">
              <w:t>Absolute value of L_v1, with L_abs(–2147483648) = 2147483647.</w:t>
            </w:r>
          </w:p>
        </w:tc>
      </w:tr>
      <w:tr w:rsidR="008A2902" w:rsidRPr="009875A5" w:rsidTr="00134B81">
        <w:trPr>
          <w:cantSplit/>
        </w:trPr>
        <w:tc>
          <w:tcPr>
            <w:tcW w:w="3515" w:type="dxa"/>
          </w:tcPr>
          <w:p w:rsidR="008A2902" w:rsidRPr="009875A5" w:rsidRDefault="008A2902" w:rsidP="00321769">
            <w:pPr>
              <w:ind w:right="-113"/>
              <w:rPr>
                <w:rFonts w:ascii="Courier New" w:hAnsi="Courier New" w:cs="Courier New"/>
                <w:sz w:val="20"/>
              </w:rPr>
            </w:pPr>
            <w:r w:rsidRPr="009875A5">
              <w:rPr>
                <w:rFonts w:ascii="Courier New" w:hAnsi="Courier New" w:cs="Courier New"/>
                <w:sz w:val="20"/>
              </w:rPr>
              <w:t>L_shl(L_v1, v2)</w:t>
            </w:r>
          </w:p>
        </w:tc>
        <w:tc>
          <w:tcPr>
            <w:tcW w:w="6124" w:type="dxa"/>
          </w:tcPr>
          <w:p w:rsidR="008A2902" w:rsidRPr="009875A5" w:rsidRDefault="008A2902" w:rsidP="00321769">
            <w:r w:rsidRPr="009875A5">
              <w:t xml:space="preserve">Arithmetically shifts the 32-bit input L_v1 left v2 positions. Zero fills the v2 LSB of the result. If v2 is negative, arithmetically shifts L_v1 right by –v2 with sign extension. Saturates the result in case of underflows or overflows. </w:t>
            </w:r>
          </w:p>
        </w:tc>
      </w:tr>
      <w:tr w:rsidR="008A2902" w:rsidRPr="009875A5" w:rsidTr="00134B81">
        <w:trPr>
          <w:cantSplit/>
        </w:trPr>
        <w:tc>
          <w:tcPr>
            <w:tcW w:w="3515" w:type="dxa"/>
          </w:tcPr>
          <w:p w:rsidR="008A2902" w:rsidRPr="009875A5" w:rsidRDefault="008A2902" w:rsidP="00321769">
            <w:pPr>
              <w:ind w:right="-113"/>
              <w:rPr>
                <w:rFonts w:ascii="Courier New" w:hAnsi="Courier New" w:cs="Courier New"/>
                <w:sz w:val="20"/>
              </w:rPr>
            </w:pPr>
            <w:r w:rsidRPr="009875A5">
              <w:rPr>
                <w:rFonts w:ascii="Courier New" w:hAnsi="Courier New" w:cs="Courier New"/>
                <w:sz w:val="20"/>
              </w:rPr>
              <w:t>L_shr(L_v1, v2)</w:t>
            </w:r>
          </w:p>
        </w:tc>
        <w:tc>
          <w:tcPr>
            <w:tcW w:w="6124" w:type="dxa"/>
          </w:tcPr>
          <w:p w:rsidR="008A2902" w:rsidRPr="009875A5" w:rsidRDefault="008A2902" w:rsidP="00321769">
            <w:r w:rsidRPr="009875A5">
              <w:t>Arithmetically shifts the 32-bit input L_v1 right v2 positions with sign extension. If v2 is negative, arithmetically shifts L_v1 left by –v2 and zero fills the –v2 LSB of the result. Saturates the result in case of underflows or overflows.</w:t>
            </w:r>
          </w:p>
        </w:tc>
      </w:tr>
      <w:tr w:rsidR="008A2902" w:rsidRPr="009875A5" w:rsidTr="00134B81">
        <w:trPr>
          <w:cantSplit/>
        </w:trPr>
        <w:tc>
          <w:tcPr>
            <w:tcW w:w="3515" w:type="dxa"/>
          </w:tcPr>
          <w:p w:rsidR="008A2902" w:rsidRPr="009875A5" w:rsidRDefault="008A2902" w:rsidP="00321769">
            <w:pPr>
              <w:ind w:right="-113"/>
              <w:rPr>
                <w:rFonts w:ascii="Courier New" w:hAnsi="Courier New" w:cs="Courier New"/>
                <w:sz w:val="20"/>
              </w:rPr>
            </w:pPr>
            <w:r w:rsidRPr="009875A5">
              <w:rPr>
                <w:rFonts w:ascii="Courier New" w:hAnsi="Courier New" w:cs="Courier New"/>
                <w:sz w:val="20"/>
              </w:rPr>
              <w:t>L_negate(L_v1)</w:t>
            </w:r>
          </w:p>
        </w:tc>
        <w:tc>
          <w:tcPr>
            <w:tcW w:w="6124" w:type="dxa"/>
          </w:tcPr>
          <w:p w:rsidR="008A2902" w:rsidRPr="009875A5" w:rsidRDefault="008A2902" w:rsidP="00321769">
            <w:r w:rsidRPr="009875A5">
              <w:t xml:space="preserve">Negates the 32-bit L_v1 with saturation, saturate in the case where input is –2147483648. </w:t>
            </w:r>
          </w:p>
        </w:tc>
      </w:tr>
      <w:tr w:rsidR="008A2902" w:rsidRPr="009875A5" w:rsidTr="00134B81">
        <w:trPr>
          <w:cantSplit/>
        </w:trPr>
        <w:tc>
          <w:tcPr>
            <w:tcW w:w="3515" w:type="dxa"/>
          </w:tcPr>
          <w:p w:rsidR="008A2902" w:rsidRPr="009875A5" w:rsidRDefault="008A2902" w:rsidP="00321769">
            <w:pPr>
              <w:ind w:right="-113"/>
              <w:rPr>
                <w:rFonts w:ascii="Courier New" w:hAnsi="Courier New" w:cs="Courier New"/>
                <w:sz w:val="20"/>
              </w:rPr>
            </w:pPr>
            <w:r w:rsidRPr="009875A5">
              <w:rPr>
                <w:rFonts w:ascii="Courier New" w:hAnsi="Courier New" w:cs="Courier New"/>
                <w:sz w:val="20"/>
              </w:rPr>
              <w:t>L_max(L_v1, L_v2)</w:t>
            </w:r>
          </w:p>
        </w:tc>
        <w:tc>
          <w:tcPr>
            <w:tcW w:w="6124" w:type="dxa"/>
          </w:tcPr>
          <w:p w:rsidR="008A2902" w:rsidRPr="009875A5" w:rsidRDefault="008A2902" w:rsidP="00321769">
            <w:r w:rsidRPr="009875A5">
              <w:t>Compares two 32-bit variables L_v1 and L_v2 and returns the maximum value.</w:t>
            </w:r>
          </w:p>
        </w:tc>
      </w:tr>
      <w:tr w:rsidR="008A2902" w:rsidRPr="009875A5" w:rsidTr="00134B81">
        <w:trPr>
          <w:cantSplit/>
        </w:trPr>
        <w:tc>
          <w:tcPr>
            <w:tcW w:w="3515" w:type="dxa"/>
          </w:tcPr>
          <w:p w:rsidR="008A2902" w:rsidRPr="009875A5" w:rsidRDefault="008A2902" w:rsidP="00321769">
            <w:pPr>
              <w:ind w:right="-113"/>
              <w:rPr>
                <w:rFonts w:ascii="Courier New" w:hAnsi="Courier New" w:cs="Courier New"/>
                <w:sz w:val="20"/>
              </w:rPr>
            </w:pPr>
            <w:r w:rsidRPr="009875A5">
              <w:rPr>
                <w:rFonts w:ascii="Courier New" w:hAnsi="Courier New" w:cs="Courier New"/>
                <w:sz w:val="20"/>
              </w:rPr>
              <w:t>L_min(L_v1, L_v2)</w:t>
            </w:r>
          </w:p>
        </w:tc>
        <w:tc>
          <w:tcPr>
            <w:tcW w:w="6124" w:type="dxa"/>
          </w:tcPr>
          <w:p w:rsidR="008A2902" w:rsidRPr="009875A5" w:rsidRDefault="008A2902" w:rsidP="00321769">
            <w:r w:rsidRPr="009875A5">
              <w:t>Compares two 32-bit variables L_v1 and L_v2 and returns the minimum value.</w:t>
            </w:r>
          </w:p>
        </w:tc>
      </w:tr>
      <w:tr w:rsidR="008A2902" w:rsidRPr="009875A5" w:rsidTr="00134B81">
        <w:trPr>
          <w:cantSplit/>
        </w:trPr>
        <w:tc>
          <w:tcPr>
            <w:tcW w:w="3515" w:type="dxa"/>
          </w:tcPr>
          <w:p w:rsidR="008A2902" w:rsidRPr="009875A5" w:rsidRDefault="008A2902" w:rsidP="00321769">
            <w:pPr>
              <w:ind w:right="-113"/>
              <w:rPr>
                <w:rFonts w:ascii="Courier New" w:hAnsi="Courier New" w:cs="Courier New"/>
                <w:sz w:val="20"/>
              </w:rPr>
            </w:pPr>
            <w:r w:rsidRPr="009875A5">
              <w:rPr>
                <w:rFonts w:ascii="Courier New" w:hAnsi="Courier New" w:cs="Courier New"/>
                <w:sz w:val="20"/>
              </w:rPr>
              <w:t>norm_l(L_v1)</w:t>
            </w:r>
          </w:p>
        </w:tc>
        <w:tc>
          <w:tcPr>
            <w:tcW w:w="6124" w:type="dxa"/>
          </w:tcPr>
          <w:p w:rsidR="008A2902" w:rsidRPr="009875A5" w:rsidRDefault="008A2902" w:rsidP="00E52D94">
            <w:r w:rsidRPr="009875A5">
              <w:t xml:space="preserve">Produces the number of left shifts needed to normalize the 32-bit variable L_v1 for positive values on the interval with minimum of 1073741824 and maximum 2147483647, and for negative values on the interval with minimum of </w:t>
            </w:r>
            <w:r w:rsidR="00E52D94">
              <w:br/>
            </w:r>
            <w:r w:rsidRPr="009875A5">
              <w:t xml:space="preserve">–2147483648 and maximum of </w:t>
            </w:r>
            <w:r w:rsidR="00E52D94">
              <w:t>–1073741824</w:t>
            </w:r>
            <w:r w:rsidRPr="009875A5">
              <w:t xml:space="preserve">; in order to normalize the result, the following operation must be done: </w:t>
            </w:r>
          </w:p>
          <w:p w:rsidR="008A2902" w:rsidRPr="008816AC" w:rsidRDefault="008A2902" w:rsidP="00321769">
            <w:pPr>
              <w:rPr>
                <w:rFonts w:ascii="Courier New" w:hAnsi="Courier New" w:cs="Courier New"/>
                <w:sz w:val="20"/>
              </w:rPr>
            </w:pPr>
            <w:r w:rsidRPr="008816AC">
              <w:rPr>
                <w:rFonts w:ascii="Courier New" w:hAnsi="Courier New" w:cs="Courier New"/>
                <w:sz w:val="20"/>
              </w:rPr>
              <w:t>L_norm_v1 = L_shl( L_v1, norm_l( L_v1))</w:t>
            </w:r>
          </w:p>
        </w:tc>
      </w:tr>
      <w:tr w:rsidR="008A2902" w:rsidRPr="009875A5" w:rsidTr="00134B81">
        <w:trPr>
          <w:cantSplit/>
        </w:trPr>
        <w:tc>
          <w:tcPr>
            <w:tcW w:w="3515" w:type="dxa"/>
          </w:tcPr>
          <w:p w:rsidR="008A2902" w:rsidRPr="009875A5" w:rsidRDefault="008A2902" w:rsidP="00321769">
            <w:pPr>
              <w:ind w:right="-113"/>
              <w:rPr>
                <w:rFonts w:ascii="Courier New" w:hAnsi="Courier New" w:cs="Courier New"/>
                <w:sz w:val="20"/>
              </w:rPr>
            </w:pPr>
            <w:r w:rsidRPr="009875A5">
              <w:rPr>
                <w:rFonts w:ascii="Courier New" w:hAnsi="Courier New" w:cs="Courier New"/>
                <w:sz w:val="20"/>
              </w:rPr>
              <w:t>L_mult(v1, v2)</w:t>
            </w:r>
          </w:p>
        </w:tc>
        <w:tc>
          <w:tcPr>
            <w:tcW w:w="6124" w:type="dxa"/>
          </w:tcPr>
          <w:p w:rsidR="008A2902" w:rsidRPr="009875A5" w:rsidRDefault="008A2902" w:rsidP="00321769">
            <w:r w:rsidRPr="009875A5">
              <w:t>L_mult implements the 32-bit result of the multiplication of v1 times v2 with one shift left, i.e.</w:t>
            </w:r>
            <w:r w:rsidR="00321769" w:rsidRPr="009875A5">
              <w:t>,</w:t>
            </w:r>
          </w:p>
          <w:p w:rsidR="008A2902" w:rsidRPr="008816AC" w:rsidRDefault="008A2902" w:rsidP="00321769">
            <w:pPr>
              <w:rPr>
                <w:rFonts w:ascii="Courier New" w:hAnsi="Courier New" w:cs="Courier New"/>
                <w:sz w:val="20"/>
              </w:rPr>
            </w:pPr>
            <w:r w:rsidRPr="008816AC">
              <w:rPr>
                <w:rFonts w:ascii="Courier New" w:hAnsi="Courier New" w:cs="Courier New"/>
                <w:sz w:val="20"/>
              </w:rPr>
              <w:t xml:space="preserve">L_mult(v1, v2) = L_shl( (v1 * v2), 1) </w:t>
            </w:r>
          </w:p>
          <w:p w:rsidR="008A2902" w:rsidRPr="009875A5" w:rsidRDefault="008A2902" w:rsidP="00321769">
            <w:r w:rsidRPr="009875A5">
              <w:t>Note that L_mult(–32768,–32768) = 2147483647.</w:t>
            </w:r>
          </w:p>
        </w:tc>
      </w:tr>
      <w:tr w:rsidR="008A2902" w:rsidRPr="009875A5" w:rsidTr="00134B81">
        <w:trPr>
          <w:cantSplit/>
        </w:trPr>
        <w:tc>
          <w:tcPr>
            <w:tcW w:w="3515" w:type="dxa"/>
          </w:tcPr>
          <w:p w:rsidR="008A2902" w:rsidRPr="009875A5" w:rsidRDefault="008A2902" w:rsidP="00321769">
            <w:pPr>
              <w:ind w:right="-113"/>
              <w:rPr>
                <w:rFonts w:ascii="Courier New" w:hAnsi="Courier New" w:cs="Courier New"/>
                <w:sz w:val="20"/>
              </w:rPr>
            </w:pPr>
            <w:r w:rsidRPr="009875A5">
              <w:rPr>
                <w:rFonts w:ascii="Courier New" w:hAnsi="Courier New" w:cs="Courier New"/>
                <w:sz w:val="20"/>
              </w:rPr>
              <w:t>L_mult0(v1, v2)</w:t>
            </w:r>
          </w:p>
        </w:tc>
        <w:tc>
          <w:tcPr>
            <w:tcW w:w="6124" w:type="dxa"/>
          </w:tcPr>
          <w:p w:rsidR="008A2902" w:rsidRPr="009875A5" w:rsidRDefault="008A2902" w:rsidP="00321769">
            <w:r w:rsidRPr="009875A5">
              <w:t>L_mult0 implements the 32-bit result of the multiplication of v1 times v2 without left shift, i.e.</w:t>
            </w:r>
            <w:r w:rsidR="00321769" w:rsidRPr="009875A5">
              <w:t>,</w:t>
            </w:r>
            <w:r w:rsidRPr="009875A5">
              <w:t xml:space="preserve"> </w:t>
            </w:r>
          </w:p>
          <w:p w:rsidR="008A2902" w:rsidRPr="008816AC" w:rsidRDefault="008A2902" w:rsidP="00321769">
            <w:pPr>
              <w:rPr>
                <w:rFonts w:ascii="Courier New" w:hAnsi="Courier New" w:cs="Courier New"/>
                <w:sz w:val="20"/>
              </w:rPr>
            </w:pPr>
            <w:r w:rsidRPr="008816AC">
              <w:rPr>
                <w:rFonts w:ascii="Courier New" w:hAnsi="Courier New" w:cs="Courier New"/>
                <w:sz w:val="20"/>
              </w:rPr>
              <w:t>L_mult(v1, v2) = (v1 * v2)</w:t>
            </w:r>
          </w:p>
        </w:tc>
      </w:tr>
      <w:tr w:rsidR="008A2902" w:rsidRPr="009875A5" w:rsidTr="00134B81">
        <w:trPr>
          <w:cantSplit/>
        </w:trPr>
        <w:tc>
          <w:tcPr>
            <w:tcW w:w="3515" w:type="dxa"/>
          </w:tcPr>
          <w:p w:rsidR="008A2902" w:rsidRPr="009875A5" w:rsidRDefault="008A2902" w:rsidP="00321769">
            <w:pPr>
              <w:ind w:right="-113"/>
              <w:rPr>
                <w:rFonts w:ascii="Courier New" w:hAnsi="Courier New" w:cs="Courier New"/>
                <w:sz w:val="20"/>
              </w:rPr>
            </w:pPr>
            <w:r w:rsidRPr="009875A5">
              <w:rPr>
                <w:rFonts w:ascii="Courier New" w:hAnsi="Courier New" w:cs="Courier New"/>
                <w:sz w:val="20"/>
              </w:rPr>
              <w:t>mult(v1, v2)</w:t>
            </w:r>
          </w:p>
        </w:tc>
        <w:tc>
          <w:tcPr>
            <w:tcW w:w="6124" w:type="dxa"/>
          </w:tcPr>
          <w:p w:rsidR="008A2902" w:rsidRPr="009875A5" w:rsidRDefault="008A2902" w:rsidP="00321769">
            <w:r w:rsidRPr="009875A5">
              <w:t>Performs the multiplication of v1 by v2 and gives a 16-bit result which is scaled, i.e.</w:t>
            </w:r>
            <w:r w:rsidR="00321769" w:rsidRPr="009875A5">
              <w:t>,</w:t>
            </w:r>
            <w:r w:rsidRPr="009875A5">
              <w:t xml:space="preserve"> </w:t>
            </w:r>
          </w:p>
          <w:p w:rsidR="008A2902" w:rsidRPr="008816AC" w:rsidRDefault="008A2902" w:rsidP="00321769">
            <w:pPr>
              <w:rPr>
                <w:rFonts w:ascii="Courier New" w:hAnsi="Courier New" w:cs="Courier New"/>
                <w:sz w:val="20"/>
              </w:rPr>
            </w:pPr>
            <w:r w:rsidRPr="008816AC">
              <w:rPr>
                <w:rFonts w:ascii="Courier New" w:hAnsi="Courier New" w:cs="Courier New"/>
                <w:sz w:val="20"/>
              </w:rPr>
              <w:t xml:space="preserve">mult(v1, v2) = extract_l( L_shr( (v1 times v2), 15)) </w:t>
            </w:r>
          </w:p>
          <w:p w:rsidR="008A2902" w:rsidRPr="009875A5" w:rsidRDefault="008A2902" w:rsidP="00321769">
            <w:r w:rsidRPr="009875A5">
              <w:t>Note that mult(–32768,–32768) = 32767.</w:t>
            </w:r>
          </w:p>
        </w:tc>
      </w:tr>
      <w:tr w:rsidR="008A2902" w:rsidRPr="009875A5" w:rsidTr="00134B81">
        <w:trPr>
          <w:cantSplit/>
        </w:trPr>
        <w:tc>
          <w:tcPr>
            <w:tcW w:w="3515" w:type="dxa"/>
          </w:tcPr>
          <w:p w:rsidR="008A2902" w:rsidRPr="009875A5" w:rsidRDefault="008A2902" w:rsidP="00321769">
            <w:pPr>
              <w:ind w:right="-113"/>
              <w:rPr>
                <w:rFonts w:ascii="Courier New" w:hAnsi="Courier New" w:cs="Courier New"/>
                <w:sz w:val="20"/>
              </w:rPr>
            </w:pPr>
            <w:r w:rsidRPr="009875A5">
              <w:rPr>
                <w:rFonts w:ascii="Courier New" w:hAnsi="Courier New" w:cs="Courier New"/>
                <w:sz w:val="20"/>
              </w:rPr>
              <w:t>mult_r(v1, v2)</w:t>
            </w:r>
          </w:p>
        </w:tc>
        <w:tc>
          <w:tcPr>
            <w:tcW w:w="6124" w:type="dxa"/>
          </w:tcPr>
          <w:p w:rsidR="008A2902" w:rsidRPr="009875A5" w:rsidRDefault="008A2902" w:rsidP="00321769">
            <w:r w:rsidRPr="009875A5">
              <w:t>Same as mult() but with rounding, i.e.</w:t>
            </w:r>
            <w:r w:rsidR="00321769" w:rsidRPr="009875A5">
              <w:t>,</w:t>
            </w:r>
            <w:r w:rsidRPr="009875A5">
              <w:t xml:space="preserve"> </w:t>
            </w:r>
          </w:p>
          <w:p w:rsidR="008A2902" w:rsidRPr="009D24BD" w:rsidRDefault="008A2902" w:rsidP="00D179CD">
            <w:pPr>
              <w:rPr>
                <w:rFonts w:ascii="Courier New" w:hAnsi="Courier New" w:cs="Courier New"/>
                <w:sz w:val="20"/>
              </w:rPr>
            </w:pPr>
            <w:r w:rsidRPr="009D24BD">
              <w:rPr>
                <w:rFonts w:ascii="Courier New" w:hAnsi="Courier New" w:cs="Courier New"/>
                <w:sz w:val="20"/>
              </w:rPr>
              <w:t xml:space="preserve">mult_r( v1, v2) = extract_l( L_shr( ((v1 * v2) + 16384), 15)) </w:t>
            </w:r>
          </w:p>
          <w:p w:rsidR="008A2902" w:rsidRPr="009875A5" w:rsidRDefault="008A2902" w:rsidP="00321769">
            <w:r w:rsidRPr="009D24BD">
              <w:rPr>
                <w:rFonts w:ascii="Courier New" w:hAnsi="Courier New" w:cs="Courier New"/>
                <w:sz w:val="20"/>
              </w:rPr>
              <w:t>and mult_r(–32768, –32768) = 32767</w:t>
            </w:r>
            <w:r w:rsidRPr="009875A5">
              <w:t xml:space="preserve">. </w:t>
            </w:r>
          </w:p>
        </w:tc>
      </w:tr>
      <w:tr w:rsidR="008A2902" w:rsidRPr="009875A5" w:rsidTr="00134B81">
        <w:trPr>
          <w:cantSplit/>
        </w:trPr>
        <w:tc>
          <w:tcPr>
            <w:tcW w:w="3515" w:type="dxa"/>
          </w:tcPr>
          <w:p w:rsidR="008A2902" w:rsidRPr="009875A5" w:rsidRDefault="008A2902" w:rsidP="00321769">
            <w:pPr>
              <w:ind w:right="-113"/>
              <w:rPr>
                <w:rFonts w:ascii="Courier New" w:hAnsi="Courier New" w:cs="Courier New"/>
                <w:sz w:val="20"/>
              </w:rPr>
            </w:pPr>
            <w:r w:rsidRPr="009875A5">
              <w:rPr>
                <w:rFonts w:ascii="Courier New" w:hAnsi="Courier New" w:cs="Courier New"/>
                <w:sz w:val="20"/>
              </w:rPr>
              <w:t>L_mac(L_v3, v1, v2)</w:t>
            </w:r>
          </w:p>
        </w:tc>
        <w:tc>
          <w:tcPr>
            <w:tcW w:w="6124" w:type="dxa"/>
          </w:tcPr>
          <w:p w:rsidR="008A2902" w:rsidRPr="009875A5" w:rsidRDefault="008A2902" w:rsidP="00321769">
            <w:r w:rsidRPr="009875A5">
              <w:t xml:space="preserve">Multiplies v1 by v2 and shifts the result left by 1. Adds the 32-bit result to L_v3 with saturation, returns a 32-bit result: </w:t>
            </w:r>
          </w:p>
          <w:p w:rsidR="008A2902" w:rsidRPr="00E12F3D" w:rsidRDefault="008A2902" w:rsidP="00321769">
            <w:pPr>
              <w:rPr>
                <w:rFonts w:ascii="Courier New" w:hAnsi="Courier New" w:cs="Courier New"/>
                <w:sz w:val="20"/>
              </w:rPr>
            </w:pPr>
            <w:r w:rsidRPr="00E12F3D">
              <w:rPr>
                <w:rFonts w:ascii="Courier New" w:hAnsi="Courier New" w:cs="Courier New"/>
                <w:sz w:val="20"/>
              </w:rPr>
              <w:t xml:space="preserve">L_mac( L_v3, v1, v2) = L_add(L_v3, L_mult( v1, v2)) </w:t>
            </w:r>
          </w:p>
        </w:tc>
      </w:tr>
      <w:tr w:rsidR="008A2902" w:rsidRPr="009875A5" w:rsidTr="00134B81">
        <w:trPr>
          <w:cantSplit/>
        </w:trPr>
        <w:tc>
          <w:tcPr>
            <w:tcW w:w="3515" w:type="dxa"/>
          </w:tcPr>
          <w:p w:rsidR="008A2902" w:rsidRPr="009875A5" w:rsidRDefault="008A2902" w:rsidP="00321769">
            <w:pPr>
              <w:ind w:right="-113"/>
              <w:rPr>
                <w:rFonts w:ascii="Courier New" w:hAnsi="Courier New" w:cs="Courier New"/>
                <w:sz w:val="20"/>
              </w:rPr>
            </w:pPr>
            <w:r w:rsidRPr="009875A5">
              <w:rPr>
                <w:rFonts w:ascii="Courier New" w:hAnsi="Courier New" w:cs="Courier New"/>
                <w:sz w:val="20"/>
              </w:rPr>
              <w:t>L_mac0(L_v3, v1, v2)</w:t>
            </w:r>
          </w:p>
        </w:tc>
        <w:tc>
          <w:tcPr>
            <w:tcW w:w="6124" w:type="dxa"/>
          </w:tcPr>
          <w:p w:rsidR="008A2902" w:rsidRPr="009875A5" w:rsidRDefault="008A2902" w:rsidP="00321769">
            <w:r w:rsidRPr="009875A5">
              <w:t xml:space="preserve">Multiplies v1 by v2 without left shift. Adds the 32-bit result to L_v3 with saturation, returning a 32-bit result: </w:t>
            </w:r>
          </w:p>
          <w:p w:rsidR="008A2902" w:rsidRPr="00E12F3D" w:rsidRDefault="008A2902" w:rsidP="00321769">
            <w:pPr>
              <w:rPr>
                <w:rFonts w:ascii="Courier New" w:hAnsi="Courier New" w:cs="Courier New"/>
                <w:sz w:val="20"/>
              </w:rPr>
            </w:pPr>
            <w:r w:rsidRPr="00E12F3D">
              <w:rPr>
                <w:rFonts w:ascii="Courier New" w:hAnsi="Courier New" w:cs="Courier New"/>
                <w:sz w:val="20"/>
              </w:rPr>
              <w:t>L_mac(L_v3, v1, v2) = L_add(vL_v3, L_mult0(vv1, v2))</w:t>
            </w:r>
          </w:p>
        </w:tc>
      </w:tr>
      <w:tr w:rsidR="008A2902" w:rsidRPr="009875A5" w:rsidTr="00134B81">
        <w:trPr>
          <w:cantSplit/>
        </w:trPr>
        <w:tc>
          <w:tcPr>
            <w:tcW w:w="3515" w:type="dxa"/>
          </w:tcPr>
          <w:p w:rsidR="008A2902" w:rsidRPr="009875A5" w:rsidRDefault="008A2902" w:rsidP="00321769">
            <w:pPr>
              <w:ind w:right="-113"/>
              <w:rPr>
                <w:rFonts w:ascii="Courier New" w:hAnsi="Courier New" w:cs="Courier New"/>
                <w:sz w:val="20"/>
              </w:rPr>
            </w:pPr>
            <w:r w:rsidRPr="009875A5">
              <w:rPr>
                <w:rFonts w:ascii="Courier New" w:hAnsi="Courier New" w:cs="Courier New"/>
                <w:sz w:val="20"/>
              </w:rPr>
              <w:t>L_macNs(L_v3, v1, v2)</w:t>
            </w:r>
          </w:p>
        </w:tc>
        <w:tc>
          <w:tcPr>
            <w:tcW w:w="6124" w:type="dxa"/>
          </w:tcPr>
          <w:p w:rsidR="008A2902" w:rsidRPr="009875A5" w:rsidRDefault="008A2902" w:rsidP="00321769">
            <w:r w:rsidRPr="009875A5">
              <w:t xml:space="preserve">Multiplies v1 by v2 and shifts the result left by 1. Adds the 32-bit result to L_v3 without saturation, returns a 32-bit result. Generates carry and overflow values: </w:t>
            </w:r>
          </w:p>
          <w:p w:rsidR="008A2902" w:rsidRPr="00E12F3D" w:rsidRDefault="008A2902" w:rsidP="00321769">
            <w:pPr>
              <w:rPr>
                <w:rFonts w:ascii="Courier New" w:hAnsi="Courier New" w:cs="Courier New"/>
                <w:sz w:val="20"/>
              </w:rPr>
            </w:pPr>
            <w:r w:rsidRPr="00E12F3D">
              <w:rPr>
                <w:rFonts w:ascii="Courier New" w:hAnsi="Courier New" w:cs="Courier New"/>
                <w:sz w:val="20"/>
              </w:rPr>
              <w:t>L_macNs( L_v3, v1, v2) = L_add_c( L_v3, L_mult(v1, v2))</w:t>
            </w:r>
          </w:p>
        </w:tc>
      </w:tr>
      <w:tr w:rsidR="008A2902" w:rsidRPr="009875A5" w:rsidTr="00134B81">
        <w:trPr>
          <w:cantSplit/>
        </w:trPr>
        <w:tc>
          <w:tcPr>
            <w:tcW w:w="3515" w:type="dxa"/>
          </w:tcPr>
          <w:p w:rsidR="008A2902" w:rsidRPr="009875A5" w:rsidRDefault="008A2902" w:rsidP="00321769">
            <w:pPr>
              <w:ind w:right="-113"/>
              <w:rPr>
                <w:rFonts w:ascii="Courier New" w:hAnsi="Courier New" w:cs="Courier New"/>
                <w:sz w:val="20"/>
              </w:rPr>
            </w:pPr>
            <w:r w:rsidRPr="009875A5">
              <w:rPr>
                <w:rFonts w:ascii="Courier New" w:hAnsi="Courier New" w:cs="Courier New"/>
                <w:sz w:val="20"/>
              </w:rPr>
              <w:t>mac_r(L_v3, v1, v2)</w:t>
            </w:r>
          </w:p>
        </w:tc>
        <w:tc>
          <w:tcPr>
            <w:tcW w:w="6124" w:type="dxa"/>
          </w:tcPr>
          <w:p w:rsidR="008A2902" w:rsidRPr="009875A5" w:rsidRDefault="008A2902" w:rsidP="00E52D94">
            <w:r w:rsidRPr="009875A5">
              <w:t>Multiplies v1 by v2 and shifts the result left by 1. Adds the 32-bit result to L_v3 with saturation. Rounds the 16 least significant bits of the result into the 16 most significant bits with saturation and shifts the result right by 16. Returns a 16</w:t>
            </w:r>
            <w:r w:rsidR="00E52D94">
              <w:noBreakHyphen/>
            </w:r>
            <w:r w:rsidRPr="009875A5">
              <w:t xml:space="preserve">bit result. </w:t>
            </w:r>
          </w:p>
          <w:p w:rsidR="008A2902" w:rsidRPr="00E12F3D" w:rsidRDefault="008A2902" w:rsidP="00321769">
            <w:pPr>
              <w:rPr>
                <w:rFonts w:ascii="Courier New" w:hAnsi="Courier New" w:cs="Courier New"/>
                <w:sz w:val="20"/>
              </w:rPr>
            </w:pPr>
            <w:r w:rsidRPr="00E12F3D">
              <w:rPr>
                <w:rFonts w:ascii="Courier New" w:hAnsi="Courier New" w:cs="Courier New"/>
                <w:sz w:val="20"/>
              </w:rPr>
              <w:t>mac_r( L_v3, v1, v2) =</w:t>
            </w:r>
            <w:r w:rsidR="00321769" w:rsidRPr="00E12F3D">
              <w:rPr>
                <w:rFonts w:ascii="Courier New" w:hAnsi="Courier New" w:cs="Courier New"/>
                <w:sz w:val="20"/>
              </w:rPr>
              <w:t xml:space="preserve"> </w:t>
            </w:r>
            <w:r w:rsidRPr="00E12F3D">
              <w:rPr>
                <w:rFonts w:ascii="Courier New" w:hAnsi="Courier New" w:cs="Courier New"/>
                <w:sz w:val="20"/>
              </w:rPr>
              <w:t xml:space="preserve">round( L_mac( L_v3, v1, v2)) = </w:t>
            </w:r>
          </w:p>
          <w:p w:rsidR="008A2902" w:rsidRPr="009875A5" w:rsidRDefault="008A2902" w:rsidP="00321769">
            <w:r w:rsidRPr="00E12F3D">
              <w:rPr>
                <w:rFonts w:ascii="Courier New" w:hAnsi="Courier New" w:cs="Courier New"/>
                <w:sz w:val="20"/>
              </w:rPr>
              <w:t>extract_h( L_add( L_add( L_v3, L_mult( v1, v2)), 32768))</w:t>
            </w:r>
          </w:p>
        </w:tc>
      </w:tr>
      <w:tr w:rsidR="008A2902" w:rsidRPr="009875A5" w:rsidTr="00134B81">
        <w:trPr>
          <w:cantSplit/>
        </w:trPr>
        <w:tc>
          <w:tcPr>
            <w:tcW w:w="3515" w:type="dxa"/>
          </w:tcPr>
          <w:p w:rsidR="008A2902" w:rsidRPr="009875A5" w:rsidRDefault="008A2902" w:rsidP="00321769">
            <w:pPr>
              <w:ind w:right="-113"/>
              <w:rPr>
                <w:rFonts w:ascii="Courier New" w:hAnsi="Courier New" w:cs="Courier New"/>
                <w:sz w:val="20"/>
              </w:rPr>
            </w:pPr>
            <w:r w:rsidRPr="009875A5">
              <w:rPr>
                <w:rFonts w:ascii="Courier New" w:hAnsi="Courier New" w:cs="Courier New"/>
                <w:sz w:val="20"/>
              </w:rPr>
              <w:t>L_msu(L_v3, v1, v2)</w:t>
            </w:r>
          </w:p>
        </w:tc>
        <w:tc>
          <w:tcPr>
            <w:tcW w:w="6124" w:type="dxa"/>
          </w:tcPr>
          <w:p w:rsidR="008A2902" w:rsidRPr="009875A5" w:rsidRDefault="008A2902" w:rsidP="00321769">
            <w:r w:rsidRPr="009875A5">
              <w:t xml:space="preserve">Multiplies v1 by v2 and shifts the result left by 1. Subtracts the 32-bit result from L_v3 with saturation, returns a 32-bit result: </w:t>
            </w:r>
          </w:p>
          <w:p w:rsidR="008A2902" w:rsidRPr="00E12F3D" w:rsidRDefault="008A2902" w:rsidP="00E12F3D">
            <w:pPr>
              <w:rPr>
                <w:rFonts w:ascii="Courier New" w:hAnsi="Courier New" w:cs="Courier New"/>
                <w:sz w:val="20"/>
              </w:rPr>
            </w:pPr>
            <w:r w:rsidRPr="00E12F3D">
              <w:rPr>
                <w:rFonts w:ascii="Courier New" w:hAnsi="Courier New" w:cs="Courier New"/>
                <w:sz w:val="20"/>
              </w:rPr>
              <w:t>L_msu(L_v3, v1, v2</w:t>
            </w:r>
            <w:r w:rsidR="00E12F3D">
              <w:rPr>
                <w:rFonts w:ascii="Courier New" w:hAnsi="Courier New" w:cs="Courier New"/>
                <w:sz w:val="20"/>
              </w:rPr>
              <w:t>) = L_sub(L_v3, L_mult(v1, v2))</w:t>
            </w:r>
          </w:p>
        </w:tc>
      </w:tr>
      <w:tr w:rsidR="008A2902" w:rsidRPr="009875A5" w:rsidTr="00134B81">
        <w:trPr>
          <w:cantSplit/>
        </w:trPr>
        <w:tc>
          <w:tcPr>
            <w:tcW w:w="3515" w:type="dxa"/>
          </w:tcPr>
          <w:p w:rsidR="008A2902" w:rsidRPr="009875A5" w:rsidRDefault="008A2902" w:rsidP="00321769">
            <w:pPr>
              <w:ind w:right="-113"/>
              <w:rPr>
                <w:rFonts w:ascii="Courier New" w:hAnsi="Courier New" w:cs="Courier New"/>
                <w:sz w:val="20"/>
              </w:rPr>
            </w:pPr>
            <w:r w:rsidRPr="009875A5">
              <w:rPr>
                <w:rFonts w:ascii="Courier New" w:hAnsi="Courier New" w:cs="Courier New"/>
                <w:sz w:val="20"/>
              </w:rPr>
              <w:t>L_msu0(L_v3, v1, v2)</w:t>
            </w:r>
          </w:p>
        </w:tc>
        <w:tc>
          <w:tcPr>
            <w:tcW w:w="6124" w:type="dxa"/>
          </w:tcPr>
          <w:p w:rsidR="008A2902" w:rsidRPr="009875A5" w:rsidRDefault="008A2902" w:rsidP="00321769">
            <w:r w:rsidRPr="009875A5">
              <w:t xml:space="preserve">Multiplies v1 by v2 without left shift. Subtracts the 32-bit result from L_v3 with saturation, returning a 32-bit result: </w:t>
            </w:r>
          </w:p>
          <w:p w:rsidR="008A2902" w:rsidRPr="00E12F3D" w:rsidRDefault="008A2902" w:rsidP="00321769">
            <w:pPr>
              <w:rPr>
                <w:rFonts w:ascii="Courier New" w:hAnsi="Courier New" w:cs="Courier New"/>
                <w:sz w:val="20"/>
              </w:rPr>
            </w:pPr>
            <w:r w:rsidRPr="00E12F3D">
              <w:rPr>
                <w:rFonts w:ascii="Courier New" w:hAnsi="Courier New" w:cs="Courier New"/>
                <w:sz w:val="20"/>
              </w:rPr>
              <w:t>L_msu(L_v3, v1, v2) = L_sub(L_v3, L_mult0( v1, v2))</w:t>
            </w:r>
          </w:p>
        </w:tc>
      </w:tr>
      <w:tr w:rsidR="008A2902" w:rsidRPr="009875A5" w:rsidTr="00134B81">
        <w:trPr>
          <w:cantSplit/>
        </w:trPr>
        <w:tc>
          <w:tcPr>
            <w:tcW w:w="3515" w:type="dxa"/>
          </w:tcPr>
          <w:p w:rsidR="008A2902" w:rsidRPr="009875A5" w:rsidRDefault="008A2902" w:rsidP="00321769">
            <w:pPr>
              <w:ind w:right="-113"/>
              <w:rPr>
                <w:rFonts w:ascii="Courier New" w:hAnsi="Courier New" w:cs="Courier New"/>
                <w:sz w:val="20"/>
              </w:rPr>
            </w:pPr>
            <w:r w:rsidRPr="009875A5">
              <w:rPr>
                <w:rFonts w:ascii="Courier New" w:hAnsi="Courier New" w:cs="Courier New"/>
                <w:sz w:val="20"/>
              </w:rPr>
              <w:t>L_msuNs(L_v3, v1, v2)</w:t>
            </w:r>
          </w:p>
        </w:tc>
        <w:tc>
          <w:tcPr>
            <w:tcW w:w="6124" w:type="dxa"/>
          </w:tcPr>
          <w:p w:rsidR="008A2902" w:rsidRPr="009875A5" w:rsidRDefault="008A2902" w:rsidP="009875A5">
            <w:r w:rsidRPr="009875A5">
              <w:t>Multiplies v1 by v2 and shifts the result left by 1. Subtracts the 32-bit result from L_v3 without saturation, returns a 32</w:t>
            </w:r>
            <w:r w:rsidR="009875A5">
              <w:noBreakHyphen/>
            </w:r>
            <w:r w:rsidRPr="009875A5">
              <w:t xml:space="preserve">bit result. Generates carry and overflow values: </w:t>
            </w:r>
          </w:p>
          <w:p w:rsidR="008A2902" w:rsidRPr="00E12F3D" w:rsidRDefault="008A2902" w:rsidP="00321769">
            <w:pPr>
              <w:rPr>
                <w:rFonts w:ascii="Courier New" w:hAnsi="Courier New" w:cs="Courier New"/>
                <w:sz w:val="20"/>
              </w:rPr>
            </w:pPr>
            <w:r w:rsidRPr="00E12F3D">
              <w:rPr>
                <w:rFonts w:ascii="Courier New" w:hAnsi="Courier New" w:cs="Courier New"/>
                <w:sz w:val="20"/>
              </w:rPr>
              <w:t>L_msuNs( L_v3, v1, v2) = L_sub_c(L_v3, L_mult( v1, v2))</w:t>
            </w:r>
          </w:p>
        </w:tc>
      </w:tr>
      <w:tr w:rsidR="008A2902" w:rsidRPr="009875A5" w:rsidTr="00134B81">
        <w:trPr>
          <w:cantSplit/>
        </w:trPr>
        <w:tc>
          <w:tcPr>
            <w:tcW w:w="3515" w:type="dxa"/>
          </w:tcPr>
          <w:p w:rsidR="008A2902" w:rsidRPr="009875A5" w:rsidRDefault="008A2902" w:rsidP="00321769">
            <w:pPr>
              <w:ind w:right="-113"/>
              <w:rPr>
                <w:rFonts w:ascii="Courier New" w:hAnsi="Courier New" w:cs="Courier New"/>
                <w:sz w:val="20"/>
              </w:rPr>
            </w:pPr>
            <w:r w:rsidRPr="009875A5">
              <w:rPr>
                <w:rFonts w:ascii="Courier New" w:hAnsi="Courier New" w:cs="Courier New"/>
                <w:sz w:val="20"/>
              </w:rPr>
              <w:t>msu_r(L_v3, v1, v2)</w:t>
            </w:r>
          </w:p>
        </w:tc>
        <w:tc>
          <w:tcPr>
            <w:tcW w:w="6124" w:type="dxa"/>
          </w:tcPr>
          <w:p w:rsidR="008A2902" w:rsidRPr="009875A5" w:rsidRDefault="008A2902" w:rsidP="00321769">
            <w:r w:rsidRPr="009875A5">
              <w:t xml:space="preserve">Multiplies v1 by v2 and shifts the result left by 1. Subtracts the 32-bit result from L_v3 with saturation. Rounds the 16 least significant bits of the result into the 16 bits with saturation and shifts the result right by 16. Returns a 16-bit result. </w:t>
            </w:r>
          </w:p>
          <w:p w:rsidR="008A2902" w:rsidRPr="00E12F3D" w:rsidRDefault="008A2902" w:rsidP="00321769">
            <w:pPr>
              <w:rPr>
                <w:rFonts w:ascii="Courier New" w:hAnsi="Courier New" w:cs="Courier New"/>
                <w:sz w:val="20"/>
              </w:rPr>
            </w:pPr>
            <w:r w:rsidRPr="00E12F3D">
              <w:rPr>
                <w:rFonts w:ascii="Courier New" w:hAnsi="Courier New" w:cs="Courier New"/>
                <w:sz w:val="20"/>
              </w:rPr>
              <w:t>msu_r( L_v3, v1, v2) =</w:t>
            </w:r>
            <w:r w:rsidR="00321769" w:rsidRPr="00E12F3D">
              <w:rPr>
                <w:rFonts w:ascii="Courier New" w:hAnsi="Courier New" w:cs="Courier New"/>
                <w:sz w:val="20"/>
              </w:rPr>
              <w:t xml:space="preserve"> </w:t>
            </w:r>
            <w:r w:rsidRPr="00E12F3D">
              <w:rPr>
                <w:rFonts w:ascii="Courier New" w:hAnsi="Courier New" w:cs="Courier New"/>
                <w:sz w:val="20"/>
              </w:rPr>
              <w:t xml:space="preserve">round( L_msu( L_v3, v1, v2)) = </w:t>
            </w:r>
          </w:p>
          <w:p w:rsidR="008A2902" w:rsidRPr="009875A5" w:rsidRDefault="008A2902" w:rsidP="00321769">
            <w:r w:rsidRPr="00E12F3D">
              <w:rPr>
                <w:rFonts w:ascii="Courier New" w:hAnsi="Courier New" w:cs="Courier New"/>
                <w:sz w:val="20"/>
              </w:rPr>
              <w:t>extract_h( L_add( L_sub( L_v3, L_mult( v1, v2)), 32768))</w:t>
            </w:r>
          </w:p>
        </w:tc>
      </w:tr>
      <w:tr w:rsidR="008A2902" w:rsidRPr="009875A5" w:rsidTr="00134B81">
        <w:trPr>
          <w:cantSplit/>
        </w:trPr>
        <w:tc>
          <w:tcPr>
            <w:tcW w:w="3515" w:type="dxa"/>
          </w:tcPr>
          <w:p w:rsidR="008A2902" w:rsidRPr="009875A5" w:rsidRDefault="008A2902" w:rsidP="00321769">
            <w:pPr>
              <w:ind w:right="-113"/>
              <w:rPr>
                <w:rFonts w:ascii="Courier New" w:hAnsi="Courier New" w:cs="Courier New"/>
                <w:sz w:val="20"/>
              </w:rPr>
            </w:pPr>
            <w:r w:rsidRPr="009875A5">
              <w:rPr>
                <w:rFonts w:ascii="Courier New" w:hAnsi="Courier New" w:cs="Courier New"/>
                <w:sz w:val="20"/>
              </w:rPr>
              <w:t>s_and(v1, v2)</w:t>
            </w:r>
          </w:p>
        </w:tc>
        <w:tc>
          <w:tcPr>
            <w:tcW w:w="6124" w:type="dxa"/>
          </w:tcPr>
          <w:p w:rsidR="008A2902" w:rsidRPr="009875A5" w:rsidRDefault="008A2902" w:rsidP="00321769">
            <w:r w:rsidRPr="009875A5">
              <w:t xml:space="preserve">Performs a bit wise AND between the two 16-bit variables v1 and v2. </w:t>
            </w:r>
          </w:p>
        </w:tc>
      </w:tr>
      <w:tr w:rsidR="008A2902" w:rsidRPr="009875A5" w:rsidTr="00134B81">
        <w:trPr>
          <w:cantSplit/>
        </w:trPr>
        <w:tc>
          <w:tcPr>
            <w:tcW w:w="3515" w:type="dxa"/>
          </w:tcPr>
          <w:p w:rsidR="008A2902" w:rsidRPr="009875A5" w:rsidRDefault="008A2902" w:rsidP="00321769">
            <w:pPr>
              <w:ind w:right="-113"/>
              <w:rPr>
                <w:rFonts w:ascii="Courier New" w:hAnsi="Courier New" w:cs="Courier New"/>
                <w:sz w:val="20"/>
              </w:rPr>
            </w:pPr>
            <w:r w:rsidRPr="009875A5">
              <w:rPr>
                <w:rFonts w:ascii="Courier New" w:hAnsi="Courier New" w:cs="Courier New"/>
                <w:sz w:val="20"/>
              </w:rPr>
              <w:t>s_or(v1, v2)</w:t>
            </w:r>
          </w:p>
        </w:tc>
        <w:tc>
          <w:tcPr>
            <w:tcW w:w="6124" w:type="dxa"/>
          </w:tcPr>
          <w:p w:rsidR="008A2902" w:rsidRPr="009875A5" w:rsidRDefault="008A2902" w:rsidP="00321769">
            <w:r w:rsidRPr="009875A5">
              <w:t>Performs a bit wise OR between the two 16-bit variables v1 and v2.</w:t>
            </w:r>
          </w:p>
        </w:tc>
      </w:tr>
      <w:tr w:rsidR="008A2902" w:rsidRPr="009875A5" w:rsidTr="00134B81">
        <w:trPr>
          <w:cantSplit/>
        </w:trPr>
        <w:tc>
          <w:tcPr>
            <w:tcW w:w="3515" w:type="dxa"/>
          </w:tcPr>
          <w:p w:rsidR="008A2902" w:rsidRPr="009875A5" w:rsidRDefault="008A2902" w:rsidP="00321769">
            <w:pPr>
              <w:ind w:right="-113"/>
              <w:rPr>
                <w:rFonts w:ascii="Courier New" w:hAnsi="Courier New" w:cs="Courier New"/>
                <w:sz w:val="20"/>
              </w:rPr>
            </w:pPr>
            <w:r w:rsidRPr="009875A5">
              <w:rPr>
                <w:rFonts w:ascii="Courier New" w:hAnsi="Courier New" w:cs="Courier New"/>
                <w:sz w:val="20"/>
              </w:rPr>
              <w:t>s_xor(v1, v2)</w:t>
            </w:r>
          </w:p>
        </w:tc>
        <w:tc>
          <w:tcPr>
            <w:tcW w:w="6124" w:type="dxa"/>
          </w:tcPr>
          <w:p w:rsidR="008A2902" w:rsidRPr="009875A5" w:rsidRDefault="008A2902" w:rsidP="00321769">
            <w:r w:rsidRPr="009875A5">
              <w:t>Performs a bit wise XOR between the two 16-bit variables v1 and v2.</w:t>
            </w:r>
          </w:p>
        </w:tc>
      </w:tr>
      <w:tr w:rsidR="008A2902" w:rsidRPr="009875A5" w:rsidTr="00134B81">
        <w:trPr>
          <w:cantSplit/>
        </w:trPr>
        <w:tc>
          <w:tcPr>
            <w:tcW w:w="3515" w:type="dxa"/>
          </w:tcPr>
          <w:p w:rsidR="008A2902" w:rsidRPr="009875A5" w:rsidRDefault="008A2902" w:rsidP="00321769">
            <w:pPr>
              <w:ind w:right="-113"/>
              <w:rPr>
                <w:rFonts w:ascii="Courier New" w:hAnsi="Courier New" w:cs="Courier New"/>
                <w:sz w:val="20"/>
              </w:rPr>
            </w:pPr>
            <w:r w:rsidRPr="009875A5">
              <w:rPr>
                <w:rFonts w:ascii="Courier New" w:hAnsi="Courier New" w:cs="Courier New"/>
                <w:sz w:val="20"/>
              </w:rPr>
              <w:t>lshl(v1, v2)</w:t>
            </w:r>
          </w:p>
        </w:tc>
        <w:tc>
          <w:tcPr>
            <w:tcW w:w="6124" w:type="dxa"/>
          </w:tcPr>
          <w:p w:rsidR="008A2902" w:rsidRPr="009875A5" w:rsidRDefault="008A2902" w:rsidP="00321769">
            <w:r w:rsidRPr="009875A5">
              <w:t>Logically shifts left the 16-bit variable v1 by v2 positions:</w:t>
            </w:r>
          </w:p>
          <w:p w:rsidR="008A2902" w:rsidRPr="009875A5" w:rsidRDefault="008A2902" w:rsidP="00321769">
            <w:r w:rsidRPr="009875A5">
              <w:t>if v2 is negative, v1 is shifted to the least significant bits by (–v2) positions with insertion of 0 at the most significant bit.</w:t>
            </w:r>
          </w:p>
          <w:p w:rsidR="008A2902" w:rsidRPr="009875A5" w:rsidRDefault="008A2902" w:rsidP="00321769">
            <w:r w:rsidRPr="009875A5">
              <w:t>if v2 is positive, v1 is shifted to the most significant bits by (v2) positions without saturation control.</w:t>
            </w:r>
          </w:p>
        </w:tc>
      </w:tr>
      <w:tr w:rsidR="008A2902" w:rsidRPr="009875A5" w:rsidTr="00134B81">
        <w:trPr>
          <w:cantSplit/>
        </w:trPr>
        <w:tc>
          <w:tcPr>
            <w:tcW w:w="3515" w:type="dxa"/>
          </w:tcPr>
          <w:p w:rsidR="008A2902" w:rsidRPr="009875A5" w:rsidRDefault="008A2902" w:rsidP="00321769">
            <w:pPr>
              <w:ind w:right="-113"/>
              <w:rPr>
                <w:rFonts w:ascii="Courier New" w:hAnsi="Courier New" w:cs="Courier New"/>
                <w:sz w:val="20"/>
              </w:rPr>
            </w:pPr>
            <w:r w:rsidRPr="009875A5">
              <w:rPr>
                <w:rFonts w:ascii="Courier New" w:hAnsi="Courier New" w:cs="Courier New"/>
                <w:sz w:val="20"/>
              </w:rPr>
              <w:t>lshr(v1, v2)</w:t>
            </w:r>
          </w:p>
        </w:tc>
        <w:tc>
          <w:tcPr>
            <w:tcW w:w="6124" w:type="dxa"/>
          </w:tcPr>
          <w:p w:rsidR="008A2902" w:rsidRPr="009875A5" w:rsidRDefault="008A2902" w:rsidP="00321769">
            <w:r w:rsidRPr="009875A5">
              <w:t>Logically shifts right the 16-bit variable v1 by v2 positions:</w:t>
            </w:r>
          </w:p>
          <w:p w:rsidR="008A2902" w:rsidRPr="009875A5" w:rsidRDefault="008A2902" w:rsidP="00321769">
            <w:r w:rsidRPr="009875A5">
              <w:t>if v2 is positive, v1 is shifted to the least significant bits by (v2) positions with insertion of 0 at the most significant bit.</w:t>
            </w:r>
          </w:p>
          <w:p w:rsidR="008A2902" w:rsidRPr="009875A5" w:rsidRDefault="008A2902" w:rsidP="00321769">
            <w:r w:rsidRPr="009875A5">
              <w:t>if v2 is negative, v1 is shifted to the most significant bits by (–v2) positions without saturation control.</w:t>
            </w:r>
          </w:p>
        </w:tc>
      </w:tr>
      <w:tr w:rsidR="008A2902" w:rsidRPr="009875A5" w:rsidTr="00134B81">
        <w:trPr>
          <w:cantSplit/>
        </w:trPr>
        <w:tc>
          <w:tcPr>
            <w:tcW w:w="3515" w:type="dxa"/>
          </w:tcPr>
          <w:p w:rsidR="008A2902" w:rsidRPr="009875A5" w:rsidRDefault="008A2902" w:rsidP="00321769">
            <w:pPr>
              <w:ind w:right="-113"/>
              <w:rPr>
                <w:rFonts w:ascii="Courier New" w:hAnsi="Courier New" w:cs="Courier New"/>
                <w:sz w:val="20"/>
              </w:rPr>
            </w:pPr>
            <w:r w:rsidRPr="009875A5">
              <w:rPr>
                <w:rFonts w:ascii="Courier New" w:hAnsi="Courier New" w:cs="Courier New"/>
                <w:sz w:val="20"/>
              </w:rPr>
              <w:t>L_and(L_v1, L_v2)</w:t>
            </w:r>
          </w:p>
        </w:tc>
        <w:tc>
          <w:tcPr>
            <w:tcW w:w="6124" w:type="dxa"/>
          </w:tcPr>
          <w:p w:rsidR="008A2902" w:rsidRPr="009875A5" w:rsidRDefault="008A2902" w:rsidP="00321769">
            <w:r w:rsidRPr="009875A5">
              <w:t xml:space="preserve">Performs a bit wise AND between the two 32-bit variables L_v1 and L_v2. </w:t>
            </w:r>
          </w:p>
        </w:tc>
      </w:tr>
      <w:tr w:rsidR="008A2902" w:rsidRPr="009875A5" w:rsidTr="00134B81">
        <w:trPr>
          <w:cantSplit/>
        </w:trPr>
        <w:tc>
          <w:tcPr>
            <w:tcW w:w="3515" w:type="dxa"/>
          </w:tcPr>
          <w:p w:rsidR="008A2902" w:rsidRPr="009875A5" w:rsidRDefault="008A2902" w:rsidP="00321769">
            <w:pPr>
              <w:ind w:right="-113"/>
              <w:rPr>
                <w:rFonts w:ascii="Courier New" w:hAnsi="Courier New" w:cs="Courier New"/>
                <w:sz w:val="20"/>
              </w:rPr>
            </w:pPr>
            <w:r w:rsidRPr="009875A5">
              <w:rPr>
                <w:rFonts w:ascii="Courier New" w:hAnsi="Courier New" w:cs="Courier New"/>
                <w:sz w:val="20"/>
              </w:rPr>
              <w:t>L_or(L_v1, L_v2)</w:t>
            </w:r>
          </w:p>
        </w:tc>
        <w:tc>
          <w:tcPr>
            <w:tcW w:w="6124" w:type="dxa"/>
          </w:tcPr>
          <w:p w:rsidR="008A2902" w:rsidRPr="009875A5" w:rsidRDefault="008A2902" w:rsidP="00321769">
            <w:r w:rsidRPr="009875A5">
              <w:t>Performs a bit wise OR between the two 32-bit variables L_v1 and L_v2.</w:t>
            </w:r>
          </w:p>
        </w:tc>
      </w:tr>
      <w:tr w:rsidR="008A2902" w:rsidRPr="009875A5" w:rsidTr="00134B81">
        <w:trPr>
          <w:cantSplit/>
        </w:trPr>
        <w:tc>
          <w:tcPr>
            <w:tcW w:w="3515" w:type="dxa"/>
          </w:tcPr>
          <w:p w:rsidR="008A2902" w:rsidRPr="009875A5" w:rsidRDefault="008A2902" w:rsidP="00321769">
            <w:pPr>
              <w:ind w:right="-113"/>
              <w:rPr>
                <w:rFonts w:ascii="Courier New" w:hAnsi="Courier New" w:cs="Courier New"/>
                <w:sz w:val="20"/>
              </w:rPr>
            </w:pPr>
            <w:r w:rsidRPr="009875A5">
              <w:rPr>
                <w:rFonts w:ascii="Courier New" w:hAnsi="Courier New" w:cs="Courier New"/>
                <w:sz w:val="20"/>
              </w:rPr>
              <w:t>L_xor(L_v1, L_v2)</w:t>
            </w:r>
          </w:p>
        </w:tc>
        <w:tc>
          <w:tcPr>
            <w:tcW w:w="6124" w:type="dxa"/>
          </w:tcPr>
          <w:p w:rsidR="008A2902" w:rsidRPr="009875A5" w:rsidRDefault="008A2902" w:rsidP="00321769">
            <w:r w:rsidRPr="009875A5">
              <w:t>Performs a bit wise XOR between the two 32-bit variables L_v1 and L_v2.</w:t>
            </w:r>
          </w:p>
        </w:tc>
      </w:tr>
      <w:tr w:rsidR="008A2902" w:rsidRPr="009875A5" w:rsidTr="00134B81">
        <w:trPr>
          <w:cantSplit/>
        </w:trPr>
        <w:tc>
          <w:tcPr>
            <w:tcW w:w="3515" w:type="dxa"/>
          </w:tcPr>
          <w:p w:rsidR="008A2902" w:rsidRPr="009875A5" w:rsidRDefault="008A2902" w:rsidP="00321769">
            <w:pPr>
              <w:ind w:right="-113"/>
              <w:rPr>
                <w:rFonts w:ascii="Courier New" w:hAnsi="Courier New" w:cs="Courier New"/>
                <w:sz w:val="20"/>
              </w:rPr>
            </w:pPr>
            <w:r w:rsidRPr="009875A5">
              <w:rPr>
                <w:rFonts w:ascii="Courier New" w:hAnsi="Courier New" w:cs="Courier New"/>
                <w:sz w:val="20"/>
              </w:rPr>
              <w:t>L_lshl(L_v1, v2)</w:t>
            </w:r>
          </w:p>
        </w:tc>
        <w:tc>
          <w:tcPr>
            <w:tcW w:w="6124" w:type="dxa"/>
          </w:tcPr>
          <w:p w:rsidR="008A2902" w:rsidRPr="009875A5" w:rsidRDefault="008A2902" w:rsidP="00321769">
            <w:r w:rsidRPr="009875A5">
              <w:t>Logically shifts left the 32-bit variable L_v1 by v2 positions:</w:t>
            </w:r>
          </w:p>
          <w:p w:rsidR="008A2902" w:rsidRPr="009875A5" w:rsidRDefault="008A2902" w:rsidP="00321769">
            <w:r w:rsidRPr="009875A5">
              <w:t>if v2 is negative, L_v1 is shifted to the least significant bits by (–v2) positions with insertion of 0 at the most significant bit.</w:t>
            </w:r>
          </w:p>
          <w:p w:rsidR="008A2902" w:rsidRPr="009875A5" w:rsidRDefault="008A2902" w:rsidP="00321769">
            <w:r w:rsidRPr="009875A5">
              <w:t>if v2 is positive, L_v1 is shifted to the most significant bits by (v2) positions without saturation control.</w:t>
            </w:r>
          </w:p>
        </w:tc>
      </w:tr>
      <w:tr w:rsidR="008A2902" w:rsidRPr="009875A5" w:rsidTr="00134B81">
        <w:trPr>
          <w:cantSplit/>
        </w:trPr>
        <w:tc>
          <w:tcPr>
            <w:tcW w:w="3515" w:type="dxa"/>
          </w:tcPr>
          <w:p w:rsidR="008A2902" w:rsidRPr="009875A5" w:rsidRDefault="008A2902" w:rsidP="00321769">
            <w:pPr>
              <w:ind w:right="-113"/>
              <w:rPr>
                <w:rFonts w:ascii="Courier New" w:hAnsi="Courier New" w:cs="Courier New"/>
                <w:sz w:val="20"/>
              </w:rPr>
            </w:pPr>
            <w:r w:rsidRPr="009875A5">
              <w:rPr>
                <w:rFonts w:ascii="Courier New" w:hAnsi="Courier New" w:cs="Courier New"/>
                <w:sz w:val="20"/>
              </w:rPr>
              <w:t>L_lshr(L_v1, v2)</w:t>
            </w:r>
          </w:p>
        </w:tc>
        <w:tc>
          <w:tcPr>
            <w:tcW w:w="6124" w:type="dxa"/>
          </w:tcPr>
          <w:p w:rsidR="008A2902" w:rsidRPr="009875A5" w:rsidRDefault="008A2902" w:rsidP="00321769">
            <w:r w:rsidRPr="009875A5">
              <w:t>Logically shifts right the 32-bit variable L_v1 by v2 positions:</w:t>
            </w:r>
          </w:p>
          <w:p w:rsidR="008A2902" w:rsidRPr="009875A5" w:rsidRDefault="008A2902" w:rsidP="00321769">
            <w:r w:rsidRPr="009875A5">
              <w:t>if v2 is positive, L_v1 is shifted to the least significant bits by (v2) positions with insertion of 0 at the most significant bit.</w:t>
            </w:r>
          </w:p>
          <w:p w:rsidR="008A2902" w:rsidRPr="009875A5" w:rsidRDefault="008A2902" w:rsidP="00321769">
            <w:r w:rsidRPr="009875A5">
              <w:t>if v2 is negative, L_v1 is shifted to the most significant bits by (–v2) positions without saturation control.</w:t>
            </w:r>
          </w:p>
        </w:tc>
      </w:tr>
      <w:tr w:rsidR="008A2902" w:rsidRPr="009875A5" w:rsidTr="00134B81">
        <w:trPr>
          <w:cantSplit/>
        </w:trPr>
        <w:tc>
          <w:tcPr>
            <w:tcW w:w="3515" w:type="dxa"/>
          </w:tcPr>
          <w:p w:rsidR="008A2902" w:rsidRPr="009875A5" w:rsidRDefault="008A2902" w:rsidP="00321769">
            <w:pPr>
              <w:ind w:right="-113"/>
              <w:rPr>
                <w:rFonts w:ascii="Courier New" w:hAnsi="Courier New" w:cs="Courier New"/>
                <w:sz w:val="20"/>
              </w:rPr>
            </w:pPr>
            <w:r w:rsidRPr="009875A5">
              <w:rPr>
                <w:rFonts w:ascii="Courier New" w:hAnsi="Courier New" w:cs="Courier New"/>
                <w:sz w:val="20"/>
              </w:rPr>
              <w:t>extract_h(L_v1)</w:t>
            </w:r>
          </w:p>
        </w:tc>
        <w:tc>
          <w:tcPr>
            <w:tcW w:w="6124" w:type="dxa"/>
          </w:tcPr>
          <w:p w:rsidR="008A2902" w:rsidRPr="009875A5" w:rsidRDefault="008A2902" w:rsidP="00321769">
            <w:r w:rsidRPr="009875A5">
              <w:t>Returns the 16 most significant bits of L_v1.</w:t>
            </w:r>
          </w:p>
        </w:tc>
      </w:tr>
      <w:tr w:rsidR="008A2902" w:rsidRPr="009875A5" w:rsidTr="00134B81">
        <w:trPr>
          <w:cantSplit/>
        </w:trPr>
        <w:tc>
          <w:tcPr>
            <w:tcW w:w="3515" w:type="dxa"/>
          </w:tcPr>
          <w:p w:rsidR="008A2902" w:rsidRPr="009875A5" w:rsidRDefault="008A2902" w:rsidP="00321769">
            <w:pPr>
              <w:ind w:right="-113"/>
              <w:rPr>
                <w:rFonts w:ascii="Courier New" w:hAnsi="Courier New" w:cs="Courier New"/>
                <w:sz w:val="20"/>
              </w:rPr>
            </w:pPr>
            <w:r w:rsidRPr="009875A5">
              <w:rPr>
                <w:rFonts w:ascii="Courier New" w:hAnsi="Courier New" w:cs="Courier New"/>
                <w:sz w:val="20"/>
              </w:rPr>
              <w:t>extract_l(L_v1)</w:t>
            </w:r>
          </w:p>
        </w:tc>
        <w:tc>
          <w:tcPr>
            <w:tcW w:w="6124" w:type="dxa"/>
          </w:tcPr>
          <w:p w:rsidR="008A2902" w:rsidRPr="009875A5" w:rsidRDefault="008A2902" w:rsidP="00321769">
            <w:r w:rsidRPr="009875A5">
              <w:t>Returns the 16 least significant bits of L_v1.</w:t>
            </w:r>
          </w:p>
        </w:tc>
      </w:tr>
      <w:tr w:rsidR="008A2902" w:rsidRPr="009875A5" w:rsidTr="00134B81">
        <w:trPr>
          <w:cantSplit/>
        </w:trPr>
        <w:tc>
          <w:tcPr>
            <w:tcW w:w="3515" w:type="dxa"/>
          </w:tcPr>
          <w:p w:rsidR="008A2902" w:rsidRPr="009875A5" w:rsidRDefault="008A2902" w:rsidP="00321769">
            <w:pPr>
              <w:ind w:right="-113"/>
              <w:rPr>
                <w:rFonts w:ascii="Courier New" w:hAnsi="Courier New" w:cs="Courier New"/>
                <w:sz w:val="20"/>
              </w:rPr>
            </w:pPr>
            <w:r w:rsidRPr="009875A5">
              <w:rPr>
                <w:rFonts w:ascii="Courier New" w:hAnsi="Courier New" w:cs="Courier New"/>
                <w:sz w:val="20"/>
              </w:rPr>
              <w:t>round(L_v1)</w:t>
            </w:r>
          </w:p>
        </w:tc>
        <w:tc>
          <w:tcPr>
            <w:tcW w:w="6124" w:type="dxa"/>
          </w:tcPr>
          <w:p w:rsidR="008A2902" w:rsidRPr="009875A5" w:rsidRDefault="008A2902" w:rsidP="00321769">
            <w:r w:rsidRPr="009875A5">
              <w:t xml:space="preserve">Rounds the lower 16 bits of the 32-bit input number into the most significant 16 bits with saturation. Shifts the resulting bits right by 16 and returns the 16-bit number: </w:t>
            </w:r>
          </w:p>
          <w:p w:rsidR="008A2902" w:rsidRPr="00E12F3D" w:rsidRDefault="008A2902" w:rsidP="00321769">
            <w:pPr>
              <w:rPr>
                <w:rFonts w:ascii="Courier New" w:hAnsi="Courier New" w:cs="Courier New"/>
                <w:sz w:val="20"/>
              </w:rPr>
            </w:pPr>
            <w:r w:rsidRPr="00E12F3D">
              <w:rPr>
                <w:rFonts w:ascii="Courier New" w:hAnsi="Courier New" w:cs="Courier New"/>
                <w:sz w:val="20"/>
              </w:rPr>
              <w:t xml:space="preserve">round(L_v1) = extract_h( L_add( L_v1, 32768)) </w:t>
            </w:r>
          </w:p>
        </w:tc>
      </w:tr>
      <w:tr w:rsidR="008A2902" w:rsidRPr="009875A5" w:rsidTr="00134B81">
        <w:trPr>
          <w:cantSplit/>
        </w:trPr>
        <w:tc>
          <w:tcPr>
            <w:tcW w:w="3515" w:type="dxa"/>
          </w:tcPr>
          <w:p w:rsidR="008A2902" w:rsidRPr="009875A5" w:rsidRDefault="008A2902" w:rsidP="00321769">
            <w:pPr>
              <w:ind w:right="-113"/>
              <w:rPr>
                <w:rFonts w:ascii="Courier New" w:hAnsi="Courier New" w:cs="Courier New"/>
                <w:sz w:val="20"/>
              </w:rPr>
            </w:pPr>
            <w:r w:rsidRPr="009875A5">
              <w:rPr>
                <w:rFonts w:ascii="Courier New" w:hAnsi="Courier New" w:cs="Courier New"/>
                <w:sz w:val="20"/>
              </w:rPr>
              <w:t>L_deposit_h(v1)</w:t>
            </w:r>
          </w:p>
        </w:tc>
        <w:tc>
          <w:tcPr>
            <w:tcW w:w="6124" w:type="dxa"/>
          </w:tcPr>
          <w:p w:rsidR="008A2902" w:rsidRPr="009875A5" w:rsidRDefault="008A2902" w:rsidP="00C20274">
            <w:r w:rsidRPr="009875A5">
              <w:t>Deposits the 16-bit v1 into the 16-bit most significant bits of the 32</w:t>
            </w:r>
            <w:r w:rsidR="00C20274" w:rsidRPr="009875A5">
              <w:noBreakHyphen/>
            </w:r>
            <w:r w:rsidRPr="009875A5">
              <w:t>bit output. The 16 least significant bits of the output are zeroed.</w:t>
            </w:r>
          </w:p>
        </w:tc>
      </w:tr>
      <w:tr w:rsidR="008A2902" w:rsidRPr="009875A5" w:rsidTr="00134B81">
        <w:trPr>
          <w:cantSplit/>
        </w:trPr>
        <w:tc>
          <w:tcPr>
            <w:tcW w:w="3515" w:type="dxa"/>
          </w:tcPr>
          <w:p w:rsidR="008A2902" w:rsidRPr="009875A5" w:rsidRDefault="008A2902" w:rsidP="00321769">
            <w:pPr>
              <w:ind w:right="-113"/>
              <w:rPr>
                <w:rFonts w:ascii="Courier New" w:hAnsi="Courier New" w:cs="Courier New"/>
                <w:sz w:val="20"/>
              </w:rPr>
            </w:pPr>
            <w:r w:rsidRPr="009875A5">
              <w:rPr>
                <w:rFonts w:ascii="Courier New" w:hAnsi="Courier New" w:cs="Courier New"/>
                <w:sz w:val="20"/>
              </w:rPr>
              <w:t>L_deposit_l(v1)</w:t>
            </w:r>
          </w:p>
        </w:tc>
        <w:tc>
          <w:tcPr>
            <w:tcW w:w="6124" w:type="dxa"/>
          </w:tcPr>
          <w:p w:rsidR="008A2902" w:rsidRPr="009875A5" w:rsidRDefault="008A2902" w:rsidP="00C20274">
            <w:r w:rsidRPr="009875A5">
              <w:t>Deposits the 16-bit v1 into the 16-bit least significant bits of the 32</w:t>
            </w:r>
            <w:r w:rsidR="00C20274" w:rsidRPr="009875A5">
              <w:noBreakHyphen/>
            </w:r>
            <w:r w:rsidRPr="009875A5">
              <w:t>bit output. The 16 most significant bits of the output are sign extended.</w:t>
            </w:r>
          </w:p>
        </w:tc>
      </w:tr>
      <w:tr w:rsidR="008A2902" w:rsidRPr="009875A5" w:rsidTr="00134B81">
        <w:trPr>
          <w:cantSplit/>
        </w:trPr>
        <w:tc>
          <w:tcPr>
            <w:tcW w:w="3515" w:type="dxa"/>
          </w:tcPr>
          <w:p w:rsidR="008A2902" w:rsidRPr="009875A5" w:rsidRDefault="008A2902" w:rsidP="00321769">
            <w:pPr>
              <w:ind w:right="-113"/>
              <w:rPr>
                <w:rFonts w:ascii="Courier New" w:hAnsi="Courier New" w:cs="Courier New"/>
                <w:sz w:val="20"/>
              </w:rPr>
            </w:pPr>
            <w:r w:rsidRPr="009875A5">
              <w:rPr>
                <w:rFonts w:ascii="Courier New" w:hAnsi="Courier New" w:cs="Courier New"/>
                <w:sz w:val="20"/>
              </w:rPr>
              <w:t>L_add_c(L_v1, L_v2)</w:t>
            </w:r>
          </w:p>
        </w:tc>
        <w:tc>
          <w:tcPr>
            <w:tcW w:w="6124" w:type="dxa"/>
          </w:tcPr>
          <w:p w:rsidR="008A2902" w:rsidRPr="009875A5" w:rsidRDefault="008A2902" w:rsidP="00321769">
            <w:r w:rsidRPr="009875A5">
              <w:t>Performs the 32-bit addition with carry. No saturation. Generates carry and overflow values. The carry and overflow values are binary variables which can be tested and assigned values.</w:t>
            </w:r>
          </w:p>
        </w:tc>
      </w:tr>
      <w:tr w:rsidR="008A2902" w:rsidRPr="009875A5" w:rsidTr="00134B81">
        <w:trPr>
          <w:cantSplit/>
        </w:trPr>
        <w:tc>
          <w:tcPr>
            <w:tcW w:w="3515" w:type="dxa"/>
          </w:tcPr>
          <w:p w:rsidR="008A2902" w:rsidRPr="009875A5" w:rsidRDefault="008A2902" w:rsidP="00321769">
            <w:pPr>
              <w:ind w:right="-113"/>
              <w:rPr>
                <w:rFonts w:ascii="Courier New" w:hAnsi="Courier New" w:cs="Courier New"/>
                <w:sz w:val="20"/>
              </w:rPr>
            </w:pPr>
            <w:r w:rsidRPr="009875A5">
              <w:rPr>
                <w:rFonts w:ascii="Courier New" w:hAnsi="Courier New" w:cs="Courier New"/>
                <w:sz w:val="20"/>
              </w:rPr>
              <w:t>L_sub_c(L_v1, L_v2)</w:t>
            </w:r>
          </w:p>
        </w:tc>
        <w:tc>
          <w:tcPr>
            <w:tcW w:w="6124" w:type="dxa"/>
          </w:tcPr>
          <w:p w:rsidR="008A2902" w:rsidRPr="009875A5" w:rsidRDefault="008A2902" w:rsidP="00321769">
            <w:r w:rsidRPr="009875A5">
              <w:t>Performs the 32-bit subtraction with carry (borrow). Generates carry (borrow) and overflow values. No saturation. The carry and overflow values are binary variables which can be tested and assigned values.</w:t>
            </w:r>
          </w:p>
        </w:tc>
      </w:tr>
      <w:tr w:rsidR="008A2902" w:rsidRPr="009875A5" w:rsidTr="00134B81">
        <w:trPr>
          <w:cantSplit/>
        </w:trPr>
        <w:tc>
          <w:tcPr>
            <w:tcW w:w="3515" w:type="dxa"/>
          </w:tcPr>
          <w:p w:rsidR="008A2902" w:rsidRPr="009875A5" w:rsidRDefault="008A2902" w:rsidP="00321769">
            <w:pPr>
              <w:ind w:right="-113"/>
              <w:rPr>
                <w:rFonts w:ascii="Courier New" w:hAnsi="Courier New" w:cs="Courier New"/>
                <w:sz w:val="20"/>
              </w:rPr>
            </w:pPr>
            <w:r w:rsidRPr="009875A5">
              <w:rPr>
                <w:rFonts w:ascii="Courier New" w:hAnsi="Courier New" w:cs="Courier New"/>
                <w:sz w:val="20"/>
              </w:rPr>
              <w:t>shr_r(v1, v2)</w:t>
            </w:r>
          </w:p>
        </w:tc>
        <w:tc>
          <w:tcPr>
            <w:tcW w:w="6124" w:type="dxa"/>
          </w:tcPr>
          <w:p w:rsidR="008A2902" w:rsidRPr="009875A5" w:rsidRDefault="008A2902" w:rsidP="00321769">
            <w:r w:rsidRPr="009875A5">
              <w:t xml:space="preserve">Same as shr( v1, v2) but with rounding. Saturates the result in case of underflows or overflows. </w:t>
            </w:r>
          </w:p>
          <w:p w:rsidR="008A2902" w:rsidRPr="009875A5" w:rsidRDefault="008A2902" w:rsidP="00321769">
            <w:r w:rsidRPr="009875A5">
              <w:t xml:space="preserve">if v2 is strictly greater than zero, then </w:t>
            </w:r>
          </w:p>
          <w:p w:rsidR="008A2902" w:rsidRPr="00E12F3D" w:rsidRDefault="008A2902" w:rsidP="00321769">
            <w:pPr>
              <w:rPr>
                <w:rFonts w:ascii="Courier New" w:hAnsi="Courier New" w:cs="Courier New"/>
                <w:sz w:val="20"/>
              </w:rPr>
            </w:pPr>
            <w:r w:rsidRPr="00E12F3D">
              <w:rPr>
                <w:rFonts w:ascii="Courier New" w:hAnsi="Courier New" w:cs="Courier New"/>
                <w:sz w:val="20"/>
              </w:rPr>
              <w:t xml:space="preserve">if (sub( shl ( shr( v1,v2), 1), shr( v1, sub(v2, 1))) == 0)  </w:t>
            </w:r>
          </w:p>
          <w:p w:rsidR="008A2902" w:rsidRPr="00E12F3D" w:rsidRDefault="008A2902" w:rsidP="00321769">
            <w:pPr>
              <w:rPr>
                <w:rFonts w:ascii="Courier New" w:hAnsi="Courier New" w:cs="Courier New"/>
                <w:sz w:val="20"/>
              </w:rPr>
            </w:pPr>
            <w:r w:rsidRPr="00E12F3D">
              <w:rPr>
                <w:rFonts w:ascii="Courier New" w:hAnsi="Courier New" w:cs="Courier New"/>
                <w:sz w:val="20"/>
              </w:rPr>
              <w:t xml:space="preserve">then shr_r(v1, v2) = shr(v1, v2) </w:t>
            </w:r>
          </w:p>
          <w:p w:rsidR="008A2902" w:rsidRPr="009875A5" w:rsidRDefault="008A2902" w:rsidP="00321769">
            <w:r w:rsidRPr="00E12F3D">
              <w:rPr>
                <w:rFonts w:ascii="Courier New" w:hAnsi="Courier New" w:cs="Courier New"/>
                <w:sz w:val="20"/>
              </w:rPr>
              <w:t>else shr_r(v1, v2) = add(shr(v1, v2), 1)</w:t>
            </w:r>
            <w:r w:rsidRPr="009875A5">
              <w:t xml:space="preserve"> </w:t>
            </w:r>
          </w:p>
          <w:p w:rsidR="008A2902" w:rsidRPr="009875A5" w:rsidRDefault="008A2902" w:rsidP="00321769">
            <w:r w:rsidRPr="009875A5">
              <w:t xml:space="preserve">On the other hand, if v2 is lower </w:t>
            </w:r>
            <w:r w:rsidR="00BF1824">
              <w:t xml:space="preserve">than </w:t>
            </w:r>
            <w:r w:rsidRPr="009875A5">
              <w:t xml:space="preserve">or equal </w:t>
            </w:r>
            <w:r w:rsidR="004329EC">
              <w:t xml:space="preserve">to </w:t>
            </w:r>
            <w:r w:rsidRPr="009875A5">
              <w:t>zero</w:t>
            </w:r>
            <w:r w:rsidR="004329EC">
              <w:t>,</w:t>
            </w:r>
            <w:r w:rsidRPr="009875A5">
              <w:t xml:space="preserve"> then</w:t>
            </w:r>
          </w:p>
          <w:p w:rsidR="008A2902" w:rsidRPr="00E12F3D" w:rsidRDefault="008A2902" w:rsidP="00321769">
            <w:pPr>
              <w:rPr>
                <w:rFonts w:ascii="Courier New" w:hAnsi="Courier New" w:cs="Courier New"/>
                <w:sz w:val="20"/>
              </w:rPr>
            </w:pPr>
            <w:r w:rsidRPr="00E12F3D">
              <w:rPr>
                <w:rFonts w:ascii="Courier New" w:hAnsi="Courier New" w:cs="Courier New"/>
                <w:sz w:val="20"/>
              </w:rPr>
              <w:t>shr_r(v1, v2) = shr(v1, v2)</w:t>
            </w:r>
          </w:p>
        </w:tc>
      </w:tr>
      <w:tr w:rsidR="008A2902" w:rsidRPr="009875A5" w:rsidTr="00134B81">
        <w:trPr>
          <w:cantSplit/>
        </w:trPr>
        <w:tc>
          <w:tcPr>
            <w:tcW w:w="3515" w:type="dxa"/>
          </w:tcPr>
          <w:p w:rsidR="008A2902" w:rsidRPr="009875A5" w:rsidRDefault="008A2902" w:rsidP="00321769">
            <w:pPr>
              <w:ind w:right="-113"/>
              <w:rPr>
                <w:rFonts w:ascii="Courier New" w:hAnsi="Courier New" w:cs="Courier New"/>
                <w:sz w:val="20"/>
              </w:rPr>
            </w:pPr>
            <w:r w:rsidRPr="009875A5">
              <w:rPr>
                <w:rFonts w:ascii="Courier New" w:hAnsi="Courier New" w:cs="Courier New"/>
                <w:sz w:val="20"/>
              </w:rPr>
              <w:t>shl_r(v1, v2)</w:t>
            </w:r>
          </w:p>
        </w:tc>
        <w:tc>
          <w:tcPr>
            <w:tcW w:w="6124" w:type="dxa"/>
          </w:tcPr>
          <w:p w:rsidR="008A2902" w:rsidRPr="009875A5" w:rsidRDefault="008A2902" w:rsidP="00321769">
            <w:r w:rsidRPr="009875A5">
              <w:t xml:space="preserve">Same as shl( v1, v2) but with rounding. Saturates the result in case of underflows or overflows: </w:t>
            </w:r>
          </w:p>
          <w:p w:rsidR="008A2902" w:rsidRPr="00E12F3D" w:rsidRDefault="008A2902" w:rsidP="00321769">
            <w:pPr>
              <w:rPr>
                <w:rFonts w:ascii="Courier New" w:hAnsi="Courier New" w:cs="Courier New"/>
                <w:sz w:val="20"/>
              </w:rPr>
            </w:pPr>
            <w:r w:rsidRPr="00E12F3D">
              <w:rPr>
                <w:rFonts w:ascii="Courier New" w:hAnsi="Courier New" w:cs="Courier New"/>
                <w:sz w:val="20"/>
              </w:rPr>
              <w:t>shl_r( v1, v2) = shr_r( v1, –v2)</w:t>
            </w:r>
          </w:p>
          <w:p w:rsidR="008A2902" w:rsidRPr="009875A5" w:rsidRDefault="008A2902" w:rsidP="00321769">
            <w:r w:rsidRPr="009875A5">
              <w:t>In the previous version of the STL-basic operators, this operator is called shift_r(v1, v2); both names can be used.</w:t>
            </w:r>
          </w:p>
        </w:tc>
      </w:tr>
      <w:tr w:rsidR="008A2902" w:rsidRPr="009875A5" w:rsidTr="00134B81">
        <w:trPr>
          <w:cantSplit/>
        </w:trPr>
        <w:tc>
          <w:tcPr>
            <w:tcW w:w="3515" w:type="dxa"/>
          </w:tcPr>
          <w:p w:rsidR="008A2902" w:rsidRPr="009875A5" w:rsidRDefault="008A2902" w:rsidP="00321769">
            <w:pPr>
              <w:ind w:right="-113"/>
              <w:rPr>
                <w:rFonts w:ascii="Courier New" w:hAnsi="Courier New" w:cs="Courier New"/>
                <w:sz w:val="20"/>
              </w:rPr>
            </w:pPr>
            <w:r w:rsidRPr="009875A5">
              <w:rPr>
                <w:rFonts w:ascii="Courier New" w:hAnsi="Courier New" w:cs="Courier New"/>
                <w:sz w:val="20"/>
              </w:rPr>
              <w:t>L_shr_r(L_v1, v2)</w:t>
            </w:r>
          </w:p>
        </w:tc>
        <w:tc>
          <w:tcPr>
            <w:tcW w:w="6124" w:type="dxa"/>
          </w:tcPr>
          <w:p w:rsidR="008A2902" w:rsidRPr="009875A5" w:rsidRDefault="008A2902" w:rsidP="00321769">
            <w:r w:rsidRPr="009875A5">
              <w:t xml:space="preserve">Same as L_shr( v1, v2) but with rounding. Saturates the result in case of underflows or overflows: </w:t>
            </w:r>
          </w:p>
          <w:p w:rsidR="008A2902" w:rsidRPr="009875A5" w:rsidRDefault="008A2902" w:rsidP="00321769">
            <w:r w:rsidRPr="009875A5">
              <w:t xml:space="preserve">if v2 is strictly greater than zero, then </w:t>
            </w:r>
          </w:p>
          <w:p w:rsidR="008A2902" w:rsidRPr="00E12F3D" w:rsidRDefault="008A2902" w:rsidP="00321769">
            <w:pPr>
              <w:rPr>
                <w:rFonts w:ascii="Courier New" w:hAnsi="Courier New" w:cs="Courier New"/>
                <w:sz w:val="20"/>
              </w:rPr>
            </w:pPr>
            <w:r w:rsidRPr="00E12F3D">
              <w:rPr>
                <w:rFonts w:ascii="Courier New" w:hAnsi="Courier New" w:cs="Courier New"/>
                <w:sz w:val="20"/>
              </w:rPr>
              <w:t>if( L_sub( L_shl( L_shr( L_v1, v2), 1), L_</w:t>
            </w:r>
            <w:r w:rsidR="00E12F3D" w:rsidRPr="00E12F3D">
              <w:rPr>
                <w:rFonts w:ascii="Courier New" w:hAnsi="Courier New" w:cs="Courier New"/>
                <w:sz w:val="20"/>
              </w:rPr>
              <w:t>shr( L_v1, sub( v2, 1)))) == 0</w:t>
            </w:r>
          </w:p>
          <w:p w:rsidR="008A2902" w:rsidRPr="00E12F3D" w:rsidRDefault="008A2902" w:rsidP="00321769">
            <w:pPr>
              <w:rPr>
                <w:rFonts w:ascii="Courier New" w:hAnsi="Courier New" w:cs="Courier New"/>
                <w:sz w:val="20"/>
              </w:rPr>
            </w:pPr>
            <w:r w:rsidRPr="00E12F3D">
              <w:rPr>
                <w:rFonts w:ascii="Courier New" w:hAnsi="Courier New" w:cs="Courier New"/>
                <w:sz w:val="20"/>
              </w:rPr>
              <w:t xml:space="preserve">then L_shr_r( L_v1, v2) = L_shr( L_v1, v2) </w:t>
            </w:r>
          </w:p>
          <w:p w:rsidR="008A2902" w:rsidRPr="009875A5" w:rsidRDefault="008A2902" w:rsidP="00321769">
            <w:r w:rsidRPr="00E12F3D">
              <w:rPr>
                <w:rFonts w:ascii="Courier New" w:hAnsi="Courier New" w:cs="Courier New"/>
                <w:sz w:val="20"/>
              </w:rPr>
              <w:t>else L_shr_r( L_v1, v2) = L_add( L_shr( L_v1, v2), 1)</w:t>
            </w:r>
            <w:r w:rsidRPr="009875A5">
              <w:t xml:space="preserve"> </w:t>
            </w:r>
          </w:p>
          <w:p w:rsidR="008A2902" w:rsidRPr="009875A5" w:rsidRDefault="008A2902" w:rsidP="00BF1824">
            <w:r w:rsidRPr="009875A5">
              <w:t>On the other hand, if v2 is l</w:t>
            </w:r>
            <w:r w:rsidR="00BF1824">
              <w:t xml:space="preserve">ess than </w:t>
            </w:r>
            <w:r w:rsidRPr="009875A5">
              <w:t xml:space="preserve">or equal </w:t>
            </w:r>
            <w:r w:rsidR="00BF1824">
              <w:t xml:space="preserve">to </w:t>
            </w:r>
            <w:r w:rsidRPr="009875A5">
              <w:t>zero</w:t>
            </w:r>
            <w:r w:rsidR="00BF1824">
              <w:t>,</w:t>
            </w:r>
            <w:r w:rsidRPr="009875A5">
              <w:t xml:space="preserve"> then</w:t>
            </w:r>
          </w:p>
          <w:p w:rsidR="008A2902" w:rsidRPr="00E12F3D" w:rsidRDefault="008A2902" w:rsidP="00321769">
            <w:pPr>
              <w:rPr>
                <w:rFonts w:ascii="Courier New" w:hAnsi="Courier New" w:cs="Courier New"/>
                <w:sz w:val="20"/>
              </w:rPr>
            </w:pPr>
            <w:r w:rsidRPr="00E12F3D">
              <w:rPr>
                <w:rFonts w:ascii="Courier New" w:hAnsi="Courier New" w:cs="Courier New"/>
                <w:sz w:val="20"/>
              </w:rPr>
              <w:t>L_shr_r( L_v1, v2) = L_shr( L_v1, v2)</w:t>
            </w:r>
          </w:p>
        </w:tc>
      </w:tr>
      <w:tr w:rsidR="008A2902" w:rsidRPr="009875A5" w:rsidTr="00134B81">
        <w:trPr>
          <w:cantSplit/>
        </w:trPr>
        <w:tc>
          <w:tcPr>
            <w:tcW w:w="3515" w:type="dxa"/>
          </w:tcPr>
          <w:p w:rsidR="008A2902" w:rsidRPr="009875A5" w:rsidRDefault="008A2902" w:rsidP="00321769">
            <w:pPr>
              <w:ind w:right="-113"/>
              <w:rPr>
                <w:rFonts w:ascii="Courier New" w:hAnsi="Courier New" w:cs="Courier New"/>
                <w:sz w:val="20"/>
              </w:rPr>
            </w:pPr>
            <w:r w:rsidRPr="009875A5">
              <w:rPr>
                <w:rFonts w:ascii="Courier New" w:hAnsi="Courier New" w:cs="Courier New"/>
                <w:sz w:val="20"/>
              </w:rPr>
              <w:t>L_shl_r(L_v1, v2)</w:t>
            </w:r>
          </w:p>
        </w:tc>
        <w:tc>
          <w:tcPr>
            <w:tcW w:w="6124" w:type="dxa"/>
          </w:tcPr>
          <w:p w:rsidR="008A2902" w:rsidRPr="009875A5" w:rsidRDefault="008A2902" w:rsidP="00321769">
            <w:r w:rsidRPr="009875A5">
              <w:t>Same as L_shl( L_v1, v2) but with rounding. Saturates the result in case of underflows or overflows.</w:t>
            </w:r>
          </w:p>
          <w:p w:rsidR="008A2902" w:rsidRPr="00E12F3D" w:rsidRDefault="008A2902" w:rsidP="00321769">
            <w:pPr>
              <w:rPr>
                <w:rFonts w:ascii="Courier New" w:hAnsi="Courier New" w:cs="Courier New"/>
                <w:sz w:val="20"/>
              </w:rPr>
            </w:pPr>
            <w:r w:rsidRPr="00E12F3D">
              <w:rPr>
                <w:rFonts w:ascii="Courier New" w:hAnsi="Courier New" w:cs="Courier New"/>
                <w:sz w:val="20"/>
              </w:rPr>
              <w:t>L_shift_r( L_v1, v2) = L_shr_r( L_v1, –v2)</w:t>
            </w:r>
          </w:p>
          <w:p w:rsidR="008A2902" w:rsidRPr="009875A5" w:rsidRDefault="008A2902" w:rsidP="006667FF">
            <w:r w:rsidRPr="009875A5">
              <w:t>In the previous version of the STL-basic operators, this operator is called L_shift_r(L_v1, v2); both names can be used.</w:t>
            </w:r>
          </w:p>
        </w:tc>
      </w:tr>
      <w:tr w:rsidR="008A2902" w:rsidRPr="009875A5" w:rsidTr="00134B81">
        <w:trPr>
          <w:cantSplit/>
        </w:trPr>
        <w:tc>
          <w:tcPr>
            <w:tcW w:w="3515" w:type="dxa"/>
          </w:tcPr>
          <w:p w:rsidR="008A2902" w:rsidRPr="009875A5" w:rsidRDefault="008A2902" w:rsidP="00321769">
            <w:pPr>
              <w:ind w:right="-113"/>
              <w:rPr>
                <w:rFonts w:ascii="Courier New" w:hAnsi="Courier New" w:cs="Courier New"/>
                <w:sz w:val="20"/>
              </w:rPr>
            </w:pPr>
            <w:r w:rsidRPr="009875A5">
              <w:rPr>
                <w:rFonts w:ascii="Courier New" w:hAnsi="Courier New" w:cs="Courier New"/>
                <w:sz w:val="20"/>
              </w:rPr>
              <w:t>i_mult(v1, v2)</w:t>
            </w:r>
          </w:p>
        </w:tc>
        <w:tc>
          <w:tcPr>
            <w:tcW w:w="6124" w:type="dxa"/>
          </w:tcPr>
          <w:p w:rsidR="008A2902" w:rsidRPr="009875A5" w:rsidRDefault="008A2902" w:rsidP="00321769">
            <w:r w:rsidRPr="009875A5">
              <w:t>Multiplies two 16-bit variables v1 and v2 returning a 16-bit value with overflow control.</w:t>
            </w:r>
          </w:p>
        </w:tc>
      </w:tr>
      <w:tr w:rsidR="008A2902" w:rsidRPr="009875A5" w:rsidTr="00134B81">
        <w:trPr>
          <w:cantSplit/>
        </w:trPr>
        <w:tc>
          <w:tcPr>
            <w:tcW w:w="3515" w:type="dxa"/>
          </w:tcPr>
          <w:p w:rsidR="008A2902" w:rsidRPr="009875A5" w:rsidRDefault="008A2902" w:rsidP="00321769">
            <w:pPr>
              <w:ind w:right="-113"/>
              <w:rPr>
                <w:rFonts w:ascii="Courier New" w:hAnsi="Courier New" w:cs="Courier New"/>
                <w:sz w:val="20"/>
              </w:rPr>
            </w:pPr>
            <w:r w:rsidRPr="009875A5">
              <w:rPr>
                <w:rFonts w:ascii="Courier New" w:hAnsi="Courier New" w:cs="Courier New"/>
                <w:sz w:val="20"/>
              </w:rPr>
              <w:t>rotl(v1, v2, *v3)</w:t>
            </w:r>
          </w:p>
        </w:tc>
        <w:tc>
          <w:tcPr>
            <w:tcW w:w="6124" w:type="dxa"/>
          </w:tcPr>
          <w:p w:rsidR="008A2902" w:rsidRPr="009875A5" w:rsidRDefault="008A2902" w:rsidP="00321769">
            <w:r w:rsidRPr="009875A5">
              <w:t>Rotates the 16-bit variable v1 by 1 bit to the most significant bits. Bit 0 of v2 is copied to the least significant bit of the result before it is returned. The most significant bit of v1 is copied to the bit 0 of v3 variable.</w:t>
            </w:r>
          </w:p>
        </w:tc>
      </w:tr>
      <w:tr w:rsidR="008A2902" w:rsidRPr="009875A5" w:rsidTr="00134B81">
        <w:trPr>
          <w:cantSplit/>
        </w:trPr>
        <w:tc>
          <w:tcPr>
            <w:tcW w:w="3515" w:type="dxa"/>
          </w:tcPr>
          <w:p w:rsidR="008A2902" w:rsidRPr="009875A5" w:rsidRDefault="008A2902" w:rsidP="00321769">
            <w:pPr>
              <w:ind w:right="-113"/>
              <w:rPr>
                <w:rFonts w:ascii="Courier New" w:hAnsi="Courier New" w:cs="Courier New"/>
                <w:sz w:val="20"/>
              </w:rPr>
            </w:pPr>
            <w:r w:rsidRPr="009875A5">
              <w:rPr>
                <w:rFonts w:ascii="Courier New" w:hAnsi="Courier New" w:cs="Courier New"/>
                <w:sz w:val="20"/>
              </w:rPr>
              <w:t>rotr(v1, v2, *v3)</w:t>
            </w:r>
          </w:p>
        </w:tc>
        <w:tc>
          <w:tcPr>
            <w:tcW w:w="6124" w:type="dxa"/>
          </w:tcPr>
          <w:p w:rsidR="008A2902" w:rsidRPr="009875A5" w:rsidRDefault="008A2902" w:rsidP="00321769">
            <w:r w:rsidRPr="009875A5">
              <w:t>Rotates the 16-bit variable v1 by 1 bit to the least significant bits. Bit 0 of v2 is copied to the most significant bit of the result before it is returned. The least significant bit of v1 is copied to the bit 0 of v3 variable.</w:t>
            </w:r>
          </w:p>
        </w:tc>
      </w:tr>
      <w:tr w:rsidR="008A2902" w:rsidRPr="009875A5" w:rsidTr="00134B81">
        <w:trPr>
          <w:cantSplit/>
        </w:trPr>
        <w:tc>
          <w:tcPr>
            <w:tcW w:w="3515" w:type="dxa"/>
          </w:tcPr>
          <w:p w:rsidR="008A2902" w:rsidRPr="009875A5" w:rsidRDefault="008A2902" w:rsidP="00321769">
            <w:pPr>
              <w:ind w:right="-113"/>
              <w:rPr>
                <w:rFonts w:ascii="Courier New" w:hAnsi="Courier New" w:cs="Courier New"/>
                <w:sz w:val="20"/>
              </w:rPr>
            </w:pPr>
            <w:r w:rsidRPr="009875A5">
              <w:rPr>
                <w:rFonts w:ascii="Courier New" w:hAnsi="Courier New" w:cs="Courier New"/>
                <w:sz w:val="20"/>
              </w:rPr>
              <w:t>L_rotl(L_v1, v2, *v3)</w:t>
            </w:r>
          </w:p>
        </w:tc>
        <w:tc>
          <w:tcPr>
            <w:tcW w:w="6124" w:type="dxa"/>
          </w:tcPr>
          <w:p w:rsidR="008A2902" w:rsidRPr="009875A5" w:rsidRDefault="008A2902" w:rsidP="00321769">
            <w:r w:rsidRPr="009875A5">
              <w:t>Rotates the 32-bit variable L_v1 by 1 bit to the most significant bits. Bit 0 of v2 is copied to the least significant bit of the result before it is returned. The most significant bit of L_v1 is copied to the bit 0 of v3 variable.</w:t>
            </w:r>
          </w:p>
        </w:tc>
      </w:tr>
      <w:tr w:rsidR="008A2902" w:rsidRPr="009875A5" w:rsidTr="00134B81">
        <w:trPr>
          <w:cantSplit/>
        </w:trPr>
        <w:tc>
          <w:tcPr>
            <w:tcW w:w="3515" w:type="dxa"/>
          </w:tcPr>
          <w:p w:rsidR="008A2902" w:rsidRPr="009875A5" w:rsidRDefault="008A2902" w:rsidP="00321769">
            <w:pPr>
              <w:ind w:right="-113"/>
              <w:rPr>
                <w:rFonts w:ascii="Courier New" w:hAnsi="Courier New" w:cs="Courier New"/>
                <w:sz w:val="20"/>
              </w:rPr>
            </w:pPr>
            <w:r w:rsidRPr="009875A5">
              <w:rPr>
                <w:rFonts w:ascii="Courier New" w:hAnsi="Courier New" w:cs="Courier New"/>
                <w:sz w:val="20"/>
              </w:rPr>
              <w:t>L_rotr(L_v1, v2, *v3)</w:t>
            </w:r>
          </w:p>
        </w:tc>
        <w:tc>
          <w:tcPr>
            <w:tcW w:w="6124" w:type="dxa"/>
          </w:tcPr>
          <w:p w:rsidR="008A2902" w:rsidRPr="009875A5" w:rsidRDefault="008A2902" w:rsidP="00321769">
            <w:r w:rsidRPr="009875A5">
              <w:t>Rotates the 32-bit variable L_v1 by 1 bit to the least significant bits. Bit 0 of v2 is copied to the most significant bit of the result before it is returned. The least significant bit of L_v1 is copied to the bit 0 of v3 variable.</w:t>
            </w:r>
          </w:p>
        </w:tc>
      </w:tr>
      <w:tr w:rsidR="008A2902" w:rsidRPr="009875A5" w:rsidTr="00134B81">
        <w:trPr>
          <w:cantSplit/>
        </w:trPr>
        <w:tc>
          <w:tcPr>
            <w:tcW w:w="3515" w:type="dxa"/>
          </w:tcPr>
          <w:p w:rsidR="008A2902" w:rsidRPr="009875A5" w:rsidRDefault="008A2902" w:rsidP="00321769">
            <w:pPr>
              <w:ind w:right="-113"/>
              <w:rPr>
                <w:rFonts w:ascii="Courier New" w:hAnsi="Courier New" w:cs="Courier New"/>
                <w:sz w:val="20"/>
              </w:rPr>
            </w:pPr>
            <w:r w:rsidRPr="009875A5">
              <w:rPr>
                <w:rFonts w:ascii="Courier New" w:hAnsi="Courier New" w:cs="Courier New"/>
                <w:sz w:val="20"/>
              </w:rPr>
              <w:t>L_sat(L_v1)</w:t>
            </w:r>
          </w:p>
        </w:tc>
        <w:tc>
          <w:tcPr>
            <w:tcW w:w="6124" w:type="dxa"/>
          </w:tcPr>
          <w:p w:rsidR="008A2902" w:rsidRPr="009875A5" w:rsidRDefault="008A2902" w:rsidP="00E52D94">
            <w:r w:rsidRPr="009875A5">
              <w:t xml:space="preserve">Long (32-bit) L_v1 is set to 2147483647 if an overflow occurred, or </w:t>
            </w:r>
            <w:r w:rsidR="00E52D94" w:rsidRPr="009875A5">
              <w:t>–2147483648</w:t>
            </w:r>
            <w:r w:rsidRPr="009875A5">
              <w:t xml:space="preserve"> if an underflow occurred, on the most recent L_add_c(), L_sub_c(), L_macNs() or L_msuNs() operations. The carry and overflow values are binary variables which can be tested and assigned values. </w:t>
            </w:r>
          </w:p>
        </w:tc>
      </w:tr>
      <w:tr w:rsidR="008A2902" w:rsidRPr="009875A5" w:rsidTr="00134B81">
        <w:trPr>
          <w:cantSplit/>
        </w:trPr>
        <w:tc>
          <w:tcPr>
            <w:tcW w:w="3515" w:type="dxa"/>
          </w:tcPr>
          <w:p w:rsidR="008A2902" w:rsidRPr="009875A5" w:rsidRDefault="008A2902" w:rsidP="00321769">
            <w:pPr>
              <w:ind w:right="-113"/>
              <w:rPr>
                <w:rFonts w:ascii="Courier New" w:hAnsi="Courier New" w:cs="Courier New"/>
                <w:sz w:val="20"/>
              </w:rPr>
            </w:pPr>
            <w:r w:rsidRPr="009875A5">
              <w:rPr>
                <w:rFonts w:ascii="Courier New" w:hAnsi="Courier New" w:cs="Courier New"/>
                <w:sz w:val="20"/>
              </w:rPr>
              <w:t>L_mls(L_v1, v2)</w:t>
            </w:r>
          </w:p>
        </w:tc>
        <w:tc>
          <w:tcPr>
            <w:tcW w:w="6124" w:type="dxa"/>
          </w:tcPr>
          <w:p w:rsidR="008A2902" w:rsidRPr="009875A5" w:rsidRDefault="008A2902" w:rsidP="006667FF">
            <w:r w:rsidRPr="009875A5">
              <w:t>Performs a multiplication of a 32-bit variable L_v1 by a 16</w:t>
            </w:r>
            <w:r w:rsidR="006667FF" w:rsidRPr="009875A5">
              <w:noBreakHyphen/>
            </w:r>
            <w:r w:rsidRPr="009875A5">
              <w:t>bit variable v2, returning a 32-bit value.</w:t>
            </w:r>
          </w:p>
        </w:tc>
      </w:tr>
      <w:tr w:rsidR="008A2902" w:rsidRPr="009875A5" w:rsidTr="00134B81">
        <w:trPr>
          <w:cantSplit/>
        </w:trPr>
        <w:tc>
          <w:tcPr>
            <w:tcW w:w="3515" w:type="dxa"/>
          </w:tcPr>
          <w:p w:rsidR="008A2902" w:rsidRPr="009875A5" w:rsidRDefault="008A2902" w:rsidP="00321769">
            <w:pPr>
              <w:ind w:right="-113"/>
              <w:rPr>
                <w:rFonts w:ascii="Courier New" w:hAnsi="Courier New" w:cs="Courier New"/>
                <w:sz w:val="20"/>
              </w:rPr>
            </w:pPr>
            <w:r w:rsidRPr="009875A5">
              <w:rPr>
                <w:rFonts w:ascii="Courier New" w:hAnsi="Courier New" w:cs="Courier New"/>
                <w:sz w:val="20"/>
              </w:rPr>
              <w:t>div_s(v1, v2)</w:t>
            </w:r>
          </w:p>
        </w:tc>
        <w:tc>
          <w:tcPr>
            <w:tcW w:w="6124" w:type="dxa"/>
          </w:tcPr>
          <w:p w:rsidR="008A2902" w:rsidRPr="009875A5" w:rsidRDefault="008A2902" w:rsidP="00321769">
            <w:r w:rsidRPr="009875A5">
              <w:t xml:space="preserve">Produces a result which is the fractional integer division of v1 by v2. Values in v1 and v2 must be positive and v2 must be greater than or equal to v1. The result is positive (leading bit equal to 0) and truncated to 16 bits. If v1 equals v2, then div( v1, v2) = 32767. </w:t>
            </w:r>
          </w:p>
        </w:tc>
      </w:tr>
      <w:tr w:rsidR="008A2902" w:rsidRPr="009875A5" w:rsidTr="00134B81">
        <w:trPr>
          <w:cantSplit/>
        </w:trPr>
        <w:tc>
          <w:tcPr>
            <w:tcW w:w="3515" w:type="dxa"/>
          </w:tcPr>
          <w:p w:rsidR="008A2902" w:rsidRPr="009875A5" w:rsidRDefault="008A2902" w:rsidP="00321769">
            <w:pPr>
              <w:ind w:right="-113"/>
              <w:rPr>
                <w:rFonts w:ascii="Courier New" w:hAnsi="Courier New" w:cs="Courier New"/>
                <w:sz w:val="20"/>
              </w:rPr>
            </w:pPr>
            <w:r w:rsidRPr="009875A5">
              <w:rPr>
                <w:rFonts w:ascii="Courier New" w:hAnsi="Courier New" w:cs="Courier New"/>
                <w:sz w:val="20"/>
              </w:rPr>
              <w:t>div_l(L_v1, v2)</w:t>
            </w:r>
          </w:p>
        </w:tc>
        <w:tc>
          <w:tcPr>
            <w:tcW w:w="6124" w:type="dxa"/>
          </w:tcPr>
          <w:p w:rsidR="008A2902" w:rsidRPr="009875A5" w:rsidRDefault="008A2902" w:rsidP="00321769">
            <w:r w:rsidRPr="009875A5">
              <w:t>Produces a result which is the fractional integer division of a positive 32-bit variable L_v1 by a positive 16-bit variable v2. The result is positive (leading bit equal to 0) and truncated to 16 bits.</w:t>
            </w:r>
          </w:p>
        </w:tc>
      </w:tr>
      <w:tr w:rsidR="008A2902" w:rsidRPr="009875A5" w:rsidTr="00134B81">
        <w:trPr>
          <w:cantSplit/>
        </w:trPr>
        <w:tc>
          <w:tcPr>
            <w:tcW w:w="3515" w:type="dxa"/>
          </w:tcPr>
          <w:p w:rsidR="008A2902" w:rsidRPr="009875A5" w:rsidRDefault="008A2902" w:rsidP="00321769">
            <w:pPr>
              <w:ind w:right="-113"/>
              <w:rPr>
                <w:rFonts w:ascii="Courier New" w:hAnsi="Courier New" w:cs="Courier New"/>
                <w:sz w:val="20"/>
              </w:rPr>
            </w:pPr>
            <w:r w:rsidRPr="009875A5">
              <w:rPr>
                <w:rFonts w:ascii="Courier New" w:hAnsi="Courier New" w:cs="Courier New"/>
                <w:sz w:val="20"/>
              </w:rPr>
              <w:t>L40_add(L40_v1, L40_v2)</w:t>
            </w:r>
          </w:p>
        </w:tc>
        <w:tc>
          <w:tcPr>
            <w:tcW w:w="6124" w:type="dxa"/>
          </w:tcPr>
          <w:p w:rsidR="008A2902" w:rsidRPr="009875A5" w:rsidRDefault="008A2902" w:rsidP="006667FF">
            <w:r w:rsidRPr="009875A5">
              <w:t>Adds the two 40-bit variables L40_v1 and L40_v2 without saturation control on 40 bits. Any detected overflow on 40</w:t>
            </w:r>
            <w:r w:rsidR="006667FF" w:rsidRPr="009875A5">
              <w:t> </w:t>
            </w:r>
            <w:r w:rsidRPr="009875A5">
              <w:t>bits will exit execution.</w:t>
            </w:r>
          </w:p>
        </w:tc>
      </w:tr>
      <w:tr w:rsidR="008A2902" w:rsidRPr="009875A5" w:rsidTr="00134B81">
        <w:trPr>
          <w:cantSplit/>
        </w:trPr>
        <w:tc>
          <w:tcPr>
            <w:tcW w:w="3515" w:type="dxa"/>
          </w:tcPr>
          <w:p w:rsidR="008A2902" w:rsidRPr="009875A5" w:rsidRDefault="008A2902" w:rsidP="00321769">
            <w:pPr>
              <w:ind w:right="-113"/>
              <w:rPr>
                <w:rFonts w:ascii="Courier New" w:hAnsi="Courier New" w:cs="Courier New"/>
                <w:sz w:val="20"/>
              </w:rPr>
            </w:pPr>
            <w:r w:rsidRPr="009875A5">
              <w:rPr>
                <w:rFonts w:ascii="Courier New" w:hAnsi="Courier New" w:cs="Courier New"/>
                <w:sz w:val="20"/>
              </w:rPr>
              <w:t>L40_sub(L40_v1, L40_v2)</w:t>
            </w:r>
          </w:p>
        </w:tc>
        <w:tc>
          <w:tcPr>
            <w:tcW w:w="6124" w:type="dxa"/>
          </w:tcPr>
          <w:p w:rsidR="008A2902" w:rsidRPr="009875A5" w:rsidRDefault="008A2902" w:rsidP="00321769">
            <w:r w:rsidRPr="009875A5">
              <w:t>Subtracts the two 40-bit variables L40_v2 from L40_v1 without saturation control on 40 bits. Any detected overflow on 40 bits will exit execution.</w:t>
            </w:r>
          </w:p>
        </w:tc>
      </w:tr>
      <w:tr w:rsidR="008A2902" w:rsidRPr="009875A5" w:rsidTr="00134B81">
        <w:trPr>
          <w:cantSplit/>
        </w:trPr>
        <w:tc>
          <w:tcPr>
            <w:tcW w:w="3515" w:type="dxa"/>
          </w:tcPr>
          <w:p w:rsidR="008A2902" w:rsidRPr="009875A5" w:rsidRDefault="008A2902" w:rsidP="00321769">
            <w:pPr>
              <w:ind w:right="-113"/>
              <w:rPr>
                <w:rFonts w:ascii="Courier New" w:hAnsi="Courier New" w:cs="Courier New"/>
                <w:sz w:val="20"/>
              </w:rPr>
            </w:pPr>
            <w:r w:rsidRPr="009875A5">
              <w:rPr>
                <w:rFonts w:ascii="Courier New" w:hAnsi="Courier New" w:cs="Courier New"/>
                <w:sz w:val="20"/>
              </w:rPr>
              <w:t>L40_abs(L40_v1)</w:t>
            </w:r>
          </w:p>
        </w:tc>
        <w:tc>
          <w:tcPr>
            <w:tcW w:w="6124" w:type="dxa"/>
          </w:tcPr>
          <w:p w:rsidR="008A2902" w:rsidRPr="009875A5" w:rsidRDefault="008A2902" w:rsidP="00321769">
            <w:r w:rsidRPr="009875A5">
              <w:t>Returns the absolute value of the 40-bit variable L40_v1 without saturation control on 40 bits. Any detected overflow on 40 bits will exit execution.</w:t>
            </w:r>
          </w:p>
        </w:tc>
      </w:tr>
      <w:tr w:rsidR="008A2902" w:rsidRPr="009875A5" w:rsidTr="00134B81">
        <w:trPr>
          <w:cantSplit/>
        </w:trPr>
        <w:tc>
          <w:tcPr>
            <w:tcW w:w="3515" w:type="dxa"/>
          </w:tcPr>
          <w:p w:rsidR="008A2902" w:rsidRPr="009875A5" w:rsidRDefault="008A2902" w:rsidP="00321769">
            <w:pPr>
              <w:ind w:right="-113"/>
              <w:rPr>
                <w:rFonts w:ascii="Courier New" w:hAnsi="Courier New" w:cs="Courier New"/>
                <w:sz w:val="20"/>
              </w:rPr>
            </w:pPr>
            <w:r w:rsidRPr="009875A5">
              <w:rPr>
                <w:rFonts w:ascii="Courier New" w:hAnsi="Courier New" w:cs="Courier New"/>
                <w:sz w:val="20"/>
              </w:rPr>
              <w:t>L40_shl(L40_v1, v2)</w:t>
            </w:r>
          </w:p>
        </w:tc>
        <w:tc>
          <w:tcPr>
            <w:tcW w:w="6124" w:type="dxa"/>
          </w:tcPr>
          <w:p w:rsidR="008A2902" w:rsidRPr="009875A5" w:rsidRDefault="008A2902" w:rsidP="00321769">
            <w:r w:rsidRPr="009875A5">
              <w:t>Arithmetically shifts left the 40-bit variable L40_v1 by v2 positions:</w:t>
            </w:r>
          </w:p>
          <w:p w:rsidR="008A2902" w:rsidRPr="009875A5" w:rsidRDefault="008A2902" w:rsidP="00321769">
            <w:r w:rsidRPr="009875A5">
              <w:t>if v2 is negative, L40_v1 is shifted to the least significant bits by (–v2) positions with extension of the sign bit.</w:t>
            </w:r>
          </w:p>
          <w:p w:rsidR="008A2902" w:rsidRPr="009875A5" w:rsidRDefault="008A2902" w:rsidP="00321769">
            <w:r w:rsidRPr="009875A5">
              <w:t>if v2 is positive, L40_v1 is shifted to the most significant bits by (v2) positions without saturation control on 40 bits. Any detected overflow on 40 bits will exit execution.</w:t>
            </w:r>
          </w:p>
        </w:tc>
      </w:tr>
      <w:tr w:rsidR="008A2902" w:rsidRPr="009875A5" w:rsidTr="00134B81">
        <w:trPr>
          <w:cantSplit/>
        </w:trPr>
        <w:tc>
          <w:tcPr>
            <w:tcW w:w="3515" w:type="dxa"/>
          </w:tcPr>
          <w:p w:rsidR="008A2902" w:rsidRPr="009875A5" w:rsidRDefault="008A2902" w:rsidP="00321769">
            <w:pPr>
              <w:ind w:right="-113"/>
              <w:rPr>
                <w:rFonts w:ascii="Courier New" w:hAnsi="Courier New" w:cs="Courier New"/>
                <w:sz w:val="20"/>
              </w:rPr>
            </w:pPr>
            <w:r w:rsidRPr="009875A5">
              <w:rPr>
                <w:rFonts w:ascii="Courier New" w:hAnsi="Courier New" w:cs="Courier New"/>
                <w:sz w:val="20"/>
              </w:rPr>
              <w:t>L40_shr(L40_v1, v2)</w:t>
            </w:r>
          </w:p>
        </w:tc>
        <w:tc>
          <w:tcPr>
            <w:tcW w:w="6124" w:type="dxa"/>
          </w:tcPr>
          <w:p w:rsidR="008A2902" w:rsidRPr="009875A5" w:rsidRDefault="008A2902" w:rsidP="00321769">
            <w:r w:rsidRPr="009875A5">
              <w:t>Arithmetically shifts right the 40-bit variable L40_v1 by v2 positions:</w:t>
            </w:r>
          </w:p>
          <w:p w:rsidR="008A2902" w:rsidRPr="009875A5" w:rsidRDefault="008A2902" w:rsidP="00321769">
            <w:r w:rsidRPr="009875A5">
              <w:t>if v2 is positive, L40_v1 is shifted to the least significant bits by (v2) positions with extension of the sign bit.</w:t>
            </w:r>
          </w:p>
          <w:p w:rsidR="008A2902" w:rsidRPr="009875A5" w:rsidRDefault="008A2902" w:rsidP="00E52D94">
            <w:r w:rsidRPr="009875A5">
              <w:t xml:space="preserve">if v2 is negative, L40_v1 is shifted to the most significant bits by </w:t>
            </w:r>
            <w:r w:rsidR="00E52D94" w:rsidRPr="009875A5">
              <w:t xml:space="preserve">(–v2) </w:t>
            </w:r>
            <w:r w:rsidRPr="009875A5">
              <w:t>positions without saturation control on 40 bits. Any detected overflow on 40 bits will exit execution.</w:t>
            </w:r>
          </w:p>
        </w:tc>
      </w:tr>
      <w:tr w:rsidR="008A2902" w:rsidRPr="009875A5" w:rsidTr="00134B81">
        <w:trPr>
          <w:cantSplit/>
        </w:trPr>
        <w:tc>
          <w:tcPr>
            <w:tcW w:w="3515" w:type="dxa"/>
          </w:tcPr>
          <w:p w:rsidR="008A2902" w:rsidRPr="009875A5" w:rsidRDefault="008A2902" w:rsidP="00321769">
            <w:pPr>
              <w:ind w:right="-113"/>
              <w:rPr>
                <w:rFonts w:ascii="Courier New" w:hAnsi="Courier New" w:cs="Courier New"/>
                <w:sz w:val="20"/>
              </w:rPr>
            </w:pPr>
            <w:r w:rsidRPr="009875A5">
              <w:rPr>
                <w:rFonts w:ascii="Courier New" w:hAnsi="Courier New" w:cs="Courier New"/>
                <w:sz w:val="20"/>
              </w:rPr>
              <w:t>L40_negate(L40_v1)</w:t>
            </w:r>
          </w:p>
        </w:tc>
        <w:tc>
          <w:tcPr>
            <w:tcW w:w="6124" w:type="dxa"/>
          </w:tcPr>
          <w:p w:rsidR="008A2902" w:rsidRPr="009875A5" w:rsidRDefault="008A2902" w:rsidP="00321769">
            <w:r w:rsidRPr="009875A5">
              <w:t>Negates the 40-bit variable L40_v1 without saturation control on 40 bits. Any detected overflow on 40 bits will exit execution.</w:t>
            </w:r>
          </w:p>
        </w:tc>
      </w:tr>
      <w:tr w:rsidR="008A2902" w:rsidRPr="009875A5" w:rsidTr="00134B81">
        <w:trPr>
          <w:cantSplit/>
        </w:trPr>
        <w:tc>
          <w:tcPr>
            <w:tcW w:w="3515" w:type="dxa"/>
          </w:tcPr>
          <w:p w:rsidR="008A2902" w:rsidRPr="009875A5" w:rsidRDefault="008A2902" w:rsidP="00321769">
            <w:pPr>
              <w:ind w:right="-113"/>
              <w:rPr>
                <w:rFonts w:ascii="Courier New" w:hAnsi="Courier New" w:cs="Courier New"/>
                <w:sz w:val="20"/>
              </w:rPr>
            </w:pPr>
            <w:r w:rsidRPr="009875A5">
              <w:rPr>
                <w:rFonts w:ascii="Courier New" w:hAnsi="Courier New" w:cs="Courier New"/>
                <w:sz w:val="20"/>
              </w:rPr>
              <w:t>L40_max(L40_v1, L40_v2)</w:t>
            </w:r>
          </w:p>
        </w:tc>
        <w:tc>
          <w:tcPr>
            <w:tcW w:w="6124" w:type="dxa"/>
          </w:tcPr>
          <w:p w:rsidR="008A2902" w:rsidRPr="009875A5" w:rsidRDefault="008A2902" w:rsidP="00321769">
            <w:r w:rsidRPr="009875A5">
              <w:t>Compares two 40-bit variables L40_v1 and L40_v2 and returns the maximum value.</w:t>
            </w:r>
          </w:p>
        </w:tc>
      </w:tr>
      <w:tr w:rsidR="008A2902" w:rsidRPr="009875A5" w:rsidTr="00134B81">
        <w:trPr>
          <w:cantSplit/>
        </w:trPr>
        <w:tc>
          <w:tcPr>
            <w:tcW w:w="3515" w:type="dxa"/>
          </w:tcPr>
          <w:p w:rsidR="008A2902" w:rsidRPr="009875A5" w:rsidRDefault="008A2902" w:rsidP="00321769">
            <w:pPr>
              <w:ind w:right="-113"/>
              <w:rPr>
                <w:rFonts w:ascii="Courier New" w:hAnsi="Courier New" w:cs="Courier New"/>
                <w:sz w:val="20"/>
              </w:rPr>
            </w:pPr>
            <w:r w:rsidRPr="009875A5">
              <w:rPr>
                <w:rFonts w:ascii="Courier New" w:hAnsi="Courier New" w:cs="Courier New"/>
                <w:sz w:val="20"/>
              </w:rPr>
              <w:t>L40_min(L40_v1, L40_v2)</w:t>
            </w:r>
          </w:p>
        </w:tc>
        <w:tc>
          <w:tcPr>
            <w:tcW w:w="6124" w:type="dxa"/>
          </w:tcPr>
          <w:p w:rsidR="008A2902" w:rsidRPr="009875A5" w:rsidRDefault="008A2902" w:rsidP="00321769">
            <w:r w:rsidRPr="009875A5">
              <w:t>Compares two 40-bit variables L40_v1 and L40_v2 and returns the minimum value.</w:t>
            </w:r>
          </w:p>
        </w:tc>
      </w:tr>
      <w:tr w:rsidR="008A2902" w:rsidRPr="009875A5" w:rsidTr="00134B81">
        <w:trPr>
          <w:cantSplit/>
        </w:trPr>
        <w:tc>
          <w:tcPr>
            <w:tcW w:w="3515" w:type="dxa"/>
          </w:tcPr>
          <w:p w:rsidR="008A2902" w:rsidRPr="009875A5" w:rsidRDefault="008A2902" w:rsidP="00321769">
            <w:pPr>
              <w:ind w:right="-113"/>
              <w:rPr>
                <w:rFonts w:ascii="Courier New" w:hAnsi="Courier New" w:cs="Courier New"/>
                <w:sz w:val="20"/>
              </w:rPr>
            </w:pPr>
            <w:r w:rsidRPr="009875A5">
              <w:rPr>
                <w:rFonts w:ascii="Courier New" w:hAnsi="Courier New" w:cs="Courier New"/>
                <w:sz w:val="20"/>
              </w:rPr>
              <w:t>norm_L40(L40_v1)</w:t>
            </w:r>
          </w:p>
        </w:tc>
        <w:tc>
          <w:tcPr>
            <w:tcW w:w="6124" w:type="dxa"/>
          </w:tcPr>
          <w:p w:rsidR="008A2902" w:rsidRPr="009875A5" w:rsidRDefault="008A2902" w:rsidP="00E52D94">
            <w:r w:rsidRPr="009875A5">
              <w:t xml:space="preserve">Produces the number of left shifts needed to normalize the 40-bit variable L40_v1 for positive values on the interval with minimum of 1073741824 and maximum 2147483647, and for negative values on the interval with minimum of </w:t>
            </w:r>
            <w:r w:rsidR="006667FF" w:rsidRPr="009875A5">
              <w:br/>
            </w:r>
            <w:r w:rsidRPr="009875A5">
              <w:t xml:space="preserve">–2147483648 and maximum of </w:t>
            </w:r>
            <w:r w:rsidR="00E52D94" w:rsidRPr="009875A5">
              <w:t>–1073741824</w:t>
            </w:r>
            <w:r w:rsidRPr="009875A5">
              <w:t xml:space="preserve">; in order to normalize the result, the following operation must be done: </w:t>
            </w:r>
          </w:p>
          <w:p w:rsidR="008A2902" w:rsidRPr="00E12F3D" w:rsidRDefault="008A2902" w:rsidP="00321769">
            <w:pPr>
              <w:rPr>
                <w:rFonts w:ascii="Courier New" w:hAnsi="Courier New" w:cs="Courier New"/>
                <w:sz w:val="20"/>
              </w:rPr>
            </w:pPr>
            <w:r w:rsidRPr="00E12F3D">
              <w:rPr>
                <w:rFonts w:ascii="Courier New" w:hAnsi="Courier New" w:cs="Courier New"/>
                <w:sz w:val="20"/>
              </w:rPr>
              <w:t>L40_norm_v1 = L40_shl( L40_v1, norm_L40( L40_v1))</w:t>
            </w:r>
          </w:p>
        </w:tc>
      </w:tr>
      <w:tr w:rsidR="008A2902" w:rsidRPr="009875A5" w:rsidTr="00134B81">
        <w:trPr>
          <w:cantSplit/>
        </w:trPr>
        <w:tc>
          <w:tcPr>
            <w:tcW w:w="3515" w:type="dxa"/>
          </w:tcPr>
          <w:p w:rsidR="008A2902" w:rsidRPr="009875A5" w:rsidRDefault="008A2902" w:rsidP="00321769">
            <w:pPr>
              <w:ind w:right="-113"/>
              <w:rPr>
                <w:rFonts w:ascii="Courier New" w:hAnsi="Courier New" w:cs="Courier New"/>
                <w:sz w:val="20"/>
              </w:rPr>
            </w:pPr>
            <w:r w:rsidRPr="009875A5">
              <w:rPr>
                <w:rFonts w:ascii="Courier New" w:hAnsi="Courier New" w:cs="Courier New"/>
                <w:sz w:val="20"/>
              </w:rPr>
              <w:t>L40_mult(v1, v2)</w:t>
            </w:r>
          </w:p>
        </w:tc>
        <w:tc>
          <w:tcPr>
            <w:tcW w:w="6124" w:type="dxa"/>
          </w:tcPr>
          <w:p w:rsidR="008A2902" w:rsidRPr="009875A5" w:rsidRDefault="008A2902" w:rsidP="006667FF">
            <w:r w:rsidRPr="009875A5">
              <w:t>Multiplies the 2 signed 16-bit variables v1 and v2 without saturation control on 40 bits. Any detected overflow on 40</w:t>
            </w:r>
            <w:r w:rsidR="006667FF" w:rsidRPr="009875A5">
              <w:t> </w:t>
            </w:r>
            <w:r w:rsidRPr="009875A5">
              <w:t>bits will exit execution.</w:t>
            </w:r>
          </w:p>
          <w:p w:rsidR="008A2902" w:rsidRPr="009875A5" w:rsidRDefault="008A2902" w:rsidP="00321769">
            <w:r w:rsidRPr="009875A5">
              <w:t>The operation is performed in fractional mode:</w:t>
            </w:r>
          </w:p>
          <w:p w:rsidR="008A2902" w:rsidRPr="009875A5" w:rsidRDefault="008A2902" w:rsidP="00321769">
            <w:r w:rsidRPr="009875A5">
              <w:t>v1 and v2 are supposed to be in 1Q15 format.</w:t>
            </w:r>
          </w:p>
          <w:p w:rsidR="008A2902" w:rsidRPr="009875A5" w:rsidRDefault="008A2902" w:rsidP="00321769">
            <w:r w:rsidRPr="009875A5">
              <w:t>The result is produced in 9Q31 format.</w:t>
            </w:r>
          </w:p>
        </w:tc>
      </w:tr>
      <w:tr w:rsidR="008A2902" w:rsidRPr="009875A5" w:rsidTr="00134B81">
        <w:trPr>
          <w:cantSplit/>
        </w:trPr>
        <w:tc>
          <w:tcPr>
            <w:tcW w:w="3515" w:type="dxa"/>
          </w:tcPr>
          <w:p w:rsidR="008A2902" w:rsidRPr="009875A5" w:rsidRDefault="008A2902" w:rsidP="00321769">
            <w:pPr>
              <w:ind w:right="-113"/>
              <w:rPr>
                <w:rFonts w:ascii="Courier New" w:hAnsi="Courier New" w:cs="Courier New"/>
                <w:sz w:val="20"/>
              </w:rPr>
            </w:pPr>
            <w:r w:rsidRPr="009875A5">
              <w:rPr>
                <w:rFonts w:ascii="Courier New" w:hAnsi="Courier New" w:cs="Courier New"/>
                <w:sz w:val="20"/>
              </w:rPr>
              <w:t>L40_mac(L40_v1, v2, v3)</w:t>
            </w:r>
          </w:p>
        </w:tc>
        <w:tc>
          <w:tcPr>
            <w:tcW w:w="6124" w:type="dxa"/>
          </w:tcPr>
          <w:p w:rsidR="008A2902" w:rsidRPr="009875A5" w:rsidRDefault="008A2902" w:rsidP="00321769">
            <w:r w:rsidRPr="009875A5">
              <w:t>Equivalent to:</w:t>
            </w:r>
          </w:p>
          <w:p w:rsidR="008A2902" w:rsidRPr="00E12F3D" w:rsidRDefault="008A2902" w:rsidP="00321769">
            <w:pPr>
              <w:rPr>
                <w:rFonts w:ascii="Courier New" w:hAnsi="Courier New" w:cs="Courier New"/>
                <w:sz w:val="20"/>
              </w:rPr>
            </w:pPr>
            <w:r w:rsidRPr="00E12F3D">
              <w:rPr>
                <w:rFonts w:ascii="Courier New" w:hAnsi="Courier New" w:cs="Courier New"/>
                <w:sz w:val="20"/>
              </w:rPr>
              <w:t>L40_add( L40_v1, L40_mult( v2, v3))</w:t>
            </w:r>
          </w:p>
        </w:tc>
      </w:tr>
      <w:tr w:rsidR="008A2902" w:rsidRPr="009875A5" w:rsidTr="00134B81">
        <w:trPr>
          <w:cantSplit/>
        </w:trPr>
        <w:tc>
          <w:tcPr>
            <w:tcW w:w="3515" w:type="dxa"/>
          </w:tcPr>
          <w:p w:rsidR="008A2902" w:rsidRPr="009875A5" w:rsidRDefault="008A2902" w:rsidP="00321769">
            <w:pPr>
              <w:ind w:right="-113"/>
              <w:rPr>
                <w:rFonts w:ascii="Courier New" w:hAnsi="Courier New" w:cs="Courier New"/>
                <w:sz w:val="20"/>
              </w:rPr>
            </w:pPr>
            <w:r w:rsidRPr="009875A5">
              <w:rPr>
                <w:rFonts w:ascii="Courier New" w:hAnsi="Courier New" w:cs="Courier New"/>
                <w:sz w:val="20"/>
              </w:rPr>
              <w:t>L40_msu(L40_v1, v2, v3)</w:t>
            </w:r>
          </w:p>
        </w:tc>
        <w:tc>
          <w:tcPr>
            <w:tcW w:w="6124" w:type="dxa"/>
          </w:tcPr>
          <w:p w:rsidR="008A2902" w:rsidRPr="009875A5" w:rsidRDefault="008A2902" w:rsidP="00321769">
            <w:r w:rsidRPr="009875A5">
              <w:t>Equivalent to:</w:t>
            </w:r>
          </w:p>
          <w:p w:rsidR="008A2902" w:rsidRPr="00E12F3D" w:rsidRDefault="008A2902" w:rsidP="00321769">
            <w:pPr>
              <w:rPr>
                <w:rFonts w:ascii="Courier New" w:hAnsi="Courier New" w:cs="Courier New"/>
                <w:sz w:val="20"/>
              </w:rPr>
            </w:pPr>
            <w:r w:rsidRPr="00E12F3D">
              <w:rPr>
                <w:rFonts w:ascii="Courier New" w:hAnsi="Courier New" w:cs="Courier New"/>
                <w:sz w:val="20"/>
              </w:rPr>
              <w:t xml:space="preserve">L40_sub( L40_v1, L40_mult( v2, v3)) </w:t>
            </w:r>
          </w:p>
        </w:tc>
      </w:tr>
      <w:tr w:rsidR="008A2902" w:rsidRPr="009875A5" w:rsidTr="00134B81">
        <w:trPr>
          <w:cantSplit/>
        </w:trPr>
        <w:tc>
          <w:tcPr>
            <w:tcW w:w="3515" w:type="dxa"/>
          </w:tcPr>
          <w:p w:rsidR="008A2902" w:rsidRPr="009875A5" w:rsidRDefault="008A2902" w:rsidP="00321769">
            <w:pPr>
              <w:ind w:right="-113"/>
              <w:rPr>
                <w:rFonts w:ascii="Courier New" w:hAnsi="Courier New" w:cs="Courier New"/>
                <w:sz w:val="20"/>
              </w:rPr>
            </w:pPr>
            <w:r w:rsidRPr="009875A5">
              <w:rPr>
                <w:rFonts w:ascii="Courier New" w:hAnsi="Courier New" w:cs="Courier New"/>
                <w:sz w:val="20"/>
              </w:rPr>
              <w:t>L40_lshl(L40_v1, v2)</w:t>
            </w:r>
          </w:p>
        </w:tc>
        <w:tc>
          <w:tcPr>
            <w:tcW w:w="6124" w:type="dxa"/>
          </w:tcPr>
          <w:p w:rsidR="008A2902" w:rsidRPr="009875A5" w:rsidRDefault="008A2902" w:rsidP="00321769">
            <w:r w:rsidRPr="009875A5">
              <w:t>Logically shifts left the 40-bit variable L40_v1 by v2 positions:</w:t>
            </w:r>
          </w:p>
          <w:p w:rsidR="008A2902" w:rsidRPr="009875A5" w:rsidRDefault="008A2902" w:rsidP="00321769">
            <w:r w:rsidRPr="009875A5">
              <w:t>if v2 is negative, L40_v1 is shifted to the least significant bits by (–v2) positions with insertion of 0 at the most significant bit.</w:t>
            </w:r>
          </w:p>
          <w:p w:rsidR="008A2902" w:rsidRPr="009875A5" w:rsidRDefault="008A2902" w:rsidP="00321769">
            <w:r w:rsidRPr="009875A5">
              <w:t>if v2 is positive, L40_v1 is shifted to the most significant bits by (v2) positions without saturation control.</w:t>
            </w:r>
          </w:p>
        </w:tc>
      </w:tr>
      <w:tr w:rsidR="008A2902" w:rsidRPr="009875A5" w:rsidTr="00134B81">
        <w:trPr>
          <w:cantSplit/>
        </w:trPr>
        <w:tc>
          <w:tcPr>
            <w:tcW w:w="3515" w:type="dxa"/>
          </w:tcPr>
          <w:p w:rsidR="008A2902" w:rsidRPr="009875A5" w:rsidRDefault="008A2902" w:rsidP="00321769">
            <w:pPr>
              <w:ind w:right="-113"/>
              <w:rPr>
                <w:rFonts w:ascii="Courier New" w:hAnsi="Courier New" w:cs="Courier New"/>
                <w:sz w:val="20"/>
              </w:rPr>
            </w:pPr>
            <w:r w:rsidRPr="009875A5">
              <w:rPr>
                <w:rFonts w:ascii="Courier New" w:hAnsi="Courier New" w:cs="Courier New"/>
                <w:sz w:val="20"/>
              </w:rPr>
              <w:t>L40_lshr(L40_v1, v2)</w:t>
            </w:r>
          </w:p>
        </w:tc>
        <w:tc>
          <w:tcPr>
            <w:tcW w:w="6124" w:type="dxa"/>
          </w:tcPr>
          <w:p w:rsidR="008A2902" w:rsidRPr="009875A5" w:rsidRDefault="008A2902" w:rsidP="00321769">
            <w:r w:rsidRPr="009875A5">
              <w:t>Logically shifts right the 40-bit variable L40_v1 by v2 positions:</w:t>
            </w:r>
          </w:p>
          <w:p w:rsidR="008A2902" w:rsidRPr="009875A5" w:rsidRDefault="008A2902" w:rsidP="00321769">
            <w:r w:rsidRPr="009875A5">
              <w:t>if v2 is positive, L40_v1 is shifted to the least significant bits by (v2) positions with insertion of 0 at the most significant bit.</w:t>
            </w:r>
          </w:p>
          <w:p w:rsidR="008A2902" w:rsidRPr="009875A5" w:rsidRDefault="008A2902" w:rsidP="00E52D94">
            <w:r w:rsidRPr="009875A5">
              <w:t xml:space="preserve">if v2 is negative, L40_v1 is shifted to the most significant bits by </w:t>
            </w:r>
            <w:r w:rsidR="00E52D94" w:rsidRPr="009875A5">
              <w:t>(–v2)</w:t>
            </w:r>
            <w:r w:rsidRPr="009875A5">
              <w:t xml:space="preserve"> positions without saturation control.</w:t>
            </w:r>
          </w:p>
        </w:tc>
      </w:tr>
      <w:tr w:rsidR="008A2902" w:rsidRPr="009875A5" w:rsidTr="00134B81">
        <w:trPr>
          <w:cantSplit/>
        </w:trPr>
        <w:tc>
          <w:tcPr>
            <w:tcW w:w="3515" w:type="dxa"/>
          </w:tcPr>
          <w:p w:rsidR="008A2902" w:rsidRPr="009875A5" w:rsidRDefault="008A2902" w:rsidP="00321769">
            <w:pPr>
              <w:ind w:right="-113"/>
              <w:rPr>
                <w:rFonts w:ascii="Courier New" w:hAnsi="Courier New" w:cs="Courier New"/>
                <w:sz w:val="20"/>
              </w:rPr>
            </w:pPr>
            <w:r w:rsidRPr="009875A5">
              <w:rPr>
                <w:rFonts w:ascii="Courier New" w:hAnsi="Courier New" w:cs="Courier New"/>
                <w:sz w:val="20"/>
              </w:rPr>
              <w:t>Extract40_H(L40_v1)</w:t>
            </w:r>
          </w:p>
        </w:tc>
        <w:tc>
          <w:tcPr>
            <w:tcW w:w="6124" w:type="dxa"/>
          </w:tcPr>
          <w:p w:rsidR="008A2902" w:rsidRPr="009875A5" w:rsidRDefault="008A2902" w:rsidP="00321769">
            <w:r w:rsidRPr="009875A5">
              <w:t>Returns the bits [31..16] of L40_v1.</w:t>
            </w:r>
          </w:p>
        </w:tc>
      </w:tr>
      <w:tr w:rsidR="008A2902" w:rsidRPr="009875A5" w:rsidTr="00134B81">
        <w:trPr>
          <w:cantSplit/>
        </w:trPr>
        <w:tc>
          <w:tcPr>
            <w:tcW w:w="3515" w:type="dxa"/>
          </w:tcPr>
          <w:p w:rsidR="008A2902" w:rsidRPr="009875A5" w:rsidRDefault="008A2902" w:rsidP="00321769">
            <w:pPr>
              <w:ind w:right="-113"/>
              <w:rPr>
                <w:rFonts w:ascii="Courier New" w:hAnsi="Courier New" w:cs="Courier New"/>
                <w:sz w:val="20"/>
              </w:rPr>
            </w:pPr>
            <w:r w:rsidRPr="009875A5">
              <w:rPr>
                <w:rFonts w:ascii="Courier New" w:hAnsi="Courier New" w:cs="Courier New"/>
                <w:sz w:val="20"/>
              </w:rPr>
              <w:t>Extract40_L(L40_v1)</w:t>
            </w:r>
          </w:p>
        </w:tc>
        <w:tc>
          <w:tcPr>
            <w:tcW w:w="6124" w:type="dxa"/>
          </w:tcPr>
          <w:p w:rsidR="008A2902" w:rsidRPr="009875A5" w:rsidRDefault="008A2902" w:rsidP="00321769">
            <w:r w:rsidRPr="009875A5">
              <w:t>Returns the bits [15..00] of L40_v1.</w:t>
            </w:r>
          </w:p>
        </w:tc>
      </w:tr>
      <w:tr w:rsidR="008A2902" w:rsidRPr="009875A5" w:rsidTr="00134B81">
        <w:trPr>
          <w:cantSplit/>
        </w:trPr>
        <w:tc>
          <w:tcPr>
            <w:tcW w:w="3515" w:type="dxa"/>
          </w:tcPr>
          <w:p w:rsidR="008A2902" w:rsidRPr="009875A5" w:rsidRDefault="008A2902" w:rsidP="00321769">
            <w:pPr>
              <w:ind w:right="-113"/>
              <w:rPr>
                <w:rFonts w:ascii="Courier New" w:hAnsi="Courier New" w:cs="Courier New"/>
                <w:sz w:val="20"/>
              </w:rPr>
            </w:pPr>
            <w:r w:rsidRPr="009875A5">
              <w:rPr>
                <w:rFonts w:ascii="Courier New" w:hAnsi="Courier New" w:cs="Courier New"/>
                <w:sz w:val="20"/>
              </w:rPr>
              <w:t>round40(L40_v1)</w:t>
            </w:r>
          </w:p>
        </w:tc>
        <w:tc>
          <w:tcPr>
            <w:tcW w:w="6124" w:type="dxa"/>
          </w:tcPr>
          <w:p w:rsidR="008A2902" w:rsidRPr="009875A5" w:rsidRDefault="008A2902" w:rsidP="00321769">
            <w:r w:rsidRPr="009875A5">
              <w:t>Equivalent to:</w:t>
            </w:r>
          </w:p>
          <w:p w:rsidR="008A2902" w:rsidRPr="00E12F3D" w:rsidRDefault="008A2902" w:rsidP="00321769">
            <w:pPr>
              <w:rPr>
                <w:rFonts w:ascii="Courier New" w:hAnsi="Courier New" w:cs="Courier New"/>
                <w:sz w:val="20"/>
              </w:rPr>
            </w:pPr>
            <w:r w:rsidRPr="00E12F3D">
              <w:rPr>
                <w:rFonts w:ascii="Courier New" w:hAnsi="Courier New" w:cs="Courier New"/>
                <w:sz w:val="20"/>
              </w:rPr>
              <w:t>extract_h( L_saturate40( L40_round( L40_v1)))</w:t>
            </w:r>
          </w:p>
        </w:tc>
      </w:tr>
      <w:tr w:rsidR="008A2902" w:rsidRPr="009875A5" w:rsidTr="00134B81">
        <w:trPr>
          <w:cantSplit/>
        </w:trPr>
        <w:tc>
          <w:tcPr>
            <w:tcW w:w="3515" w:type="dxa"/>
          </w:tcPr>
          <w:p w:rsidR="008A2902" w:rsidRPr="009875A5" w:rsidRDefault="008A2902" w:rsidP="00321769">
            <w:pPr>
              <w:ind w:right="-113"/>
              <w:rPr>
                <w:rFonts w:ascii="Courier New" w:hAnsi="Courier New" w:cs="Courier New"/>
                <w:sz w:val="20"/>
              </w:rPr>
            </w:pPr>
            <w:r w:rsidRPr="009875A5">
              <w:rPr>
                <w:rFonts w:ascii="Courier New" w:hAnsi="Courier New" w:cs="Courier New"/>
                <w:sz w:val="20"/>
              </w:rPr>
              <w:t>L_Extract40(L40_v1)</w:t>
            </w:r>
          </w:p>
        </w:tc>
        <w:tc>
          <w:tcPr>
            <w:tcW w:w="6124" w:type="dxa"/>
          </w:tcPr>
          <w:p w:rsidR="008A2902" w:rsidRPr="009875A5" w:rsidRDefault="008A2902" w:rsidP="00321769">
            <w:r w:rsidRPr="009875A5">
              <w:t>Returns the bits [31..00] of L40_v1.</w:t>
            </w:r>
          </w:p>
        </w:tc>
      </w:tr>
      <w:tr w:rsidR="008A2902" w:rsidRPr="009875A5" w:rsidTr="00134B81">
        <w:trPr>
          <w:cantSplit/>
        </w:trPr>
        <w:tc>
          <w:tcPr>
            <w:tcW w:w="3515" w:type="dxa"/>
          </w:tcPr>
          <w:p w:rsidR="008A2902" w:rsidRPr="009875A5" w:rsidRDefault="008A2902" w:rsidP="00321769">
            <w:pPr>
              <w:ind w:right="-113"/>
              <w:rPr>
                <w:rFonts w:ascii="Courier New" w:hAnsi="Courier New" w:cs="Courier New"/>
                <w:sz w:val="20"/>
              </w:rPr>
            </w:pPr>
            <w:r w:rsidRPr="009875A5">
              <w:rPr>
                <w:rFonts w:ascii="Courier New" w:hAnsi="Courier New" w:cs="Courier New"/>
                <w:sz w:val="20"/>
              </w:rPr>
              <w:t>L_saturate40(L40_v1)</w:t>
            </w:r>
          </w:p>
        </w:tc>
        <w:tc>
          <w:tcPr>
            <w:tcW w:w="6124" w:type="dxa"/>
          </w:tcPr>
          <w:p w:rsidR="008A2902" w:rsidRPr="009875A5" w:rsidRDefault="008A2902" w:rsidP="00321769">
            <w:r w:rsidRPr="009875A5">
              <w:t>If L40_v1 is greater than 2147483647,</w:t>
            </w:r>
          </w:p>
          <w:p w:rsidR="008A2902" w:rsidRPr="009875A5" w:rsidRDefault="008A2902" w:rsidP="00321769">
            <w:r w:rsidRPr="009875A5">
              <w:t>returns 2147483647.</w:t>
            </w:r>
          </w:p>
          <w:p w:rsidR="008A2902" w:rsidRPr="009875A5" w:rsidRDefault="008A2902" w:rsidP="00321769">
            <w:r w:rsidRPr="009875A5">
              <w:t>If L40_v1 is lower than –2147483648,</w:t>
            </w:r>
          </w:p>
          <w:p w:rsidR="008A2902" w:rsidRPr="009875A5" w:rsidRDefault="008A2902" w:rsidP="00321769">
            <w:r w:rsidRPr="009875A5">
              <w:t>returns –2147483648.</w:t>
            </w:r>
          </w:p>
          <w:p w:rsidR="008A2902" w:rsidRPr="009875A5" w:rsidRDefault="008A2902" w:rsidP="00321769">
            <w:r w:rsidRPr="009875A5">
              <w:t>If not,</w:t>
            </w:r>
          </w:p>
          <w:p w:rsidR="006667FF" w:rsidRPr="009875A5" w:rsidRDefault="00163572" w:rsidP="006667FF">
            <w:r w:rsidRPr="009875A5">
              <w:t xml:space="preserve">equivalent </w:t>
            </w:r>
            <w:r w:rsidR="008A2902" w:rsidRPr="009875A5">
              <w:t>to:</w:t>
            </w:r>
            <w:r w:rsidR="006667FF" w:rsidRPr="009875A5">
              <w:t xml:space="preserve"> </w:t>
            </w:r>
          </w:p>
          <w:p w:rsidR="008A2902" w:rsidRPr="00346AF3" w:rsidRDefault="008A2902" w:rsidP="006667FF">
            <w:pPr>
              <w:rPr>
                <w:rFonts w:ascii="Courier New" w:hAnsi="Courier New" w:cs="Courier New"/>
                <w:sz w:val="20"/>
              </w:rPr>
            </w:pPr>
            <w:r w:rsidRPr="00346AF3">
              <w:rPr>
                <w:rFonts w:ascii="Courier New" w:hAnsi="Courier New" w:cs="Courier New"/>
                <w:sz w:val="20"/>
              </w:rPr>
              <w:t>L_Extract40( L40_v1)</w:t>
            </w:r>
          </w:p>
        </w:tc>
      </w:tr>
      <w:tr w:rsidR="008A2902" w:rsidRPr="009875A5" w:rsidTr="00134B81">
        <w:trPr>
          <w:cantSplit/>
        </w:trPr>
        <w:tc>
          <w:tcPr>
            <w:tcW w:w="3515" w:type="dxa"/>
          </w:tcPr>
          <w:p w:rsidR="008A2902" w:rsidRPr="009875A5" w:rsidRDefault="008A2902" w:rsidP="00321769">
            <w:pPr>
              <w:ind w:right="-113"/>
              <w:rPr>
                <w:rFonts w:ascii="Courier New" w:hAnsi="Courier New" w:cs="Courier New"/>
                <w:sz w:val="20"/>
              </w:rPr>
            </w:pPr>
            <w:r w:rsidRPr="009875A5">
              <w:rPr>
                <w:rFonts w:ascii="Courier New" w:hAnsi="Courier New" w:cs="Courier New"/>
                <w:sz w:val="20"/>
              </w:rPr>
              <w:t>L40_deposit_h(v1)</w:t>
            </w:r>
          </w:p>
        </w:tc>
        <w:tc>
          <w:tcPr>
            <w:tcW w:w="6124" w:type="dxa"/>
          </w:tcPr>
          <w:p w:rsidR="008A2902" w:rsidRPr="009875A5" w:rsidRDefault="008A2902" w:rsidP="00321769">
            <w:r w:rsidRPr="009875A5">
              <w:t>Deposits the 16-bit variable v1 in the bits [31..16] of the return value: the return value bits [15..0] are set to 0 and the bits [39..32] sign extend v1 sign bit.</w:t>
            </w:r>
          </w:p>
        </w:tc>
      </w:tr>
      <w:tr w:rsidR="008A2902" w:rsidRPr="009875A5" w:rsidTr="00134B81">
        <w:trPr>
          <w:cantSplit/>
        </w:trPr>
        <w:tc>
          <w:tcPr>
            <w:tcW w:w="3515" w:type="dxa"/>
          </w:tcPr>
          <w:p w:rsidR="008A2902" w:rsidRPr="009875A5" w:rsidRDefault="008A2902" w:rsidP="00321769">
            <w:pPr>
              <w:ind w:right="-113"/>
              <w:rPr>
                <w:rFonts w:ascii="Courier New" w:hAnsi="Courier New" w:cs="Courier New"/>
                <w:sz w:val="20"/>
              </w:rPr>
            </w:pPr>
            <w:r w:rsidRPr="009875A5">
              <w:rPr>
                <w:rFonts w:ascii="Courier New" w:hAnsi="Courier New" w:cs="Courier New"/>
                <w:sz w:val="20"/>
              </w:rPr>
              <w:t>L40_deposit_l(v1)</w:t>
            </w:r>
          </w:p>
        </w:tc>
        <w:tc>
          <w:tcPr>
            <w:tcW w:w="6124" w:type="dxa"/>
          </w:tcPr>
          <w:p w:rsidR="008A2902" w:rsidRPr="009875A5" w:rsidRDefault="008A2902" w:rsidP="00321769">
            <w:r w:rsidRPr="009875A5">
              <w:t>Deposits the 16-bit variable v1 in the bits [15..0] of the return value: the return value bits [39..16] sign extend v1 sign bit.</w:t>
            </w:r>
          </w:p>
        </w:tc>
      </w:tr>
      <w:tr w:rsidR="008A2902" w:rsidRPr="009875A5" w:rsidTr="00134B81">
        <w:trPr>
          <w:cantSplit/>
        </w:trPr>
        <w:tc>
          <w:tcPr>
            <w:tcW w:w="3515" w:type="dxa"/>
          </w:tcPr>
          <w:p w:rsidR="008A2902" w:rsidRPr="009875A5" w:rsidRDefault="008A2902" w:rsidP="00321769">
            <w:pPr>
              <w:ind w:right="-113"/>
              <w:rPr>
                <w:rFonts w:ascii="Courier New" w:hAnsi="Courier New" w:cs="Courier New"/>
                <w:sz w:val="20"/>
              </w:rPr>
            </w:pPr>
            <w:r w:rsidRPr="009875A5">
              <w:rPr>
                <w:rFonts w:ascii="Courier New" w:hAnsi="Courier New" w:cs="Courier New"/>
                <w:sz w:val="20"/>
              </w:rPr>
              <w:t>L40_deposit32(L_v1)</w:t>
            </w:r>
          </w:p>
        </w:tc>
        <w:tc>
          <w:tcPr>
            <w:tcW w:w="6124" w:type="dxa"/>
          </w:tcPr>
          <w:p w:rsidR="008A2902" w:rsidRPr="009875A5" w:rsidRDefault="008A2902" w:rsidP="00321769">
            <w:r w:rsidRPr="009875A5">
              <w:t>Deposits the 32-bit variable L_v1 in the bits [31..0] of the return value: the return value bits [39..32] sign extend L_v1 sign bit.</w:t>
            </w:r>
          </w:p>
        </w:tc>
      </w:tr>
      <w:tr w:rsidR="008A2902" w:rsidRPr="009875A5" w:rsidTr="00134B81">
        <w:trPr>
          <w:cantSplit/>
        </w:trPr>
        <w:tc>
          <w:tcPr>
            <w:tcW w:w="3515" w:type="dxa"/>
          </w:tcPr>
          <w:p w:rsidR="008A2902" w:rsidRPr="009875A5" w:rsidRDefault="008A2902" w:rsidP="00321769">
            <w:pPr>
              <w:ind w:right="-113"/>
              <w:rPr>
                <w:rFonts w:ascii="Courier New" w:hAnsi="Courier New" w:cs="Courier New"/>
                <w:sz w:val="20"/>
              </w:rPr>
            </w:pPr>
            <w:r w:rsidRPr="009875A5">
              <w:rPr>
                <w:rFonts w:ascii="Courier New" w:hAnsi="Courier New" w:cs="Courier New"/>
                <w:sz w:val="20"/>
              </w:rPr>
              <w:t>L40_round(L40_v1)</w:t>
            </w:r>
          </w:p>
        </w:tc>
        <w:tc>
          <w:tcPr>
            <w:tcW w:w="6124" w:type="dxa"/>
          </w:tcPr>
          <w:p w:rsidR="008A2902" w:rsidRPr="009875A5" w:rsidRDefault="008A2902" w:rsidP="00321769">
            <w:r w:rsidRPr="009875A5">
              <w:t>Performs a rounding to the infinite on the 40-bit variable L40_v1.</w:t>
            </w:r>
          </w:p>
          <w:p w:rsidR="008A2902" w:rsidRPr="009875A5" w:rsidRDefault="008A2902" w:rsidP="006667FF">
            <w:r w:rsidRPr="009875A5">
              <w:t>32768 is added to L40_v1 without saturation control on 40</w:t>
            </w:r>
            <w:r w:rsidR="006667FF" w:rsidRPr="009875A5">
              <w:t> </w:t>
            </w:r>
            <w:r w:rsidRPr="009875A5">
              <w:t>bits. Any detected overflow on 40 bits will exit execution.</w:t>
            </w:r>
          </w:p>
          <w:p w:rsidR="008A2902" w:rsidRPr="009875A5" w:rsidRDefault="008A2902" w:rsidP="00321769">
            <w:r w:rsidRPr="009875A5">
              <w:t>The end-result 16 LSB are cleared to 0.</w:t>
            </w:r>
          </w:p>
        </w:tc>
      </w:tr>
      <w:tr w:rsidR="008A2902" w:rsidRPr="009875A5" w:rsidTr="00134B81">
        <w:trPr>
          <w:cantSplit/>
        </w:trPr>
        <w:tc>
          <w:tcPr>
            <w:tcW w:w="3515" w:type="dxa"/>
          </w:tcPr>
          <w:p w:rsidR="008A2902" w:rsidRPr="009875A5" w:rsidRDefault="008A2902" w:rsidP="00321769">
            <w:pPr>
              <w:ind w:right="-113"/>
              <w:rPr>
                <w:rFonts w:ascii="Courier New" w:hAnsi="Courier New" w:cs="Courier New"/>
                <w:sz w:val="20"/>
              </w:rPr>
            </w:pPr>
            <w:r w:rsidRPr="009875A5">
              <w:rPr>
                <w:rFonts w:ascii="Courier New" w:hAnsi="Courier New" w:cs="Courier New"/>
                <w:sz w:val="20"/>
              </w:rPr>
              <w:t>mac_r40(L40_v1, v2, v3)</w:t>
            </w:r>
          </w:p>
        </w:tc>
        <w:tc>
          <w:tcPr>
            <w:tcW w:w="6124" w:type="dxa"/>
          </w:tcPr>
          <w:p w:rsidR="008A2902" w:rsidRPr="009875A5" w:rsidRDefault="008A2902" w:rsidP="00321769">
            <w:r w:rsidRPr="009875A5">
              <w:t>Equivalent to:</w:t>
            </w:r>
          </w:p>
          <w:p w:rsidR="008A2902" w:rsidRPr="00346AF3" w:rsidRDefault="008A2902" w:rsidP="00321769">
            <w:pPr>
              <w:rPr>
                <w:rFonts w:ascii="Courier New" w:hAnsi="Courier New" w:cs="Courier New"/>
                <w:sz w:val="20"/>
              </w:rPr>
            </w:pPr>
            <w:r w:rsidRPr="00346AF3">
              <w:rPr>
                <w:rFonts w:ascii="Courier New" w:hAnsi="Courier New" w:cs="Courier New"/>
                <w:sz w:val="20"/>
              </w:rPr>
              <w:t>round40( L40_mac( L40_v1, v2, v3))</w:t>
            </w:r>
          </w:p>
        </w:tc>
      </w:tr>
      <w:tr w:rsidR="008A2902" w:rsidRPr="009875A5" w:rsidTr="00134B81">
        <w:trPr>
          <w:cantSplit/>
        </w:trPr>
        <w:tc>
          <w:tcPr>
            <w:tcW w:w="3515" w:type="dxa"/>
          </w:tcPr>
          <w:p w:rsidR="008A2902" w:rsidRPr="009875A5" w:rsidRDefault="008A2902" w:rsidP="00321769">
            <w:pPr>
              <w:ind w:right="-113"/>
              <w:rPr>
                <w:rFonts w:ascii="Courier New" w:hAnsi="Courier New" w:cs="Courier New"/>
                <w:sz w:val="20"/>
              </w:rPr>
            </w:pPr>
            <w:r w:rsidRPr="009875A5">
              <w:rPr>
                <w:rFonts w:ascii="Courier New" w:hAnsi="Courier New" w:cs="Courier New"/>
                <w:sz w:val="20"/>
              </w:rPr>
              <w:t>msu_r40(L40_v1, v2, v3)</w:t>
            </w:r>
          </w:p>
        </w:tc>
        <w:tc>
          <w:tcPr>
            <w:tcW w:w="6124" w:type="dxa"/>
          </w:tcPr>
          <w:p w:rsidR="008A2902" w:rsidRPr="009875A5" w:rsidRDefault="008A2902" w:rsidP="00321769">
            <w:r w:rsidRPr="009875A5">
              <w:t>Equivalent to:</w:t>
            </w:r>
          </w:p>
          <w:p w:rsidR="008A2902" w:rsidRPr="00346AF3" w:rsidRDefault="008A2902" w:rsidP="00321769">
            <w:pPr>
              <w:rPr>
                <w:rFonts w:ascii="Courier New" w:hAnsi="Courier New" w:cs="Courier New"/>
                <w:sz w:val="20"/>
              </w:rPr>
            </w:pPr>
            <w:r w:rsidRPr="00346AF3">
              <w:rPr>
                <w:rFonts w:ascii="Courier New" w:hAnsi="Courier New" w:cs="Courier New"/>
                <w:sz w:val="20"/>
              </w:rPr>
              <w:t>round40( L40_msu( L40_v1, v2, v3))</w:t>
            </w:r>
          </w:p>
        </w:tc>
      </w:tr>
      <w:tr w:rsidR="008A2902" w:rsidRPr="009875A5" w:rsidTr="00134B81">
        <w:trPr>
          <w:cantSplit/>
        </w:trPr>
        <w:tc>
          <w:tcPr>
            <w:tcW w:w="3515" w:type="dxa"/>
          </w:tcPr>
          <w:p w:rsidR="008A2902" w:rsidRPr="009875A5" w:rsidRDefault="00346AF3" w:rsidP="00346AF3">
            <w:pPr>
              <w:ind w:right="-113"/>
              <w:rPr>
                <w:rFonts w:ascii="Courier New" w:hAnsi="Courier New" w:cs="Courier New"/>
                <w:sz w:val="20"/>
              </w:rPr>
            </w:pPr>
            <w:r>
              <w:rPr>
                <w:rFonts w:ascii="Courier New" w:hAnsi="Courier New" w:cs="Courier New"/>
                <w:sz w:val="20"/>
              </w:rPr>
              <w:t>Mpy_32_16_ss(L_v1, </w:t>
            </w:r>
            <w:r w:rsidR="008A2902" w:rsidRPr="009875A5">
              <w:rPr>
                <w:rFonts w:ascii="Courier New" w:hAnsi="Courier New" w:cs="Courier New"/>
                <w:sz w:val="20"/>
              </w:rPr>
              <w:t>v2, *L_v3_h, *v3_l)</w:t>
            </w:r>
          </w:p>
        </w:tc>
        <w:tc>
          <w:tcPr>
            <w:tcW w:w="6124" w:type="dxa"/>
          </w:tcPr>
          <w:p w:rsidR="008A2902" w:rsidRPr="009875A5" w:rsidRDefault="008A2902" w:rsidP="00321769">
            <w:r w:rsidRPr="009875A5">
              <w:t>Multiplies the 2 signed values L_v1 (32-bit) and v2 (16-bit) with saturation control on 48 bits.</w:t>
            </w:r>
          </w:p>
          <w:p w:rsidR="008A2902" w:rsidRPr="009875A5" w:rsidRDefault="008A2902" w:rsidP="00321769">
            <w:r w:rsidRPr="009875A5">
              <w:t>The operation is performed in fractional mode:</w:t>
            </w:r>
          </w:p>
          <w:p w:rsidR="008A2902" w:rsidRPr="009875A5" w:rsidRDefault="008A2902" w:rsidP="00C67B4A">
            <w:r w:rsidRPr="009875A5">
              <w:t>When L_v1 is in 1Q31 format,</w:t>
            </w:r>
            <w:r w:rsidR="00C67B4A" w:rsidRPr="009875A5">
              <w:t xml:space="preserve"> </w:t>
            </w:r>
            <w:r w:rsidRPr="009875A5">
              <w:t>and v2 is in 1Q15 format,</w:t>
            </w:r>
            <w:r w:rsidR="00C67B4A" w:rsidRPr="009875A5">
              <w:t xml:space="preserve"> </w:t>
            </w:r>
            <w:r w:rsidRPr="009875A5">
              <w:t>the result is produced in 1Q47 format: L_v3_h bears the 32 most significant bits while v3_l bears the 16 least significant bits.</w:t>
            </w:r>
          </w:p>
        </w:tc>
      </w:tr>
      <w:tr w:rsidR="008A2902" w:rsidRPr="009875A5" w:rsidTr="00134B81">
        <w:trPr>
          <w:cantSplit/>
        </w:trPr>
        <w:tc>
          <w:tcPr>
            <w:tcW w:w="3515" w:type="dxa"/>
          </w:tcPr>
          <w:p w:rsidR="008A2902" w:rsidRPr="009875A5" w:rsidRDefault="008A2902" w:rsidP="00321769">
            <w:pPr>
              <w:ind w:right="-113"/>
              <w:rPr>
                <w:rFonts w:ascii="Courier New" w:hAnsi="Courier New" w:cs="Courier New"/>
                <w:sz w:val="20"/>
              </w:rPr>
            </w:pPr>
            <w:r w:rsidRPr="009875A5">
              <w:rPr>
                <w:rFonts w:ascii="Courier New" w:hAnsi="Courier New" w:cs="Courier New"/>
                <w:sz w:val="20"/>
              </w:rPr>
              <w:t>L40_shr_r(L40_v1, v2)</w:t>
            </w:r>
          </w:p>
        </w:tc>
        <w:tc>
          <w:tcPr>
            <w:tcW w:w="6124" w:type="dxa"/>
          </w:tcPr>
          <w:p w:rsidR="008A2902" w:rsidRPr="009875A5" w:rsidRDefault="008A2902" w:rsidP="00321769">
            <w:r w:rsidRPr="009875A5">
              <w:t>Arithmetically shifts the 40-bit variable L40_v1 by v2 positions to the least significant bits and rounds the result.</w:t>
            </w:r>
          </w:p>
          <w:p w:rsidR="008A2902" w:rsidRPr="009875A5" w:rsidRDefault="008A2902" w:rsidP="006667FF">
            <w:r w:rsidRPr="009875A5">
              <w:t>It is equivalent to L40_shr( L40_v1, v2) except that if v2 is positive and the last shifted out bit is 1, then the shifted result is incremented by 1 without saturation control on 40</w:t>
            </w:r>
            <w:r w:rsidR="006667FF" w:rsidRPr="009875A5">
              <w:t> </w:t>
            </w:r>
            <w:r w:rsidRPr="009875A5">
              <w:t>bits.</w:t>
            </w:r>
          </w:p>
          <w:p w:rsidR="008A2902" w:rsidRPr="009875A5" w:rsidRDefault="008A2902" w:rsidP="00321769">
            <w:r w:rsidRPr="009875A5">
              <w:t>Any detected overflow on 40 bits will exit execution.</w:t>
            </w:r>
          </w:p>
        </w:tc>
      </w:tr>
      <w:tr w:rsidR="008A2902" w:rsidRPr="009875A5" w:rsidTr="00134B81">
        <w:trPr>
          <w:cantSplit/>
        </w:trPr>
        <w:tc>
          <w:tcPr>
            <w:tcW w:w="3515" w:type="dxa"/>
          </w:tcPr>
          <w:p w:rsidR="008A2902" w:rsidRPr="009875A5" w:rsidRDefault="008A2902" w:rsidP="00321769">
            <w:pPr>
              <w:ind w:right="-113"/>
              <w:rPr>
                <w:rFonts w:ascii="Courier New" w:hAnsi="Courier New" w:cs="Courier New"/>
                <w:sz w:val="20"/>
              </w:rPr>
            </w:pPr>
            <w:r w:rsidRPr="009875A5">
              <w:rPr>
                <w:rFonts w:ascii="Courier New" w:hAnsi="Courier New" w:cs="Courier New"/>
                <w:sz w:val="20"/>
              </w:rPr>
              <w:t>L40_shl_r(L40_v1, v2)</w:t>
            </w:r>
          </w:p>
        </w:tc>
        <w:tc>
          <w:tcPr>
            <w:tcW w:w="6124" w:type="dxa"/>
          </w:tcPr>
          <w:p w:rsidR="008A2902" w:rsidRPr="009875A5" w:rsidRDefault="008A2902" w:rsidP="00321769">
            <w:r w:rsidRPr="009875A5">
              <w:t>Arithmetically shifts the 40-bit variable L40_v1 by v2 positions to the most significant bits and rounds the result.</w:t>
            </w:r>
          </w:p>
          <w:p w:rsidR="008A2902" w:rsidRPr="009875A5" w:rsidRDefault="008A2902" w:rsidP="00321769">
            <w:r w:rsidRPr="009875A5">
              <w:t xml:space="preserve">It is equivalent to L40_shl( L40_var1, v2) except if v2 is negative. In this case, it does the same as </w:t>
            </w:r>
            <w:r w:rsidR="006667FF" w:rsidRPr="009875A5">
              <w:br/>
            </w:r>
            <w:r w:rsidRPr="009875A5">
              <w:t>L40_shr_r( L40_v1, (–v2)).</w:t>
            </w:r>
          </w:p>
        </w:tc>
      </w:tr>
      <w:tr w:rsidR="008A2902" w:rsidRPr="009875A5" w:rsidTr="00134B81">
        <w:trPr>
          <w:cantSplit/>
        </w:trPr>
        <w:tc>
          <w:tcPr>
            <w:tcW w:w="3515" w:type="dxa"/>
          </w:tcPr>
          <w:p w:rsidR="008A2902" w:rsidRPr="009875A5" w:rsidRDefault="008A2902" w:rsidP="00321769">
            <w:pPr>
              <w:ind w:right="-113"/>
              <w:rPr>
                <w:rFonts w:ascii="Courier New" w:hAnsi="Courier New" w:cs="Courier New"/>
                <w:sz w:val="20"/>
              </w:rPr>
            </w:pPr>
            <w:r w:rsidRPr="009875A5">
              <w:rPr>
                <w:rFonts w:ascii="Courier New" w:hAnsi="Courier New" w:cs="Courier New"/>
                <w:sz w:val="20"/>
              </w:rPr>
              <w:t>L40_set(L40_v1)</w:t>
            </w:r>
          </w:p>
        </w:tc>
        <w:tc>
          <w:tcPr>
            <w:tcW w:w="6124" w:type="dxa"/>
          </w:tcPr>
          <w:p w:rsidR="008A2902" w:rsidRPr="009875A5" w:rsidRDefault="008A2902" w:rsidP="00321769">
            <w:r w:rsidRPr="009875A5">
              <w:t>Assigns a 40-bit constant to the returned 40-bit variable.</w:t>
            </w:r>
          </w:p>
        </w:tc>
      </w:tr>
      <w:tr w:rsidR="008A2902" w:rsidRPr="009875A5" w:rsidTr="00134B81">
        <w:trPr>
          <w:cantSplit/>
        </w:trPr>
        <w:tc>
          <w:tcPr>
            <w:tcW w:w="3515" w:type="dxa"/>
          </w:tcPr>
          <w:p w:rsidR="008A2902" w:rsidRPr="009875A5" w:rsidRDefault="00346AF3" w:rsidP="00346AF3">
            <w:pPr>
              <w:ind w:right="-113"/>
              <w:rPr>
                <w:rFonts w:ascii="Courier New" w:hAnsi="Courier New" w:cs="Courier New"/>
                <w:sz w:val="20"/>
              </w:rPr>
            </w:pPr>
            <w:r>
              <w:rPr>
                <w:rFonts w:ascii="Courier New" w:hAnsi="Courier New" w:cs="Courier New"/>
                <w:sz w:val="20"/>
              </w:rPr>
              <w:t>Mpy_32_32_ss(L_v1, </w:t>
            </w:r>
            <w:r w:rsidR="008A2902" w:rsidRPr="009875A5">
              <w:rPr>
                <w:rFonts w:ascii="Courier New" w:hAnsi="Courier New" w:cs="Courier New"/>
                <w:sz w:val="20"/>
              </w:rPr>
              <w:t>L_v2, *L_v3_h, *L_v3_l)</w:t>
            </w:r>
          </w:p>
        </w:tc>
        <w:tc>
          <w:tcPr>
            <w:tcW w:w="6124" w:type="dxa"/>
          </w:tcPr>
          <w:p w:rsidR="008A2902" w:rsidRPr="009875A5" w:rsidRDefault="008A2902" w:rsidP="00321769">
            <w:r w:rsidRPr="009875A5">
              <w:t>Multiplies the 2 signed 32-bit values L_v1 and L_v2 with saturation control on 64 bits.</w:t>
            </w:r>
          </w:p>
          <w:p w:rsidR="008A2902" w:rsidRPr="009875A5" w:rsidRDefault="008A2902" w:rsidP="00321769">
            <w:r w:rsidRPr="009875A5">
              <w:t>The operation is performed in fractional mode:</w:t>
            </w:r>
          </w:p>
          <w:p w:rsidR="008A2902" w:rsidRPr="009875A5" w:rsidRDefault="008A2902" w:rsidP="00321769">
            <w:r w:rsidRPr="009875A5">
              <w:t>When L_v1 and L_v2 are in 1Q31 format, the result is produced in 1Q63 format: L_v3_h bears the 32 most significant bits while L_v3_l bears the 32 least significant bits.</w:t>
            </w:r>
          </w:p>
        </w:tc>
      </w:tr>
    </w:tbl>
    <w:p w:rsidR="00BC7C79" w:rsidRDefault="008A2902">
      <w:r w:rsidRPr="009875A5">
        <w:t xml:space="preserve">The Basic Operators module is supplemented by two tools: one to evaluate program ROM complexity for fixed-point code, and another to evaluate complexity (including program ROM) of floating-point implementations. </w:t>
      </w:r>
    </w:p>
    <w:p w:rsidR="00BC7C79" w:rsidRDefault="008A2902">
      <w:pPr>
        <w:rPr>
          <w:lang w:eastAsia="ja-JP"/>
        </w:rPr>
      </w:pPr>
      <w:r w:rsidRPr="009875A5">
        <w:rPr>
          <w:lang w:eastAsia="ja-JP"/>
        </w:rPr>
        <w:t>n.1)</w:t>
      </w:r>
      <w:r w:rsidRPr="009875A5">
        <w:rPr>
          <w:lang w:eastAsia="ja-JP"/>
        </w:rPr>
        <w:tab/>
      </w:r>
      <w:r w:rsidRPr="009875A5">
        <w:rPr>
          <w:i/>
          <w:iCs/>
          <w:lang w:eastAsia="ja-JP"/>
        </w:rPr>
        <w:t>Program ROM estimation tool for fixed-point C code</w:t>
      </w:r>
    </w:p>
    <w:p w:rsidR="00BC7C79" w:rsidRDefault="008A2902">
      <w:pPr>
        <w:rPr>
          <w:lang w:eastAsia="ja-JP"/>
        </w:rPr>
      </w:pPr>
      <w:r w:rsidRPr="009875A5">
        <w:rPr>
          <w:lang w:eastAsia="ja-JP"/>
        </w:rPr>
        <w:t>Name: basop_cnt.c</w:t>
      </w:r>
    </w:p>
    <w:p w:rsidR="00BC7C79" w:rsidRDefault="008A2902">
      <w:pPr>
        <w:rPr>
          <w:lang w:eastAsia="ja-JP"/>
        </w:rPr>
      </w:pPr>
      <w:r w:rsidRPr="009875A5">
        <w:rPr>
          <w:lang w:eastAsia="ja-JP"/>
        </w:rPr>
        <w:t>Associated header file: None.</w:t>
      </w:r>
    </w:p>
    <w:p w:rsidR="00BC7C79" w:rsidRPr="00BF1824" w:rsidRDefault="008A2902">
      <w:pPr>
        <w:rPr>
          <w:rFonts w:ascii="Courier New" w:hAnsi="Courier New" w:cs="Courier New"/>
          <w:sz w:val="20"/>
          <w:lang w:eastAsia="ja-JP"/>
        </w:rPr>
      </w:pPr>
      <w:r w:rsidRPr="004329EC">
        <w:rPr>
          <w:rFonts w:asciiTheme="majorBidi" w:hAnsiTheme="majorBidi" w:cstheme="majorBidi"/>
          <w:szCs w:val="24"/>
          <w:lang w:eastAsia="ja-JP"/>
        </w:rPr>
        <w:t>Usage:</w:t>
      </w:r>
      <w:r w:rsidRPr="00BF1824">
        <w:rPr>
          <w:rFonts w:ascii="Courier New" w:hAnsi="Courier New" w:cs="Courier New"/>
          <w:sz w:val="20"/>
          <w:lang w:eastAsia="ja-JP"/>
        </w:rPr>
        <w:t xml:space="preserve"> </w:t>
      </w:r>
      <w:r w:rsidR="00BC2456" w:rsidRPr="00BF1824">
        <w:rPr>
          <w:rFonts w:ascii="Courier New" w:hAnsi="Courier New" w:cs="Courier New"/>
          <w:sz w:val="20"/>
          <w:lang w:eastAsia="ja-JP"/>
        </w:rPr>
        <w:t>basop cnt input.c</w:t>
      </w:r>
      <w:r w:rsidRPr="00BF1824">
        <w:rPr>
          <w:rFonts w:ascii="Courier New" w:hAnsi="Courier New" w:cs="Courier New"/>
          <w:sz w:val="20"/>
          <w:lang w:eastAsia="ja-JP"/>
        </w:rPr>
        <w:t xml:space="preserve"> [</w:t>
      </w:r>
      <w:r w:rsidR="00BC2456" w:rsidRPr="00BF1824">
        <w:rPr>
          <w:rFonts w:ascii="Courier New" w:hAnsi="Courier New" w:cs="Courier New"/>
          <w:sz w:val="20"/>
          <w:lang w:eastAsia="ja-JP"/>
        </w:rPr>
        <w:t>result_file_name.txt</w:t>
      </w:r>
      <w:r w:rsidRPr="00BF1824">
        <w:rPr>
          <w:rFonts w:ascii="Courier New" w:hAnsi="Courier New" w:cs="Courier New"/>
          <w:sz w:val="20"/>
          <w:lang w:eastAsia="ja-JP"/>
        </w:rPr>
        <w:t>]</w:t>
      </w:r>
    </w:p>
    <w:p w:rsidR="00BC7C79" w:rsidRDefault="008A2902">
      <w:pPr>
        <w:rPr>
          <w:lang w:eastAsia="ja-JP"/>
        </w:rPr>
      </w:pPr>
      <w:r w:rsidRPr="009875A5">
        <w:rPr>
          <w:lang w:eastAsia="ja-JP"/>
        </w:rPr>
        <w:t>The basop_cnt tool estimates the program ROM of applications written using the ITU-T Basic Operator libraries. It counts the number of calls to basic operators in the input C source file, and a</w:t>
      </w:r>
      <w:r w:rsidR="00346AF3">
        <w:rPr>
          <w:lang w:eastAsia="ja-JP"/>
        </w:rPr>
        <w:t>lso the number of calls to user</w:t>
      </w:r>
      <w:r w:rsidR="00346AF3">
        <w:rPr>
          <w:lang w:eastAsia="ja-JP"/>
        </w:rPr>
        <w:noBreakHyphen/>
      </w:r>
      <w:r w:rsidRPr="009875A5">
        <w:rPr>
          <w:lang w:eastAsia="ja-JP"/>
        </w:rPr>
        <w:t>defined functions. The sum of these two numbers gives an estimation of the required PROM.</w:t>
      </w:r>
    </w:p>
    <w:p w:rsidR="00BC7C79" w:rsidRDefault="008A2902">
      <w:pPr>
        <w:rPr>
          <w:i/>
          <w:iCs/>
          <w:lang w:eastAsia="ja-JP"/>
        </w:rPr>
      </w:pPr>
      <w:r w:rsidRPr="009875A5">
        <w:rPr>
          <w:lang w:eastAsia="ja-JP"/>
        </w:rPr>
        <w:t>n.2)</w:t>
      </w:r>
      <w:r w:rsidRPr="009875A5">
        <w:rPr>
          <w:lang w:eastAsia="ja-JP"/>
        </w:rPr>
        <w:tab/>
      </w:r>
      <w:r w:rsidRPr="009875A5">
        <w:rPr>
          <w:i/>
          <w:iCs/>
        </w:rPr>
        <w:t xml:space="preserve">Complexity evaluation tool for </w:t>
      </w:r>
      <w:r w:rsidRPr="009875A5">
        <w:rPr>
          <w:i/>
          <w:iCs/>
          <w:lang w:eastAsia="ja-JP"/>
        </w:rPr>
        <w:t>floating-point C code</w:t>
      </w:r>
    </w:p>
    <w:p w:rsidR="00BC7C79" w:rsidRDefault="008A2902">
      <w:r w:rsidRPr="009875A5">
        <w:t>Name: f</w:t>
      </w:r>
      <w:r w:rsidRPr="009875A5">
        <w:rPr>
          <w:lang w:eastAsia="ja-JP"/>
        </w:rPr>
        <w:t>lc</w:t>
      </w:r>
      <w:r w:rsidRPr="009875A5">
        <w:t>.c</w:t>
      </w:r>
    </w:p>
    <w:p w:rsidR="00BC7C79" w:rsidRDefault="008A2902">
      <w:r w:rsidRPr="009875A5">
        <w:t>Associated header file: f</w:t>
      </w:r>
      <w:r w:rsidRPr="009875A5">
        <w:rPr>
          <w:lang w:eastAsia="ja-JP"/>
        </w:rPr>
        <w:t>lc</w:t>
      </w:r>
      <w:r w:rsidRPr="009875A5">
        <w:t>.h</w:t>
      </w:r>
    </w:p>
    <w:p w:rsidR="00BC7C79" w:rsidRDefault="008A2902">
      <w:pPr>
        <w:pStyle w:val="enumlev1"/>
      </w:pPr>
      <w:r w:rsidRPr="009875A5">
        <w:t>Functions included:</w:t>
      </w:r>
    </w:p>
    <w:tbl>
      <w:tblPr>
        <w:tblW w:w="9639" w:type="dxa"/>
        <w:tblLayout w:type="fixed"/>
        <w:tblLook w:val="0000"/>
      </w:tblPr>
      <w:tblGrid>
        <w:gridCol w:w="3515"/>
        <w:gridCol w:w="6124"/>
      </w:tblGrid>
      <w:tr w:rsidR="008A2902" w:rsidRPr="009875A5" w:rsidTr="00134B81">
        <w:trPr>
          <w:cantSplit/>
        </w:trPr>
        <w:tc>
          <w:tcPr>
            <w:tcW w:w="3515" w:type="dxa"/>
          </w:tcPr>
          <w:p w:rsidR="008A2902" w:rsidRPr="009875A5" w:rsidRDefault="008A2902" w:rsidP="00321769">
            <w:pPr>
              <w:rPr>
                <w:rFonts w:ascii="Courier New" w:hAnsi="Courier New"/>
                <w:sz w:val="20"/>
                <w:lang w:eastAsia="ja-JP"/>
              </w:rPr>
            </w:pPr>
            <w:r w:rsidRPr="009875A5">
              <w:rPr>
                <w:rFonts w:ascii="Courier New" w:hAnsi="Courier New"/>
                <w:sz w:val="20"/>
                <w:lang w:eastAsia="ja-JP"/>
              </w:rPr>
              <w:t>FLC_init</w:t>
            </w:r>
          </w:p>
        </w:tc>
        <w:tc>
          <w:tcPr>
            <w:tcW w:w="6124" w:type="dxa"/>
          </w:tcPr>
          <w:p w:rsidR="008A2902" w:rsidRPr="009875A5" w:rsidRDefault="008A2902" w:rsidP="00321769">
            <w:r w:rsidRPr="009875A5">
              <w:t>Initialize the floating-point counters.</w:t>
            </w:r>
          </w:p>
        </w:tc>
      </w:tr>
      <w:tr w:rsidR="008A2902" w:rsidRPr="009875A5" w:rsidTr="00134B81">
        <w:trPr>
          <w:cantSplit/>
        </w:trPr>
        <w:tc>
          <w:tcPr>
            <w:tcW w:w="3515" w:type="dxa"/>
          </w:tcPr>
          <w:p w:rsidR="008A2902" w:rsidRPr="009875A5" w:rsidRDefault="008A2902" w:rsidP="00321769">
            <w:pPr>
              <w:rPr>
                <w:rFonts w:ascii="Courier New" w:hAnsi="Courier New"/>
                <w:sz w:val="20"/>
                <w:lang w:eastAsia="ja-JP"/>
              </w:rPr>
            </w:pPr>
            <w:r w:rsidRPr="009875A5">
              <w:rPr>
                <w:rFonts w:ascii="Courier New" w:hAnsi="Courier New"/>
                <w:sz w:val="20"/>
                <w:lang w:eastAsia="ja-JP"/>
              </w:rPr>
              <w:t>FLC_sub_start</w:t>
            </w:r>
          </w:p>
        </w:tc>
        <w:tc>
          <w:tcPr>
            <w:tcW w:w="6124" w:type="dxa"/>
          </w:tcPr>
          <w:p w:rsidR="008A2902" w:rsidRPr="009875A5" w:rsidRDefault="008A2902" w:rsidP="00321769">
            <w:pPr>
              <w:rPr>
                <w:lang w:eastAsia="ja-JP"/>
              </w:rPr>
            </w:pPr>
            <w:r w:rsidRPr="009875A5">
              <w:t>Mark</w:t>
            </w:r>
            <w:r w:rsidR="00346AF3">
              <w:t>s the start</w:t>
            </w:r>
            <w:r w:rsidRPr="009875A5">
              <w:t xml:space="preserve"> of a subroutine/subsection.</w:t>
            </w:r>
          </w:p>
        </w:tc>
      </w:tr>
      <w:tr w:rsidR="008A2902" w:rsidRPr="009875A5" w:rsidTr="00134B81">
        <w:trPr>
          <w:cantSplit/>
        </w:trPr>
        <w:tc>
          <w:tcPr>
            <w:tcW w:w="3515" w:type="dxa"/>
          </w:tcPr>
          <w:p w:rsidR="008A2902" w:rsidRPr="009875A5" w:rsidRDefault="008A2902" w:rsidP="00321769">
            <w:pPr>
              <w:rPr>
                <w:rFonts w:ascii="Courier New" w:hAnsi="Courier New"/>
                <w:sz w:val="20"/>
                <w:lang w:eastAsia="ja-JP"/>
              </w:rPr>
            </w:pPr>
            <w:r w:rsidRPr="009875A5">
              <w:rPr>
                <w:rFonts w:ascii="Courier New" w:hAnsi="Courier New"/>
                <w:sz w:val="20"/>
                <w:lang w:eastAsia="ja-JP"/>
              </w:rPr>
              <w:t>FLC_sub_end</w:t>
            </w:r>
          </w:p>
        </w:tc>
        <w:tc>
          <w:tcPr>
            <w:tcW w:w="6124" w:type="dxa"/>
          </w:tcPr>
          <w:p w:rsidR="008A2902" w:rsidRPr="009875A5" w:rsidRDefault="008A2902" w:rsidP="00321769">
            <w:r w:rsidRPr="009875A5">
              <w:t>Mark</w:t>
            </w:r>
            <w:r w:rsidR="00346AF3">
              <w:t>s</w:t>
            </w:r>
            <w:r w:rsidRPr="009875A5">
              <w:t xml:space="preserve"> the end of a subroutine/subsection.</w:t>
            </w:r>
          </w:p>
        </w:tc>
      </w:tr>
      <w:tr w:rsidR="008A2902" w:rsidRPr="009875A5" w:rsidTr="00134B81">
        <w:trPr>
          <w:cantSplit/>
        </w:trPr>
        <w:tc>
          <w:tcPr>
            <w:tcW w:w="3515" w:type="dxa"/>
          </w:tcPr>
          <w:p w:rsidR="008A2902" w:rsidRPr="009875A5" w:rsidRDefault="008A2902" w:rsidP="00321769">
            <w:pPr>
              <w:rPr>
                <w:rFonts w:ascii="Courier New" w:hAnsi="Courier New"/>
                <w:sz w:val="20"/>
                <w:lang w:eastAsia="ja-JP"/>
              </w:rPr>
            </w:pPr>
            <w:r w:rsidRPr="009875A5">
              <w:rPr>
                <w:rFonts w:ascii="Courier New" w:hAnsi="Courier New"/>
                <w:sz w:val="20"/>
                <w:lang w:eastAsia="ja-JP"/>
              </w:rPr>
              <w:t>FLC_end</w:t>
            </w:r>
          </w:p>
        </w:tc>
        <w:tc>
          <w:tcPr>
            <w:tcW w:w="6124" w:type="dxa"/>
          </w:tcPr>
          <w:p w:rsidR="008A2902" w:rsidRPr="009875A5" w:rsidRDefault="008A2902" w:rsidP="00321769">
            <w:r w:rsidRPr="009875A5">
              <w:t>Computes and prints complexity, i.e., floating-point counter results.</w:t>
            </w:r>
          </w:p>
        </w:tc>
      </w:tr>
      <w:tr w:rsidR="008A2902" w:rsidRPr="009875A5" w:rsidTr="00134B81">
        <w:trPr>
          <w:cantSplit/>
        </w:trPr>
        <w:tc>
          <w:tcPr>
            <w:tcW w:w="3515" w:type="dxa"/>
          </w:tcPr>
          <w:p w:rsidR="008A2902" w:rsidRPr="009875A5" w:rsidRDefault="008A2902" w:rsidP="00321769">
            <w:pPr>
              <w:rPr>
                <w:rFonts w:ascii="Courier New" w:hAnsi="Courier New"/>
                <w:sz w:val="20"/>
                <w:lang w:eastAsia="ja-JP"/>
              </w:rPr>
            </w:pPr>
            <w:r w:rsidRPr="009875A5">
              <w:rPr>
                <w:rFonts w:ascii="Courier New" w:hAnsi="Courier New"/>
                <w:sz w:val="20"/>
                <w:lang w:eastAsia="ja-JP"/>
              </w:rPr>
              <w:t>FLC_frame_update</w:t>
            </w:r>
          </w:p>
        </w:tc>
        <w:tc>
          <w:tcPr>
            <w:tcW w:w="6124" w:type="dxa"/>
          </w:tcPr>
          <w:p w:rsidR="008A2902" w:rsidRPr="009875A5" w:rsidRDefault="008A2902" w:rsidP="00321769">
            <w:r w:rsidRPr="009875A5">
              <w:t>Mark</w:t>
            </w:r>
            <w:r w:rsidR="00346AF3">
              <w:t>s</w:t>
            </w:r>
            <w:r w:rsidRPr="009875A5">
              <w:t xml:space="preserve"> the end of a frame processing to keep track of the </w:t>
            </w:r>
            <w:r w:rsidR="006667FF" w:rsidRPr="009875A5">
              <w:br/>
            </w:r>
            <w:r w:rsidRPr="009875A5">
              <w:t>per-frame maxima.</w:t>
            </w:r>
          </w:p>
        </w:tc>
      </w:tr>
    </w:tbl>
    <w:p w:rsidR="008A2902" w:rsidRPr="009875A5" w:rsidRDefault="008A2902" w:rsidP="00321769">
      <w:pPr>
        <w:rPr>
          <w:iCs/>
        </w:rPr>
      </w:pPr>
      <w:r w:rsidRPr="009875A5">
        <w:rPr>
          <w:iCs/>
        </w:rPr>
        <w:t>o)</w:t>
      </w:r>
      <w:r w:rsidRPr="009875A5">
        <w:rPr>
          <w:iCs/>
        </w:rPr>
        <w:tab/>
      </w:r>
      <w:r w:rsidRPr="009875A5">
        <w:rPr>
          <w:i/>
          <w:iCs/>
        </w:rPr>
        <w:t>Reverberation module</w:t>
      </w:r>
    </w:p>
    <w:p w:rsidR="008A2902" w:rsidRPr="009875A5" w:rsidRDefault="008A2902" w:rsidP="00321769">
      <w:r w:rsidRPr="009875A5">
        <w:t>Name: reverb-lib.c</w:t>
      </w:r>
    </w:p>
    <w:p w:rsidR="008A2902" w:rsidRPr="009875A5" w:rsidRDefault="008A2902" w:rsidP="00321769">
      <w:r w:rsidRPr="009875A5">
        <w:t>Associated header file: reverb-lib.h</w:t>
      </w:r>
    </w:p>
    <w:p w:rsidR="008A2902" w:rsidRPr="009875A5" w:rsidRDefault="008A2902" w:rsidP="00321769">
      <w:r w:rsidRPr="009875A5">
        <w:t>Functions included:</w:t>
      </w:r>
    </w:p>
    <w:tbl>
      <w:tblPr>
        <w:tblW w:w="9639" w:type="dxa"/>
        <w:tblLayout w:type="fixed"/>
        <w:tblLook w:val="0000"/>
      </w:tblPr>
      <w:tblGrid>
        <w:gridCol w:w="3515"/>
        <w:gridCol w:w="6124"/>
      </w:tblGrid>
      <w:tr w:rsidR="008A2902" w:rsidRPr="009875A5" w:rsidTr="00134B81">
        <w:trPr>
          <w:cantSplit/>
        </w:trPr>
        <w:tc>
          <w:tcPr>
            <w:tcW w:w="3515" w:type="dxa"/>
          </w:tcPr>
          <w:p w:rsidR="008A2902" w:rsidRPr="009875A5" w:rsidRDefault="008A2902" w:rsidP="00321769">
            <w:pPr>
              <w:rPr>
                <w:rFonts w:ascii="Courier New" w:hAnsi="Courier New"/>
                <w:sz w:val="20"/>
              </w:rPr>
            </w:pPr>
            <w:r w:rsidRPr="009875A5">
              <w:rPr>
                <w:rFonts w:ascii="Courier New" w:hAnsi="Courier New"/>
                <w:sz w:val="20"/>
              </w:rPr>
              <w:t>conv</w:t>
            </w:r>
          </w:p>
        </w:tc>
        <w:tc>
          <w:tcPr>
            <w:tcW w:w="6124" w:type="dxa"/>
          </w:tcPr>
          <w:p w:rsidR="008A2902" w:rsidRPr="009875A5" w:rsidRDefault="008A2902" w:rsidP="00321769">
            <w:r w:rsidRPr="009875A5">
              <w:t>Convolution routine.</w:t>
            </w:r>
          </w:p>
        </w:tc>
      </w:tr>
      <w:tr w:rsidR="008A2902" w:rsidRPr="009875A5" w:rsidTr="00134B81">
        <w:trPr>
          <w:cantSplit/>
        </w:trPr>
        <w:tc>
          <w:tcPr>
            <w:tcW w:w="3515" w:type="dxa"/>
          </w:tcPr>
          <w:p w:rsidR="008A2902" w:rsidRPr="009875A5" w:rsidRDefault="008A2902" w:rsidP="00321769">
            <w:pPr>
              <w:rPr>
                <w:rFonts w:ascii="Courier New" w:hAnsi="Courier New"/>
                <w:sz w:val="20"/>
              </w:rPr>
            </w:pPr>
            <w:r w:rsidRPr="009875A5">
              <w:rPr>
                <w:rFonts w:ascii="Courier New" w:hAnsi="Courier New"/>
                <w:sz w:val="20"/>
              </w:rPr>
              <w:t>shift</w:t>
            </w:r>
          </w:p>
        </w:tc>
        <w:tc>
          <w:tcPr>
            <w:tcW w:w="6124" w:type="dxa"/>
          </w:tcPr>
          <w:p w:rsidR="008A2902" w:rsidRPr="009875A5" w:rsidRDefault="008A2902" w:rsidP="00321769">
            <w:r w:rsidRPr="009875A5">
              <w:t>Shift elements of a vector for the block-based convolution.</w:t>
            </w:r>
          </w:p>
        </w:tc>
      </w:tr>
    </w:tbl>
    <w:p w:rsidR="008A2902" w:rsidRPr="009875A5" w:rsidRDefault="008A2902" w:rsidP="004329EC">
      <w:pPr>
        <w:keepNext/>
        <w:keepLines/>
        <w:spacing w:before="160"/>
        <w:rPr>
          <w:iCs/>
        </w:rPr>
      </w:pPr>
      <w:r w:rsidRPr="009875A5">
        <w:rPr>
          <w:iCs/>
        </w:rPr>
        <w:t>p)</w:t>
      </w:r>
      <w:r w:rsidRPr="009875A5">
        <w:rPr>
          <w:iCs/>
        </w:rPr>
        <w:tab/>
      </w:r>
      <w:r w:rsidRPr="009875A5">
        <w:rPr>
          <w:i/>
          <w:iCs/>
        </w:rPr>
        <w:t>Bit stream truncation module</w:t>
      </w:r>
    </w:p>
    <w:p w:rsidR="008A2902" w:rsidRPr="009875A5" w:rsidRDefault="008A2902" w:rsidP="004329EC">
      <w:pPr>
        <w:keepNext/>
        <w:keepLines/>
      </w:pPr>
      <w:r w:rsidRPr="009875A5">
        <w:t>Name: trunc-lib.c</w:t>
      </w:r>
    </w:p>
    <w:p w:rsidR="008A2902" w:rsidRPr="009875A5" w:rsidRDefault="008A2902" w:rsidP="004329EC">
      <w:pPr>
        <w:keepNext/>
        <w:keepLines/>
      </w:pPr>
      <w:r w:rsidRPr="009875A5">
        <w:t>Associated header file: trunc-lib.h</w:t>
      </w:r>
    </w:p>
    <w:p w:rsidR="008A2902" w:rsidRPr="009875A5" w:rsidRDefault="008A2902" w:rsidP="004328F1">
      <w:pPr>
        <w:keepNext/>
        <w:keepLines/>
      </w:pPr>
      <w:r w:rsidRPr="009875A5">
        <w:t>Functions included:</w:t>
      </w:r>
    </w:p>
    <w:tbl>
      <w:tblPr>
        <w:tblW w:w="9639" w:type="dxa"/>
        <w:tblLayout w:type="fixed"/>
        <w:tblLook w:val="0000"/>
      </w:tblPr>
      <w:tblGrid>
        <w:gridCol w:w="3515"/>
        <w:gridCol w:w="6124"/>
      </w:tblGrid>
      <w:tr w:rsidR="008A2902" w:rsidRPr="009875A5" w:rsidTr="00134B81">
        <w:trPr>
          <w:cantSplit/>
        </w:trPr>
        <w:tc>
          <w:tcPr>
            <w:tcW w:w="3515" w:type="dxa"/>
          </w:tcPr>
          <w:p w:rsidR="008A2902" w:rsidRPr="009875A5" w:rsidRDefault="008A2902" w:rsidP="004328F1">
            <w:pPr>
              <w:keepNext/>
              <w:keepLines/>
              <w:rPr>
                <w:rFonts w:ascii="Courier New" w:hAnsi="Courier New"/>
                <w:sz w:val="20"/>
              </w:rPr>
            </w:pPr>
            <w:r w:rsidRPr="009875A5">
              <w:rPr>
                <w:rFonts w:ascii="Courier New" w:hAnsi="Courier New"/>
                <w:sz w:val="20"/>
              </w:rPr>
              <w:t>trunc</w:t>
            </w:r>
          </w:p>
        </w:tc>
        <w:tc>
          <w:tcPr>
            <w:tcW w:w="6124" w:type="dxa"/>
          </w:tcPr>
          <w:p w:rsidR="008A2902" w:rsidRPr="009875A5" w:rsidRDefault="008A2902" w:rsidP="004328F1">
            <w:pPr>
              <w:keepNext/>
              <w:keepLines/>
            </w:pPr>
            <w:r w:rsidRPr="009875A5">
              <w:t>Frame truncation routine.</w:t>
            </w:r>
          </w:p>
        </w:tc>
      </w:tr>
    </w:tbl>
    <w:p w:rsidR="008A2902" w:rsidRPr="009875A5" w:rsidRDefault="008A2902" w:rsidP="00321769">
      <w:pPr>
        <w:rPr>
          <w:iCs/>
        </w:rPr>
      </w:pPr>
      <w:r w:rsidRPr="009875A5">
        <w:rPr>
          <w:iCs/>
        </w:rPr>
        <w:t>q)</w:t>
      </w:r>
      <w:r w:rsidRPr="009875A5">
        <w:rPr>
          <w:iCs/>
        </w:rPr>
        <w:tab/>
      </w:r>
      <w:r w:rsidRPr="009875A5">
        <w:rPr>
          <w:i/>
          <w:iCs/>
        </w:rPr>
        <w:t>Frequency response calculation module</w:t>
      </w:r>
    </w:p>
    <w:p w:rsidR="008A2902" w:rsidRPr="009875A5" w:rsidRDefault="008A2902" w:rsidP="00321769">
      <w:r w:rsidRPr="009875A5">
        <w:t>Name: fft.c</w:t>
      </w:r>
    </w:p>
    <w:p w:rsidR="008A2902" w:rsidRPr="009875A5" w:rsidRDefault="008A2902" w:rsidP="00321769">
      <w:r w:rsidRPr="009875A5">
        <w:t>Associated header file: fft.h</w:t>
      </w:r>
    </w:p>
    <w:p w:rsidR="008A2902" w:rsidRPr="009875A5" w:rsidRDefault="008A2902" w:rsidP="00321769">
      <w:r w:rsidRPr="009875A5">
        <w:t>Functions included:</w:t>
      </w:r>
    </w:p>
    <w:tbl>
      <w:tblPr>
        <w:tblW w:w="9639" w:type="dxa"/>
        <w:tblLayout w:type="fixed"/>
        <w:tblLook w:val="0000"/>
      </w:tblPr>
      <w:tblGrid>
        <w:gridCol w:w="3515"/>
        <w:gridCol w:w="6124"/>
      </w:tblGrid>
      <w:tr w:rsidR="008A2902" w:rsidRPr="009875A5" w:rsidTr="00134B81">
        <w:trPr>
          <w:cantSplit/>
        </w:trPr>
        <w:tc>
          <w:tcPr>
            <w:tcW w:w="3515" w:type="dxa"/>
          </w:tcPr>
          <w:p w:rsidR="008A2902" w:rsidRPr="009875A5" w:rsidRDefault="008A2902" w:rsidP="00321769">
            <w:pPr>
              <w:rPr>
                <w:rFonts w:ascii="Courier New" w:hAnsi="Courier New"/>
                <w:sz w:val="20"/>
              </w:rPr>
            </w:pPr>
            <w:r w:rsidRPr="009875A5">
              <w:rPr>
                <w:rFonts w:ascii="Courier New" w:hAnsi="Courier New"/>
                <w:sz w:val="20"/>
              </w:rPr>
              <w:t>rdft</w:t>
            </w:r>
          </w:p>
        </w:tc>
        <w:tc>
          <w:tcPr>
            <w:tcW w:w="6124" w:type="dxa"/>
          </w:tcPr>
          <w:p w:rsidR="008A2902" w:rsidRPr="009875A5" w:rsidRDefault="008A2902" w:rsidP="00321769">
            <w:r w:rsidRPr="009875A5">
              <w:t>Discrete Fourier Transform for real signals.</w:t>
            </w:r>
          </w:p>
        </w:tc>
      </w:tr>
      <w:tr w:rsidR="008A2902" w:rsidRPr="009875A5" w:rsidTr="00134B81">
        <w:trPr>
          <w:cantSplit/>
        </w:trPr>
        <w:tc>
          <w:tcPr>
            <w:tcW w:w="3515" w:type="dxa"/>
          </w:tcPr>
          <w:p w:rsidR="008A2902" w:rsidRPr="009875A5" w:rsidRDefault="008A2902" w:rsidP="00321769">
            <w:pPr>
              <w:rPr>
                <w:rFonts w:ascii="Courier New" w:hAnsi="Courier New"/>
                <w:sz w:val="20"/>
              </w:rPr>
            </w:pPr>
            <w:r w:rsidRPr="009875A5">
              <w:rPr>
                <w:rFonts w:ascii="Courier New" w:hAnsi="Courier New"/>
                <w:sz w:val="20"/>
              </w:rPr>
              <w:t>genHanning</w:t>
            </w:r>
          </w:p>
        </w:tc>
        <w:tc>
          <w:tcPr>
            <w:tcW w:w="6124" w:type="dxa"/>
          </w:tcPr>
          <w:p w:rsidR="008A2902" w:rsidRPr="009875A5" w:rsidRDefault="008A2902" w:rsidP="00321769">
            <w:r w:rsidRPr="009875A5">
              <w:t>Hanning window generation routine.</w:t>
            </w:r>
          </w:p>
        </w:tc>
      </w:tr>
      <w:tr w:rsidR="008A2902" w:rsidRPr="009875A5" w:rsidTr="00134B81">
        <w:trPr>
          <w:cantSplit/>
        </w:trPr>
        <w:tc>
          <w:tcPr>
            <w:tcW w:w="3515" w:type="dxa"/>
          </w:tcPr>
          <w:p w:rsidR="008A2902" w:rsidRPr="009875A5" w:rsidRDefault="008A2902" w:rsidP="00321769">
            <w:pPr>
              <w:rPr>
                <w:rFonts w:ascii="Courier New" w:hAnsi="Courier New"/>
                <w:sz w:val="20"/>
              </w:rPr>
            </w:pPr>
            <w:r w:rsidRPr="009875A5">
              <w:rPr>
                <w:rFonts w:ascii="Courier New" w:hAnsi="Courier New"/>
                <w:sz w:val="20"/>
              </w:rPr>
              <w:t>powSpect</w:t>
            </w:r>
          </w:p>
        </w:tc>
        <w:tc>
          <w:tcPr>
            <w:tcW w:w="6124" w:type="dxa"/>
          </w:tcPr>
          <w:p w:rsidR="008A2902" w:rsidRPr="009875A5" w:rsidRDefault="008A2902" w:rsidP="00321769">
            <w:r w:rsidRPr="009875A5">
              <w:t>Power spectrum computation routine.</w:t>
            </w:r>
          </w:p>
        </w:tc>
      </w:tr>
    </w:tbl>
    <w:p w:rsidR="008A2902" w:rsidRPr="009875A5" w:rsidRDefault="008A2902" w:rsidP="008A2902"/>
    <w:p w:rsidR="00BF1824" w:rsidRDefault="00BF1824">
      <w:pPr>
        <w:tabs>
          <w:tab w:val="clear" w:pos="794"/>
          <w:tab w:val="clear" w:pos="1191"/>
          <w:tab w:val="clear" w:pos="1588"/>
          <w:tab w:val="clear" w:pos="1985"/>
        </w:tabs>
        <w:overflowPunct/>
        <w:autoSpaceDE/>
        <w:autoSpaceDN/>
        <w:adjustRightInd/>
        <w:spacing w:before="0"/>
        <w:jc w:val="left"/>
        <w:textAlignment w:val="auto"/>
        <w:rPr>
          <w:b/>
          <w:sz w:val="28"/>
        </w:rPr>
      </w:pPr>
      <w:bookmarkStart w:id="68" w:name="_Toc120447761"/>
      <w:bookmarkStart w:id="69" w:name="_Toc120586010"/>
      <w:bookmarkStart w:id="70" w:name="_Toc257737386"/>
      <w:bookmarkStart w:id="71" w:name="_Toc259450956"/>
      <w:bookmarkStart w:id="72" w:name="_Toc261961494"/>
      <w:bookmarkStart w:id="73" w:name="_Toc263329889"/>
      <w:r>
        <w:br w:type="page"/>
      </w:r>
    </w:p>
    <w:p w:rsidR="008A2902" w:rsidRDefault="008A2902" w:rsidP="008A2902">
      <w:pPr>
        <w:pStyle w:val="AnnexNoTitle"/>
      </w:pPr>
      <w:bookmarkStart w:id="74" w:name="_Toc265847494"/>
      <w:r w:rsidRPr="009875A5">
        <w:t>Annex B</w:t>
      </w:r>
      <w:bookmarkStart w:id="75" w:name="_Toc382121324"/>
      <w:bookmarkStart w:id="76" w:name="_Toc509204255"/>
      <w:bookmarkStart w:id="77" w:name="_Toc527952735"/>
      <w:bookmarkStart w:id="78" w:name="_Toc527969579"/>
      <w:bookmarkStart w:id="79" w:name="_Toc528638248"/>
      <w:bookmarkEnd w:id="53"/>
      <w:bookmarkEnd w:id="54"/>
      <w:bookmarkEnd w:id="55"/>
      <w:bookmarkEnd w:id="56"/>
      <w:bookmarkEnd w:id="57"/>
      <w:r w:rsidRPr="009875A5">
        <w:br/>
      </w:r>
      <w:r w:rsidRPr="009875A5">
        <w:br/>
        <w:t>ITU-T software tools General Public License</w:t>
      </w:r>
      <w:bookmarkEnd w:id="68"/>
      <w:bookmarkEnd w:id="69"/>
      <w:bookmarkEnd w:id="70"/>
      <w:bookmarkEnd w:id="71"/>
      <w:bookmarkEnd w:id="72"/>
      <w:bookmarkEnd w:id="75"/>
      <w:bookmarkEnd w:id="76"/>
      <w:bookmarkEnd w:id="77"/>
      <w:bookmarkEnd w:id="78"/>
      <w:bookmarkEnd w:id="79"/>
      <w:bookmarkEnd w:id="73"/>
      <w:bookmarkEnd w:id="74"/>
    </w:p>
    <w:p w:rsidR="00346AF3" w:rsidRPr="00346AF3" w:rsidRDefault="00346AF3" w:rsidP="00346AF3">
      <w:pPr>
        <w:jc w:val="center"/>
      </w:pPr>
      <w:r>
        <w:t>(This annex forms an integral part of this Recommendation)</w:t>
      </w:r>
    </w:p>
    <w:p w:rsidR="008A2902" w:rsidRPr="009875A5" w:rsidRDefault="008A2902" w:rsidP="008A2902">
      <w:pPr>
        <w:pStyle w:val="Headingb"/>
      </w:pPr>
      <w:bookmarkStart w:id="80" w:name="_Toc382121325"/>
      <w:r w:rsidRPr="009875A5">
        <w:t>Terms and conditions</w:t>
      </w:r>
      <w:bookmarkEnd w:id="80"/>
    </w:p>
    <w:p w:rsidR="008A2902" w:rsidRPr="009875A5" w:rsidRDefault="008A2902" w:rsidP="008A2902">
      <w:r w:rsidRPr="009875A5">
        <w:rPr>
          <w:b/>
        </w:rPr>
        <w:t>B.1</w:t>
      </w:r>
      <w:r w:rsidRPr="009875A5">
        <w:tab/>
        <w:t>This License Agreement applies to any module or other work related to the ITU-T Software Tool Library, and developed by the User's Group on Software Tools. The term "Module", below, refers to any such module or work, and a "work based on the Module" means either the Module or any work containing the Module or a portion of it, either verbatim or with modifications. Each licensee is addressed as "you".</w:t>
      </w:r>
    </w:p>
    <w:p w:rsidR="008A2902" w:rsidRPr="009875A5" w:rsidRDefault="008A2902" w:rsidP="008A2902">
      <w:r w:rsidRPr="009875A5">
        <w:rPr>
          <w:b/>
        </w:rPr>
        <w:t>B.2</w:t>
      </w:r>
      <w:r w:rsidRPr="009875A5">
        <w:tab/>
        <w:t>You may copy and distribute verbatim copies of the Module's source code as you receive it, in any medium, provided that you:</w:t>
      </w:r>
    </w:p>
    <w:p w:rsidR="008A2902" w:rsidRPr="009875A5" w:rsidRDefault="008A2902" w:rsidP="008A2902">
      <w:pPr>
        <w:pStyle w:val="enumlev1"/>
      </w:pPr>
      <w:r w:rsidRPr="009875A5">
        <w:t>–</w:t>
      </w:r>
      <w:r w:rsidRPr="009875A5">
        <w:tab/>
        <w:t>conspicuously and appropriately publish on each copy an appropriate copyright notice and disclaimer of warranty;</w:t>
      </w:r>
    </w:p>
    <w:p w:rsidR="008A2902" w:rsidRPr="009875A5" w:rsidRDefault="008A2902" w:rsidP="008A2902">
      <w:pPr>
        <w:pStyle w:val="enumlev1"/>
      </w:pPr>
      <w:r w:rsidRPr="009875A5">
        <w:t>–</w:t>
      </w:r>
      <w:r w:rsidRPr="009875A5">
        <w:tab/>
        <w:t>keep intact all the notices that refer to this General Public License and to the absence of any warranty; and</w:t>
      </w:r>
    </w:p>
    <w:p w:rsidR="008A2902" w:rsidRPr="009875A5" w:rsidRDefault="008A2902" w:rsidP="008A2902">
      <w:pPr>
        <w:pStyle w:val="enumlev1"/>
      </w:pPr>
      <w:r w:rsidRPr="009875A5">
        <w:t>–</w:t>
      </w:r>
      <w:r w:rsidRPr="009875A5">
        <w:tab/>
        <w:t>give any other recipients of the Module a copy of this General Public License along with the Module.</w:t>
      </w:r>
    </w:p>
    <w:p w:rsidR="008A2902" w:rsidRPr="009875A5" w:rsidRDefault="008A2902" w:rsidP="008A2902">
      <w:r w:rsidRPr="009875A5">
        <w:t>You may charge a fee for the physical act of transferring a copy.</w:t>
      </w:r>
    </w:p>
    <w:p w:rsidR="008A2902" w:rsidRPr="009875A5" w:rsidRDefault="008A2902" w:rsidP="00D556BC">
      <w:r w:rsidRPr="009875A5">
        <w:rPr>
          <w:b/>
        </w:rPr>
        <w:t>B.3</w:t>
      </w:r>
      <w:r w:rsidRPr="009875A5">
        <w:tab/>
        <w:t>You may modify your copy or copies of the Module or any portion of it, and copy and distribute such modifications under the terms of B.1, provided that you also do the following:</w:t>
      </w:r>
    </w:p>
    <w:p w:rsidR="008A2902" w:rsidRPr="009875A5" w:rsidRDefault="008A2902" w:rsidP="008A2902">
      <w:pPr>
        <w:pStyle w:val="enumlev1"/>
      </w:pPr>
      <w:r w:rsidRPr="009875A5">
        <w:t>•</w:t>
      </w:r>
      <w:r w:rsidRPr="009875A5">
        <w:tab/>
        <w:t>cause the modified files to carry prominent notices stating that you changed the files and the date of any change; and</w:t>
      </w:r>
    </w:p>
    <w:p w:rsidR="008A2902" w:rsidRPr="009875A5" w:rsidRDefault="008A2902" w:rsidP="008A2902">
      <w:pPr>
        <w:pStyle w:val="enumlev1"/>
      </w:pPr>
      <w:r w:rsidRPr="009875A5">
        <w:t>•</w:t>
      </w:r>
      <w:r w:rsidRPr="009875A5">
        <w:tab/>
        <w:t>cause the whole of any work that you distribute or publish, that in whole or in part contains the Module or any part thereof, either with or without modifications, to be licensed at no charge to all third parties under the terms of this General Public License (except that you may choose to grant warranty protection to some or all third parties, at your option);</w:t>
      </w:r>
    </w:p>
    <w:p w:rsidR="008A2902" w:rsidRPr="009875A5" w:rsidRDefault="008A2902" w:rsidP="008A2902">
      <w:pPr>
        <w:pStyle w:val="enumlev1"/>
      </w:pPr>
      <w:r w:rsidRPr="009875A5">
        <w:t>•</w:t>
      </w:r>
      <w:r w:rsidRPr="009875A5">
        <w:tab/>
        <w:t>if the modified module normally reads commands interactively when run, you must cause it, when started running for such interactive use in the simplest and most usual way, to print or display an announcement including an appropriate copyright notice and a notice that there is no warranty (or else, saying that you provide a warranty) and that users may redistribute the module under these conditions, and telling the user how to view a copy of this General Public License.</w:t>
      </w:r>
    </w:p>
    <w:p w:rsidR="008A2902" w:rsidRPr="009875A5" w:rsidRDefault="008A2902" w:rsidP="008A2902">
      <w:r w:rsidRPr="009875A5">
        <w:t>You may charge a fee for the physical act of transferring a copy, and you may at your option offer warranty protection in exchange for a fee.</w:t>
      </w:r>
    </w:p>
    <w:p w:rsidR="008A2902" w:rsidRPr="009875A5" w:rsidRDefault="008A2902" w:rsidP="008A2902">
      <w:r w:rsidRPr="009875A5">
        <w:t>Mere aggregation of another independent work with the Module (or its derivative) on a volume of a storage or distribution medium does not bring the other work under the scope of these terms.</w:t>
      </w:r>
    </w:p>
    <w:p w:rsidR="008A2902" w:rsidRPr="009875A5" w:rsidRDefault="008A2902" w:rsidP="008A2902">
      <w:r w:rsidRPr="009875A5">
        <w:rPr>
          <w:b/>
        </w:rPr>
        <w:t>B.4</w:t>
      </w:r>
      <w:r w:rsidRPr="009875A5">
        <w:tab/>
        <w:t>You may copy and distribute the Module (or a portion or derivative of it, under B.2) in object code or executable form under the terms of B.1 and B.2, provided that you also do one of the following:</w:t>
      </w:r>
    </w:p>
    <w:p w:rsidR="008A2902" w:rsidRPr="009875A5" w:rsidRDefault="008A2902" w:rsidP="008A2902">
      <w:pPr>
        <w:pStyle w:val="enumlev1"/>
      </w:pPr>
      <w:r w:rsidRPr="009875A5">
        <w:t>•</w:t>
      </w:r>
      <w:r w:rsidRPr="009875A5">
        <w:tab/>
        <w:t>accompany it with the complete corresponding machine-readable source code, which must be distributed under the terms of B.1 and B.2; or</w:t>
      </w:r>
    </w:p>
    <w:p w:rsidR="008A2902" w:rsidRPr="009875A5" w:rsidRDefault="008A2902" w:rsidP="008A2902">
      <w:pPr>
        <w:pStyle w:val="enumlev1"/>
      </w:pPr>
      <w:r w:rsidRPr="009875A5">
        <w:t>•</w:t>
      </w:r>
      <w:r w:rsidRPr="009875A5">
        <w:tab/>
        <w:t>accompany it with a written offer, valid for at least three years, to give any third party free (except for a nominal charge for the cost of distribution) a complete machine-readable copy of the corresponding source code, to be distributed under the terms of B.1 and B.2; or</w:t>
      </w:r>
    </w:p>
    <w:p w:rsidR="008A2902" w:rsidRPr="009875A5" w:rsidRDefault="008A2902" w:rsidP="008A2902">
      <w:pPr>
        <w:pStyle w:val="enumlev1"/>
      </w:pPr>
      <w:r w:rsidRPr="009875A5">
        <w:t>•</w:t>
      </w:r>
      <w:r w:rsidRPr="009875A5">
        <w:tab/>
        <w:t>accompany it with the information you received as to where the corresponding source code may be obtained. (This alternative is allowed only for non-commercial distribution and only if you received the module in object code or executable form alone.)</w:t>
      </w:r>
    </w:p>
    <w:p w:rsidR="008A2902" w:rsidRPr="009875A5" w:rsidRDefault="008A2902" w:rsidP="008A2902">
      <w:r w:rsidRPr="009875A5">
        <w:t>Source code for a work means the preferred form of the work for making modifications to it. For an executable file, complete source code means all the source code for all modules it contains; but, as a special exception, it need not include source code for modules which are standard libraries that accompany the operating system on which the executable file runs, or for standard header files or definitions files that accompany that operating system.</w:t>
      </w:r>
    </w:p>
    <w:p w:rsidR="008A2902" w:rsidRPr="009875A5" w:rsidRDefault="008A2902" w:rsidP="008A2902">
      <w:r w:rsidRPr="009875A5">
        <w:rPr>
          <w:b/>
        </w:rPr>
        <w:t>B.5</w:t>
      </w:r>
      <w:r w:rsidRPr="009875A5">
        <w:tab/>
        <w:t>You may not copy, modify, sublicense, distribute or transfer the Module except as expressly provided under this General Public License. Any attempt otherwise to copy, modify, sublicense, distribute or transfer the Module is void, and will automatically terminate your rights to use the Module under this License. However, parties who have received copies, or rights to use copies, from you under this General Public License will not have their licenses terminated so long as such parties remain in full compliance.</w:t>
      </w:r>
    </w:p>
    <w:p w:rsidR="008A2902" w:rsidRPr="009875A5" w:rsidRDefault="008A2902" w:rsidP="008A2902">
      <w:r w:rsidRPr="009875A5">
        <w:rPr>
          <w:b/>
        </w:rPr>
        <w:t>B.6</w:t>
      </w:r>
      <w:r w:rsidRPr="009875A5">
        <w:tab/>
        <w:t>By copying, distributing or modifying the Module (or any work based on the Module) you indicate your acceptance of this license to do so, and all its terms and conditions.</w:t>
      </w:r>
    </w:p>
    <w:p w:rsidR="008A2902" w:rsidRPr="009875A5" w:rsidRDefault="008A2902" w:rsidP="008A2902">
      <w:r w:rsidRPr="009875A5">
        <w:rPr>
          <w:b/>
        </w:rPr>
        <w:t>B.7</w:t>
      </w:r>
      <w:r w:rsidRPr="009875A5">
        <w:tab/>
        <w:t>Each time you redistribute the Module (or any work based on the Module), the recipient automatically receives a license from the original licensor to copy, distribute or modify the Module subject to these terms and conditions. You may not impose any further restrictions on the recipients' exercise of the rights granted herein.</w:t>
      </w:r>
    </w:p>
    <w:p w:rsidR="008A2902" w:rsidRPr="009875A5" w:rsidRDefault="008A2902" w:rsidP="008A2902">
      <w:r w:rsidRPr="009875A5">
        <w:rPr>
          <w:b/>
        </w:rPr>
        <w:t>B.8</w:t>
      </w:r>
      <w:r w:rsidRPr="009875A5">
        <w:tab/>
        <w:t>The ITU-T may publish revised and/or new versions of this General Public License from time to time. Such new versions will be similar in spirit to the present version, but may differ in detail to address new problems or concerns.</w:t>
      </w:r>
    </w:p>
    <w:p w:rsidR="008A2902" w:rsidRPr="009875A5" w:rsidRDefault="008A2902" w:rsidP="008A2902">
      <w:r w:rsidRPr="009875A5">
        <w:t>Each version is given a distinguishing version number. If the Module specifies a version number of the license which applies to it and "any later version", you have the option of following the terms and conditions either of that version or of any later version published by the ITU-T. If the Module does not specify a version number of the license, you may choose any version ever published by the ITU</w:t>
      </w:r>
      <w:r w:rsidRPr="009875A5">
        <w:noBreakHyphen/>
        <w:t>T.</w:t>
      </w:r>
    </w:p>
    <w:p w:rsidR="008A2902" w:rsidRPr="009875A5" w:rsidRDefault="008A2902" w:rsidP="008A2902">
      <w:r w:rsidRPr="009875A5">
        <w:rPr>
          <w:b/>
        </w:rPr>
        <w:t>B.9</w:t>
      </w:r>
      <w:r w:rsidRPr="009875A5">
        <w:tab/>
        <w:t>If you wish to incorporate parts of the Module into other free modules whose distribution conditions are different, write to the author to ask for permission. For software which is copyrighted by the ITU-T, write to the ITU-T Secretariat; exceptions may be made for this. This decision will be guided by the two goals of preserving the free status of all derivatives of this free software and of promoting the sharing and reuse of software generally.</w:t>
      </w:r>
    </w:p>
    <w:p w:rsidR="008A2902" w:rsidRPr="009875A5" w:rsidRDefault="008A2902" w:rsidP="008A2902">
      <w:r w:rsidRPr="009875A5">
        <w:rPr>
          <w:b/>
        </w:rPr>
        <w:t>B.10</w:t>
      </w:r>
      <w:r w:rsidRPr="009875A5">
        <w:tab/>
        <w:t>Because the Module is licensed free of charge, there is no warranty for the Module, to the extent permitted by applicable law. Except when otherwise stated in writing the copyright holders and/or other parties provide the Module "as is" without warranty of any kind, either expressed or implied, including, but not limited to, the implied warranties of merchantability and fitness for a particular purpose. The entire risk as to the quality and performance of the Module is with you. Should the Module prove defective, you assume the cost of all necessary servicing, repair or correction.</w:t>
      </w:r>
    </w:p>
    <w:p w:rsidR="008A2902" w:rsidRPr="009875A5" w:rsidRDefault="008A2902" w:rsidP="008A2902">
      <w:r w:rsidRPr="009875A5">
        <w:rPr>
          <w:b/>
        </w:rPr>
        <w:t>B.11</w:t>
      </w:r>
      <w:r w:rsidRPr="009875A5">
        <w:tab/>
        <w:t>In no event unless required by applicable law or agreed to in writing will any copyright holder, or any other party who may modify and/or redistribute the Module as permitted above, be liable to you for damages, including any general, special, incidental or consequential damages arising out of the use or inability to use the Module (including but not limited to loss of data or data being rendered inaccurate or losses sustained by you or third parties or a failure of the Module to operate with any other modules), even if such holder or other party has been advised of the possibility of such damages.</w:t>
      </w:r>
    </w:p>
    <w:p w:rsidR="00B46FF3" w:rsidRPr="009875A5" w:rsidRDefault="00B46FF3" w:rsidP="008A2902"/>
    <w:p w:rsidR="008A2902" w:rsidRPr="009875A5" w:rsidRDefault="008A2902" w:rsidP="008A2902">
      <w:pPr>
        <w:sectPr w:rsidR="008A2902" w:rsidRPr="009875A5" w:rsidSect="009A64BD">
          <w:headerReference w:type="even" r:id="rId19"/>
          <w:type w:val="oddPage"/>
          <w:pgSz w:w="11907" w:h="16834" w:code="9"/>
          <w:pgMar w:top="1134" w:right="1134" w:bottom="1134" w:left="1134" w:header="567" w:footer="567" w:gutter="0"/>
          <w:paperSrc w:first="15" w:other="15"/>
          <w:pgNumType w:start="1"/>
          <w:cols w:space="720"/>
          <w:docGrid w:linePitch="326"/>
        </w:sectPr>
      </w:pPr>
    </w:p>
    <w:p w:rsidR="008A2902" w:rsidRPr="009875A5" w:rsidRDefault="008A2902">
      <w:pPr>
        <w:tabs>
          <w:tab w:val="clear" w:pos="794"/>
          <w:tab w:val="clear" w:pos="1191"/>
          <w:tab w:val="clear" w:pos="1588"/>
          <w:tab w:val="clear" w:pos="1985"/>
        </w:tabs>
        <w:overflowPunct/>
        <w:autoSpaceDE/>
        <w:autoSpaceDN/>
        <w:adjustRightInd/>
        <w:spacing w:before="0"/>
        <w:jc w:val="left"/>
        <w:textAlignment w:val="auto"/>
      </w:pPr>
      <w:bookmarkStart w:id="81" w:name="c3tope"/>
      <w:bookmarkEnd w:id="81"/>
    </w:p>
    <w:p w:rsidR="008A2902" w:rsidRPr="009875A5" w:rsidRDefault="00167CE7">
      <w:pPr>
        <w:tabs>
          <w:tab w:val="clear" w:pos="794"/>
          <w:tab w:val="clear" w:pos="1191"/>
          <w:tab w:val="clear" w:pos="1588"/>
          <w:tab w:val="clear" w:pos="1985"/>
        </w:tabs>
        <w:overflowPunct/>
        <w:autoSpaceDE/>
        <w:autoSpaceDN/>
        <w:adjustRightInd/>
        <w:spacing w:before="0"/>
        <w:jc w:val="left"/>
        <w:textAlignment w:val="auto"/>
      </w:pPr>
      <w:r w:rsidRPr="00167CE7">
        <w:rPr>
          <w:noProof/>
          <w:lang w:eastAsia="zh-CN"/>
        </w:rPr>
        <w:pict>
          <v:rect id="_x0000_s1026" style="position:absolute;margin-left:28.3pt;margin-top:151.65pt;width:425.2pt;height:425.2pt;z-index:-251658240;mso-wrap-distance-left:0;mso-wrap-distance-right:0;mso-position-horizontal:absolute;mso-position-horizontal-relative:margin;mso-position-vertical:absolute;mso-position-vertical-relative:margin" filled="f" strokecolor="gray" strokeweight=".5pt">
            <v:stroke dashstyle="1 1"/>
            <w10:wrap anchorx="margin" anchory="margin"/>
          </v:rect>
        </w:pict>
      </w:r>
    </w:p>
    <w:p w:rsidR="008A2902" w:rsidRPr="009875A5" w:rsidRDefault="008A2902" w:rsidP="008A2902">
      <w:pPr>
        <w:sectPr w:rsidR="008A2902" w:rsidRPr="009875A5" w:rsidSect="008A2902">
          <w:headerReference w:type="even" r:id="rId20"/>
          <w:headerReference w:type="default" r:id="rId21"/>
          <w:footerReference w:type="even" r:id="rId22"/>
          <w:footerReference w:type="default" r:id="rId23"/>
          <w:type w:val="oddPage"/>
          <w:pgSz w:w="11907" w:h="16834" w:code="9"/>
          <w:pgMar w:top="1134" w:right="1134" w:bottom="1134" w:left="1134" w:header="482" w:footer="482" w:gutter="0"/>
          <w:paperSrc w:first="15" w:other="15"/>
          <w:cols w:space="720"/>
          <w:docGrid w:linePitch="326"/>
        </w:sectPr>
      </w:pPr>
    </w:p>
    <w:p w:rsidR="008A2902" w:rsidRPr="009875A5" w:rsidRDefault="008A2902">
      <w:pPr>
        <w:tabs>
          <w:tab w:val="clear" w:pos="794"/>
          <w:tab w:val="clear" w:pos="1191"/>
          <w:tab w:val="clear" w:pos="1588"/>
          <w:tab w:val="clear" w:pos="1985"/>
        </w:tabs>
        <w:overflowPunct/>
        <w:autoSpaceDE/>
        <w:autoSpaceDN/>
        <w:adjustRightInd/>
        <w:spacing w:before="0"/>
        <w:jc w:val="left"/>
        <w:textAlignment w:val="auto"/>
      </w:pPr>
      <w:bookmarkStart w:id="82" w:name="cov4top"/>
      <w:bookmarkEnd w:id="82"/>
    </w:p>
    <w:tbl>
      <w:tblPr>
        <w:tblW w:w="0" w:type="auto"/>
        <w:tblBorders>
          <w:top w:val="double" w:sz="6" w:space="0" w:color="auto"/>
          <w:left w:val="double" w:sz="6" w:space="0" w:color="auto"/>
          <w:bottom w:val="double" w:sz="6" w:space="0" w:color="auto"/>
          <w:right w:val="double" w:sz="6" w:space="0" w:color="auto"/>
        </w:tblBorders>
        <w:tblLook w:val="04A0"/>
      </w:tblPr>
      <w:tblGrid>
        <w:gridCol w:w="1241"/>
        <w:gridCol w:w="8704"/>
      </w:tblGrid>
      <w:tr w:rsidR="008A2902" w:rsidRPr="009875A5" w:rsidTr="00321769">
        <w:tc>
          <w:tcPr>
            <w:tcW w:w="9945" w:type="dxa"/>
            <w:gridSpan w:val="2"/>
            <w:shd w:val="clear" w:color="auto" w:fill="auto"/>
          </w:tcPr>
          <w:p w:rsidR="008A2902" w:rsidRPr="009875A5" w:rsidRDefault="008A2902" w:rsidP="008A2902">
            <w:pPr>
              <w:tabs>
                <w:tab w:val="clear" w:pos="794"/>
                <w:tab w:val="clear" w:pos="1191"/>
                <w:tab w:val="clear" w:pos="1588"/>
                <w:tab w:val="clear" w:pos="1985"/>
              </w:tabs>
              <w:overflowPunct/>
              <w:autoSpaceDE/>
              <w:autoSpaceDN/>
              <w:adjustRightInd/>
              <w:spacing w:before="360" w:after="340"/>
              <w:jc w:val="center"/>
              <w:textAlignment w:val="auto"/>
              <w:rPr>
                <w:b/>
                <w:sz w:val="28"/>
              </w:rPr>
            </w:pPr>
            <w:r w:rsidRPr="009875A5">
              <w:rPr>
                <w:b/>
                <w:sz w:val="28"/>
              </w:rPr>
              <w:t>SERIES OF ITU-T RECOMMENDATIONS</w:t>
            </w:r>
          </w:p>
        </w:tc>
      </w:tr>
      <w:tr w:rsidR="008A2902" w:rsidRPr="009875A5" w:rsidTr="008A2902">
        <w:tc>
          <w:tcPr>
            <w:tcW w:w="1241" w:type="dxa"/>
            <w:shd w:val="clear" w:color="auto" w:fill="auto"/>
          </w:tcPr>
          <w:p w:rsidR="008A2902" w:rsidRPr="009875A5" w:rsidRDefault="008A2902" w:rsidP="008A2902">
            <w:pPr>
              <w:tabs>
                <w:tab w:val="clear" w:pos="794"/>
                <w:tab w:val="clear" w:pos="1191"/>
                <w:tab w:val="clear" w:pos="1588"/>
                <w:tab w:val="clear" w:pos="1985"/>
              </w:tabs>
              <w:overflowPunct/>
              <w:autoSpaceDE/>
              <w:autoSpaceDN/>
              <w:adjustRightInd/>
              <w:spacing w:before="94" w:after="94"/>
              <w:ind w:left="57"/>
              <w:jc w:val="left"/>
              <w:textAlignment w:val="auto"/>
              <w:rPr>
                <w:sz w:val="22"/>
              </w:rPr>
            </w:pPr>
            <w:bookmarkStart w:id="83" w:name="c4seriee"/>
            <w:bookmarkEnd w:id="83"/>
            <w:r w:rsidRPr="009875A5">
              <w:rPr>
                <w:sz w:val="22"/>
              </w:rPr>
              <w:t>Series A</w:t>
            </w:r>
          </w:p>
        </w:tc>
        <w:tc>
          <w:tcPr>
            <w:tcW w:w="4973" w:type="dxa"/>
            <w:shd w:val="clear" w:color="auto" w:fill="auto"/>
          </w:tcPr>
          <w:p w:rsidR="008A2902" w:rsidRPr="009875A5" w:rsidRDefault="008A2902" w:rsidP="008A2902">
            <w:pPr>
              <w:tabs>
                <w:tab w:val="clear" w:pos="794"/>
                <w:tab w:val="clear" w:pos="1191"/>
                <w:tab w:val="clear" w:pos="1588"/>
                <w:tab w:val="clear" w:pos="1985"/>
              </w:tabs>
              <w:overflowPunct/>
              <w:autoSpaceDE/>
              <w:autoSpaceDN/>
              <w:adjustRightInd/>
              <w:spacing w:before="94" w:after="94"/>
              <w:jc w:val="left"/>
              <w:textAlignment w:val="auto"/>
              <w:rPr>
                <w:sz w:val="22"/>
              </w:rPr>
            </w:pPr>
            <w:r w:rsidRPr="009875A5">
              <w:rPr>
                <w:sz w:val="22"/>
              </w:rPr>
              <w:t>Organization of the work of ITU-T</w:t>
            </w:r>
          </w:p>
        </w:tc>
      </w:tr>
      <w:tr w:rsidR="008A2902" w:rsidRPr="009875A5" w:rsidTr="008A2902">
        <w:tc>
          <w:tcPr>
            <w:tcW w:w="1241" w:type="dxa"/>
            <w:shd w:val="clear" w:color="auto" w:fill="auto"/>
          </w:tcPr>
          <w:p w:rsidR="008A2902" w:rsidRPr="009875A5" w:rsidRDefault="008A2902" w:rsidP="008A2902">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9875A5">
              <w:rPr>
                <w:sz w:val="22"/>
              </w:rPr>
              <w:t>Series D</w:t>
            </w:r>
          </w:p>
        </w:tc>
        <w:tc>
          <w:tcPr>
            <w:tcW w:w="4973" w:type="dxa"/>
            <w:shd w:val="clear" w:color="auto" w:fill="auto"/>
          </w:tcPr>
          <w:p w:rsidR="008A2902" w:rsidRPr="009875A5" w:rsidRDefault="008A2902" w:rsidP="008A2902">
            <w:pPr>
              <w:tabs>
                <w:tab w:val="clear" w:pos="794"/>
                <w:tab w:val="clear" w:pos="1191"/>
                <w:tab w:val="clear" w:pos="1588"/>
                <w:tab w:val="clear" w:pos="1985"/>
              </w:tabs>
              <w:overflowPunct/>
              <w:autoSpaceDE/>
              <w:autoSpaceDN/>
              <w:adjustRightInd/>
              <w:spacing w:before="94" w:after="94"/>
              <w:jc w:val="left"/>
              <w:textAlignment w:val="auto"/>
              <w:rPr>
                <w:sz w:val="22"/>
              </w:rPr>
            </w:pPr>
            <w:r w:rsidRPr="009875A5">
              <w:rPr>
                <w:sz w:val="22"/>
              </w:rPr>
              <w:t>General tariff principles</w:t>
            </w:r>
          </w:p>
        </w:tc>
      </w:tr>
      <w:tr w:rsidR="008A2902" w:rsidRPr="009875A5" w:rsidTr="008A2902">
        <w:tc>
          <w:tcPr>
            <w:tcW w:w="1241" w:type="dxa"/>
            <w:shd w:val="clear" w:color="auto" w:fill="auto"/>
          </w:tcPr>
          <w:p w:rsidR="008A2902" w:rsidRPr="009875A5" w:rsidRDefault="008A2902" w:rsidP="008A2902">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9875A5">
              <w:rPr>
                <w:sz w:val="22"/>
              </w:rPr>
              <w:t>Series E</w:t>
            </w:r>
          </w:p>
        </w:tc>
        <w:tc>
          <w:tcPr>
            <w:tcW w:w="4973" w:type="dxa"/>
            <w:shd w:val="clear" w:color="auto" w:fill="auto"/>
          </w:tcPr>
          <w:p w:rsidR="008A2902" w:rsidRPr="009875A5" w:rsidRDefault="008A2902" w:rsidP="008A2902">
            <w:pPr>
              <w:tabs>
                <w:tab w:val="clear" w:pos="794"/>
                <w:tab w:val="clear" w:pos="1191"/>
                <w:tab w:val="clear" w:pos="1588"/>
                <w:tab w:val="clear" w:pos="1985"/>
              </w:tabs>
              <w:overflowPunct/>
              <w:autoSpaceDE/>
              <w:autoSpaceDN/>
              <w:adjustRightInd/>
              <w:spacing w:before="94" w:after="94"/>
              <w:jc w:val="left"/>
              <w:textAlignment w:val="auto"/>
              <w:rPr>
                <w:sz w:val="22"/>
              </w:rPr>
            </w:pPr>
            <w:r w:rsidRPr="009875A5">
              <w:rPr>
                <w:sz w:val="22"/>
              </w:rPr>
              <w:t>Overall network operation, telephone service, service operation and human factors</w:t>
            </w:r>
          </w:p>
        </w:tc>
      </w:tr>
      <w:tr w:rsidR="008A2902" w:rsidRPr="009875A5" w:rsidTr="008A2902">
        <w:tc>
          <w:tcPr>
            <w:tcW w:w="1241" w:type="dxa"/>
            <w:shd w:val="clear" w:color="auto" w:fill="auto"/>
          </w:tcPr>
          <w:p w:rsidR="008A2902" w:rsidRPr="009875A5" w:rsidRDefault="008A2902" w:rsidP="008A2902">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9875A5">
              <w:rPr>
                <w:sz w:val="22"/>
              </w:rPr>
              <w:t>Series F</w:t>
            </w:r>
          </w:p>
        </w:tc>
        <w:tc>
          <w:tcPr>
            <w:tcW w:w="4973" w:type="dxa"/>
            <w:shd w:val="clear" w:color="auto" w:fill="auto"/>
          </w:tcPr>
          <w:p w:rsidR="008A2902" w:rsidRPr="009875A5" w:rsidRDefault="008A2902" w:rsidP="008A2902">
            <w:pPr>
              <w:tabs>
                <w:tab w:val="clear" w:pos="794"/>
                <w:tab w:val="clear" w:pos="1191"/>
                <w:tab w:val="clear" w:pos="1588"/>
                <w:tab w:val="clear" w:pos="1985"/>
              </w:tabs>
              <w:overflowPunct/>
              <w:autoSpaceDE/>
              <w:autoSpaceDN/>
              <w:adjustRightInd/>
              <w:spacing w:before="94" w:after="94"/>
              <w:jc w:val="left"/>
              <w:textAlignment w:val="auto"/>
              <w:rPr>
                <w:sz w:val="22"/>
              </w:rPr>
            </w:pPr>
            <w:r w:rsidRPr="009875A5">
              <w:rPr>
                <w:sz w:val="22"/>
              </w:rPr>
              <w:t>Non-telephone telecommunication services</w:t>
            </w:r>
          </w:p>
        </w:tc>
      </w:tr>
      <w:tr w:rsidR="008A2902" w:rsidRPr="009875A5" w:rsidTr="008A2902">
        <w:tc>
          <w:tcPr>
            <w:tcW w:w="1241" w:type="dxa"/>
            <w:shd w:val="clear" w:color="auto" w:fill="auto"/>
          </w:tcPr>
          <w:p w:rsidR="008A2902" w:rsidRPr="009875A5" w:rsidRDefault="008A2902" w:rsidP="008A2902">
            <w:pPr>
              <w:tabs>
                <w:tab w:val="clear" w:pos="794"/>
                <w:tab w:val="clear" w:pos="1191"/>
                <w:tab w:val="clear" w:pos="1588"/>
                <w:tab w:val="clear" w:pos="1985"/>
              </w:tabs>
              <w:overflowPunct/>
              <w:autoSpaceDE/>
              <w:autoSpaceDN/>
              <w:adjustRightInd/>
              <w:spacing w:before="94" w:after="94"/>
              <w:ind w:left="57"/>
              <w:jc w:val="left"/>
              <w:textAlignment w:val="auto"/>
              <w:rPr>
                <w:b/>
                <w:sz w:val="22"/>
              </w:rPr>
            </w:pPr>
            <w:r w:rsidRPr="009875A5">
              <w:rPr>
                <w:b/>
                <w:sz w:val="22"/>
              </w:rPr>
              <w:t>Series G</w:t>
            </w:r>
          </w:p>
        </w:tc>
        <w:tc>
          <w:tcPr>
            <w:tcW w:w="4973" w:type="dxa"/>
            <w:shd w:val="clear" w:color="auto" w:fill="auto"/>
          </w:tcPr>
          <w:p w:rsidR="008A2902" w:rsidRPr="009875A5" w:rsidRDefault="008A2902" w:rsidP="008A2902">
            <w:pPr>
              <w:tabs>
                <w:tab w:val="clear" w:pos="794"/>
                <w:tab w:val="clear" w:pos="1191"/>
                <w:tab w:val="clear" w:pos="1588"/>
                <w:tab w:val="clear" w:pos="1985"/>
              </w:tabs>
              <w:overflowPunct/>
              <w:autoSpaceDE/>
              <w:autoSpaceDN/>
              <w:adjustRightInd/>
              <w:spacing w:before="94" w:after="94"/>
              <w:jc w:val="left"/>
              <w:textAlignment w:val="auto"/>
              <w:rPr>
                <w:b/>
                <w:sz w:val="22"/>
              </w:rPr>
            </w:pPr>
            <w:r w:rsidRPr="009875A5">
              <w:rPr>
                <w:b/>
                <w:sz w:val="22"/>
              </w:rPr>
              <w:t>Transmission systems and media, digital systems and networks</w:t>
            </w:r>
          </w:p>
        </w:tc>
      </w:tr>
      <w:tr w:rsidR="008A2902" w:rsidRPr="009875A5" w:rsidTr="008A2902">
        <w:tc>
          <w:tcPr>
            <w:tcW w:w="1241" w:type="dxa"/>
            <w:shd w:val="clear" w:color="auto" w:fill="auto"/>
          </w:tcPr>
          <w:p w:rsidR="008A2902" w:rsidRPr="009875A5" w:rsidRDefault="008A2902" w:rsidP="008A2902">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9875A5">
              <w:rPr>
                <w:sz w:val="22"/>
              </w:rPr>
              <w:t>Series H</w:t>
            </w:r>
          </w:p>
        </w:tc>
        <w:tc>
          <w:tcPr>
            <w:tcW w:w="4973" w:type="dxa"/>
            <w:shd w:val="clear" w:color="auto" w:fill="auto"/>
          </w:tcPr>
          <w:p w:rsidR="008A2902" w:rsidRPr="009875A5" w:rsidRDefault="008A2902" w:rsidP="008A2902">
            <w:pPr>
              <w:tabs>
                <w:tab w:val="clear" w:pos="794"/>
                <w:tab w:val="clear" w:pos="1191"/>
                <w:tab w:val="clear" w:pos="1588"/>
                <w:tab w:val="clear" w:pos="1985"/>
              </w:tabs>
              <w:overflowPunct/>
              <w:autoSpaceDE/>
              <w:autoSpaceDN/>
              <w:adjustRightInd/>
              <w:spacing w:before="94" w:after="94"/>
              <w:jc w:val="left"/>
              <w:textAlignment w:val="auto"/>
              <w:rPr>
                <w:sz w:val="22"/>
              </w:rPr>
            </w:pPr>
            <w:r w:rsidRPr="009875A5">
              <w:rPr>
                <w:sz w:val="22"/>
              </w:rPr>
              <w:t>Audiovisual and multimedia systems</w:t>
            </w:r>
          </w:p>
        </w:tc>
      </w:tr>
      <w:tr w:rsidR="008A2902" w:rsidRPr="009875A5" w:rsidTr="008A2902">
        <w:tc>
          <w:tcPr>
            <w:tcW w:w="1241" w:type="dxa"/>
            <w:shd w:val="clear" w:color="auto" w:fill="auto"/>
          </w:tcPr>
          <w:p w:rsidR="008A2902" w:rsidRPr="009875A5" w:rsidRDefault="008A2902" w:rsidP="008A2902">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9875A5">
              <w:rPr>
                <w:sz w:val="22"/>
              </w:rPr>
              <w:t>Series I</w:t>
            </w:r>
          </w:p>
        </w:tc>
        <w:tc>
          <w:tcPr>
            <w:tcW w:w="4973" w:type="dxa"/>
            <w:shd w:val="clear" w:color="auto" w:fill="auto"/>
          </w:tcPr>
          <w:p w:rsidR="008A2902" w:rsidRPr="009875A5" w:rsidRDefault="008A2902" w:rsidP="008A2902">
            <w:pPr>
              <w:tabs>
                <w:tab w:val="clear" w:pos="794"/>
                <w:tab w:val="clear" w:pos="1191"/>
                <w:tab w:val="clear" w:pos="1588"/>
                <w:tab w:val="clear" w:pos="1985"/>
              </w:tabs>
              <w:overflowPunct/>
              <w:autoSpaceDE/>
              <w:autoSpaceDN/>
              <w:adjustRightInd/>
              <w:spacing w:before="94" w:after="94"/>
              <w:jc w:val="left"/>
              <w:textAlignment w:val="auto"/>
              <w:rPr>
                <w:sz w:val="22"/>
              </w:rPr>
            </w:pPr>
            <w:r w:rsidRPr="009875A5">
              <w:rPr>
                <w:sz w:val="22"/>
              </w:rPr>
              <w:t>Integrated services digital network</w:t>
            </w:r>
          </w:p>
        </w:tc>
      </w:tr>
      <w:tr w:rsidR="008A2902" w:rsidRPr="009875A5" w:rsidTr="008A2902">
        <w:tc>
          <w:tcPr>
            <w:tcW w:w="1241" w:type="dxa"/>
            <w:shd w:val="clear" w:color="auto" w:fill="auto"/>
          </w:tcPr>
          <w:p w:rsidR="008A2902" w:rsidRPr="009875A5" w:rsidRDefault="008A2902" w:rsidP="008A2902">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9875A5">
              <w:rPr>
                <w:sz w:val="22"/>
              </w:rPr>
              <w:t>Series J</w:t>
            </w:r>
          </w:p>
        </w:tc>
        <w:tc>
          <w:tcPr>
            <w:tcW w:w="4973" w:type="dxa"/>
            <w:shd w:val="clear" w:color="auto" w:fill="auto"/>
          </w:tcPr>
          <w:p w:rsidR="008A2902" w:rsidRPr="009875A5" w:rsidRDefault="008A2902" w:rsidP="008A2902">
            <w:pPr>
              <w:tabs>
                <w:tab w:val="clear" w:pos="794"/>
                <w:tab w:val="clear" w:pos="1191"/>
                <w:tab w:val="clear" w:pos="1588"/>
                <w:tab w:val="clear" w:pos="1985"/>
              </w:tabs>
              <w:overflowPunct/>
              <w:autoSpaceDE/>
              <w:autoSpaceDN/>
              <w:adjustRightInd/>
              <w:spacing w:before="94" w:after="94"/>
              <w:jc w:val="left"/>
              <w:textAlignment w:val="auto"/>
              <w:rPr>
                <w:sz w:val="22"/>
              </w:rPr>
            </w:pPr>
            <w:r w:rsidRPr="009875A5">
              <w:rPr>
                <w:sz w:val="22"/>
              </w:rPr>
              <w:t>Cable networks and transmission of television, sound programme and other multimedia signals</w:t>
            </w:r>
          </w:p>
        </w:tc>
      </w:tr>
      <w:tr w:rsidR="008A2902" w:rsidRPr="009875A5" w:rsidTr="008A2902">
        <w:tc>
          <w:tcPr>
            <w:tcW w:w="1241" w:type="dxa"/>
            <w:shd w:val="clear" w:color="auto" w:fill="auto"/>
          </w:tcPr>
          <w:p w:rsidR="008A2902" w:rsidRPr="009875A5" w:rsidRDefault="008A2902" w:rsidP="008A2902">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9875A5">
              <w:rPr>
                <w:sz w:val="22"/>
              </w:rPr>
              <w:t>Series K</w:t>
            </w:r>
          </w:p>
        </w:tc>
        <w:tc>
          <w:tcPr>
            <w:tcW w:w="4973" w:type="dxa"/>
            <w:shd w:val="clear" w:color="auto" w:fill="auto"/>
          </w:tcPr>
          <w:p w:rsidR="008A2902" w:rsidRPr="009875A5" w:rsidRDefault="008A2902" w:rsidP="008A2902">
            <w:pPr>
              <w:tabs>
                <w:tab w:val="clear" w:pos="794"/>
                <w:tab w:val="clear" w:pos="1191"/>
                <w:tab w:val="clear" w:pos="1588"/>
                <w:tab w:val="clear" w:pos="1985"/>
              </w:tabs>
              <w:overflowPunct/>
              <w:autoSpaceDE/>
              <w:autoSpaceDN/>
              <w:adjustRightInd/>
              <w:spacing w:before="94" w:after="94"/>
              <w:jc w:val="left"/>
              <w:textAlignment w:val="auto"/>
              <w:rPr>
                <w:sz w:val="22"/>
              </w:rPr>
            </w:pPr>
            <w:r w:rsidRPr="009875A5">
              <w:rPr>
                <w:sz w:val="22"/>
              </w:rPr>
              <w:t>Protection against interference</w:t>
            </w:r>
          </w:p>
        </w:tc>
      </w:tr>
      <w:tr w:rsidR="008A2902" w:rsidRPr="009875A5" w:rsidTr="008A2902">
        <w:tc>
          <w:tcPr>
            <w:tcW w:w="1241" w:type="dxa"/>
            <w:shd w:val="clear" w:color="auto" w:fill="auto"/>
          </w:tcPr>
          <w:p w:rsidR="008A2902" w:rsidRPr="009875A5" w:rsidRDefault="008A2902" w:rsidP="008A2902">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9875A5">
              <w:rPr>
                <w:sz w:val="22"/>
              </w:rPr>
              <w:t>Series L</w:t>
            </w:r>
          </w:p>
        </w:tc>
        <w:tc>
          <w:tcPr>
            <w:tcW w:w="4973" w:type="dxa"/>
            <w:shd w:val="clear" w:color="auto" w:fill="auto"/>
          </w:tcPr>
          <w:p w:rsidR="008A2902" w:rsidRPr="009875A5" w:rsidRDefault="008A2902" w:rsidP="008A2902">
            <w:pPr>
              <w:tabs>
                <w:tab w:val="clear" w:pos="794"/>
                <w:tab w:val="clear" w:pos="1191"/>
                <w:tab w:val="clear" w:pos="1588"/>
                <w:tab w:val="clear" w:pos="1985"/>
              </w:tabs>
              <w:overflowPunct/>
              <w:autoSpaceDE/>
              <w:autoSpaceDN/>
              <w:adjustRightInd/>
              <w:spacing w:before="94" w:after="94"/>
              <w:jc w:val="left"/>
              <w:textAlignment w:val="auto"/>
              <w:rPr>
                <w:sz w:val="22"/>
              </w:rPr>
            </w:pPr>
            <w:r w:rsidRPr="009875A5">
              <w:rPr>
                <w:sz w:val="22"/>
              </w:rPr>
              <w:t>Construction, installation and protection of cables and other elements of outside plant</w:t>
            </w:r>
          </w:p>
        </w:tc>
      </w:tr>
      <w:tr w:rsidR="008A2902" w:rsidRPr="009875A5" w:rsidTr="008A2902">
        <w:tc>
          <w:tcPr>
            <w:tcW w:w="1241" w:type="dxa"/>
            <w:shd w:val="clear" w:color="auto" w:fill="auto"/>
          </w:tcPr>
          <w:p w:rsidR="008A2902" w:rsidRPr="009875A5" w:rsidRDefault="008A2902" w:rsidP="008A2902">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9875A5">
              <w:rPr>
                <w:sz w:val="22"/>
              </w:rPr>
              <w:t>Series M</w:t>
            </w:r>
          </w:p>
        </w:tc>
        <w:tc>
          <w:tcPr>
            <w:tcW w:w="4973" w:type="dxa"/>
            <w:shd w:val="clear" w:color="auto" w:fill="auto"/>
          </w:tcPr>
          <w:p w:rsidR="008A2902" w:rsidRPr="009875A5" w:rsidRDefault="008A2902" w:rsidP="008A2902">
            <w:pPr>
              <w:tabs>
                <w:tab w:val="clear" w:pos="794"/>
                <w:tab w:val="clear" w:pos="1191"/>
                <w:tab w:val="clear" w:pos="1588"/>
                <w:tab w:val="clear" w:pos="1985"/>
              </w:tabs>
              <w:overflowPunct/>
              <w:autoSpaceDE/>
              <w:autoSpaceDN/>
              <w:adjustRightInd/>
              <w:spacing w:before="94" w:after="94"/>
              <w:jc w:val="left"/>
              <w:textAlignment w:val="auto"/>
              <w:rPr>
                <w:sz w:val="22"/>
              </w:rPr>
            </w:pPr>
            <w:r w:rsidRPr="009875A5">
              <w:rPr>
                <w:sz w:val="22"/>
              </w:rPr>
              <w:t>Telecommunication management, including TMN and network maintenance</w:t>
            </w:r>
          </w:p>
        </w:tc>
      </w:tr>
      <w:tr w:rsidR="008A2902" w:rsidRPr="009875A5" w:rsidTr="008A2902">
        <w:tc>
          <w:tcPr>
            <w:tcW w:w="1241" w:type="dxa"/>
            <w:shd w:val="clear" w:color="auto" w:fill="auto"/>
          </w:tcPr>
          <w:p w:rsidR="008A2902" w:rsidRPr="009875A5" w:rsidRDefault="008A2902" w:rsidP="008A2902">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9875A5">
              <w:rPr>
                <w:sz w:val="22"/>
              </w:rPr>
              <w:t>Series N</w:t>
            </w:r>
          </w:p>
        </w:tc>
        <w:tc>
          <w:tcPr>
            <w:tcW w:w="4973" w:type="dxa"/>
            <w:shd w:val="clear" w:color="auto" w:fill="auto"/>
          </w:tcPr>
          <w:p w:rsidR="008A2902" w:rsidRPr="009875A5" w:rsidRDefault="008A2902" w:rsidP="008A2902">
            <w:pPr>
              <w:tabs>
                <w:tab w:val="clear" w:pos="794"/>
                <w:tab w:val="clear" w:pos="1191"/>
                <w:tab w:val="clear" w:pos="1588"/>
                <w:tab w:val="clear" w:pos="1985"/>
              </w:tabs>
              <w:overflowPunct/>
              <w:autoSpaceDE/>
              <w:autoSpaceDN/>
              <w:adjustRightInd/>
              <w:spacing w:before="94" w:after="94"/>
              <w:jc w:val="left"/>
              <w:textAlignment w:val="auto"/>
              <w:rPr>
                <w:sz w:val="22"/>
              </w:rPr>
            </w:pPr>
            <w:r w:rsidRPr="009875A5">
              <w:rPr>
                <w:sz w:val="22"/>
              </w:rPr>
              <w:t>Maintenance: international sound programme and television transmission circuits</w:t>
            </w:r>
          </w:p>
        </w:tc>
      </w:tr>
      <w:tr w:rsidR="008A2902" w:rsidRPr="009875A5" w:rsidTr="008A2902">
        <w:tc>
          <w:tcPr>
            <w:tcW w:w="1241" w:type="dxa"/>
            <w:shd w:val="clear" w:color="auto" w:fill="auto"/>
          </w:tcPr>
          <w:p w:rsidR="008A2902" w:rsidRPr="009875A5" w:rsidRDefault="008A2902" w:rsidP="008A2902">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9875A5">
              <w:rPr>
                <w:sz w:val="22"/>
              </w:rPr>
              <w:t>Series O</w:t>
            </w:r>
          </w:p>
        </w:tc>
        <w:tc>
          <w:tcPr>
            <w:tcW w:w="4973" w:type="dxa"/>
            <w:shd w:val="clear" w:color="auto" w:fill="auto"/>
          </w:tcPr>
          <w:p w:rsidR="008A2902" w:rsidRPr="009875A5" w:rsidRDefault="008A2902" w:rsidP="008A2902">
            <w:pPr>
              <w:tabs>
                <w:tab w:val="clear" w:pos="794"/>
                <w:tab w:val="clear" w:pos="1191"/>
                <w:tab w:val="clear" w:pos="1588"/>
                <w:tab w:val="clear" w:pos="1985"/>
              </w:tabs>
              <w:overflowPunct/>
              <w:autoSpaceDE/>
              <w:autoSpaceDN/>
              <w:adjustRightInd/>
              <w:spacing w:before="94" w:after="94"/>
              <w:jc w:val="left"/>
              <w:textAlignment w:val="auto"/>
              <w:rPr>
                <w:sz w:val="22"/>
              </w:rPr>
            </w:pPr>
            <w:r w:rsidRPr="009875A5">
              <w:rPr>
                <w:sz w:val="22"/>
              </w:rPr>
              <w:t>Specifications of measuring equipment</w:t>
            </w:r>
          </w:p>
        </w:tc>
      </w:tr>
      <w:tr w:rsidR="008A2902" w:rsidRPr="009875A5" w:rsidTr="008A2902">
        <w:tc>
          <w:tcPr>
            <w:tcW w:w="1241" w:type="dxa"/>
            <w:shd w:val="clear" w:color="auto" w:fill="auto"/>
          </w:tcPr>
          <w:p w:rsidR="008A2902" w:rsidRPr="009875A5" w:rsidRDefault="008A2902" w:rsidP="008A2902">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9875A5">
              <w:rPr>
                <w:sz w:val="22"/>
              </w:rPr>
              <w:t>Series P</w:t>
            </w:r>
          </w:p>
        </w:tc>
        <w:tc>
          <w:tcPr>
            <w:tcW w:w="4973" w:type="dxa"/>
            <w:shd w:val="clear" w:color="auto" w:fill="auto"/>
          </w:tcPr>
          <w:p w:rsidR="008A2902" w:rsidRPr="009875A5" w:rsidRDefault="008A2902" w:rsidP="008A2902">
            <w:pPr>
              <w:tabs>
                <w:tab w:val="clear" w:pos="794"/>
                <w:tab w:val="clear" w:pos="1191"/>
                <w:tab w:val="clear" w:pos="1588"/>
                <w:tab w:val="clear" w:pos="1985"/>
              </w:tabs>
              <w:overflowPunct/>
              <w:autoSpaceDE/>
              <w:autoSpaceDN/>
              <w:adjustRightInd/>
              <w:spacing w:before="94" w:after="94"/>
              <w:jc w:val="left"/>
              <w:textAlignment w:val="auto"/>
              <w:rPr>
                <w:sz w:val="22"/>
              </w:rPr>
            </w:pPr>
            <w:r w:rsidRPr="009875A5">
              <w:rPr>
                <w:sz w:val="22"/>
              </w:rPr>
              <w:t>Terminals and subjective and objective assessment methods</w:t>
            </w:r>
          </w:p>
        </w:tc>
      </w:tr>
      <w:tr w:rsidR="008A2902" w:rsidRPr="009875A5" w:rsidTr="008A2902">
        <w:tc>
          <w:tcPr>
            <w:tcW w:w="1241" w:type="dxa"/>
            <w:shd w:val="clear" w:color="auto" w:fill="auto"/>
          </w:tcPr>
          <w:p w:rsidR="008A2902" w:rsidRPr="009875A5" w:rsidRDefault="008A2902" w:rsidP="008A2902">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9875A5">
              <w:rPr>
                <w:sz w:val="22"/>
              </w:rPr>
              <w:t>Series Q</w:t>
            </w:r>
          </w:p>
        </w:tc>
        <w:tc>
          <w:tcPr>
            <w:tcW w:w="4973" w:type="dxa"/>
            <w:shd w:val="clear" w:color="auto" w:fill="auto"/>
          </w:tcPr>
          <w:p w:rsidR="008A2902" w:rsidRPr="009875A5" w:rsidRDefault="008A2902" w:rsidP="008A2902">
            <w:pPr>
              <w:tabs>
                <w:tab w:val="clear" w:pos="794"/>
                <w:tab w:val="clear" w:pos="1191"/>
                <w:tab w:val="clear" w:pos="1588"/>
                <w:tab w:val="clear" w:pos="1985"/>
              </w:tabs>
              <w:overflowPunct/>
              <w:autoSpaceDE/>
              <w:autoSpaceDN/>
              <w:adjustRightInd/>
              <w:spacing w:before="94" w:after="94"/>
              <w:jc w:val="left"/>
              <w:textAlignment w:val="auto"/>
              <w:rPr>
                <w:sz w:val="22"/>
              </w:rPr>
            </w:pPr>
            <w:r w:rsidRPr="009875A5">
              <w:rPr>
                <w:sz w:val="22"/>
              </w:rPr>
              <w:t>Switching and signalling</w:t>
            </w:r>
          </w:p>
        </w:tc>
      </w:tr>
      <w:tr w:rsidR="008A2902" w:rsidRPr="009875A5" w:rsidTr="008A2902">
        <w:tc>
          <w:tcPr>
            <w:tcW w:w="1241" w:type="dxa"/>
            <w:shd w:val="clear" w:color="auto" w:fill="auto"/>
          </w:tcPr>
          <w:p w:rsidR="008A2902" w:rsidRPr="009875A5" w:rsidRDefault="008A2902" w:rsidP="008A2902">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9875A5">
              <w:rPr>
                <w:sz w:val="22"/>
              </w:rPr>
              <w:t>Series R</w:t>
            </w:r>
          </w:p>
        </w:tc>
        <w:tc>
          <w:tcPr>
            <w:tcW w:w="4973" w:type="dxa"/>
            <w:shd w:val="clear" w:color="auto" w:fill="auto"/>
          </w:tcPr>
          <w:p w:rsidR="008A2902" w:rsidRPr="009875A5" w:rsidRDefault="008A2902" w:rsidP="008A2902">
            <w:pPr>
              <w:tabs>
                <w:tab w:val="clear" w:pos="794"/>
                <w:tab w:val="clear" w:pos="1191"/>
                <w:tab w:val="clear" w:pos="1588"/>
                <w:tab w:val="clear" w:pos="1985"/>
              </w:tabs>
              <w:overflowPunct/>
              <w:autoSpaceDE/>
              <w:autoSpaceDN/>
              <w:adjustRightInd/>
              <w:spacing w:before="94" w:after="94"/>
              <w:jc w:val="left"/>
              <w:textAlignment w:val="auto"/>
              <w:rPr>
                <w:sz w:val="22"/>
              </w:rPr>
            </w:pPr>
            <w:r w:rsidRPr="009875A5">
              <w:rPr>
                <w:sz w:val="22"/>
              </w:rPr>
              <w:t>Telegraph transmission</w:t>
            </w:r>
          </w:p>
        </w:tc>
      </w:tr>
      <w:tr w:rsidR="008A2902" w:rsidRPr="009875A5" w:rsidTr="008A2902">
        <w:tc>
          <w:tcPr>
            <w:tcW w:w="1241" w:type="dxa"/>
            <w:shd w:val="clear" w:color="auto" w:fill="auto"/>
          </w:tcPr>
          <w:p w:rsidR="008A2902" w:rsidRPr="009875A5" w:rsidRDefault="008A2902" w:rsidP="008A2902">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9875A5">
              <w:rPr>
                <w:sz w:val="22"/>
              </w:rPr>
              <w:t>Series S</w:t>
            </w:r>
          </w:p>
        </w:tc>
        <w:tc>
          <w:tcPr>
            <w:tcW w:w="4973" w:type="dxa"/>
            <w:shd w:val="clear" w:color="auto" w:fill="auto"/>
          </w:tcPr>
          <w:p w:rsidR="008A2902" w:rsidRPr="009875A5" w:rsidRDefault="008A2902" w:rsidP="008A2902">
            <w:pPr>
              <w:tabs>
                <w:tab w:val="clear" w:pos="794"/>
                <w:tab w:val="clear" w:pos="1191"/>
                <w:tab w:val="clear" w:pos="1588"/>
                <w:tab w:val="clear" w:pos="1985"/>
              </w:tabs>
              <w:overflowPunct/>
              <w:autoSpaceDE/>
              <w:autoSpaceDN/>
              <w:adjustRightInd/>
              <w:spacing w:before="94" w:after="94"/>
              <w:jc w:val="left"/>
              <w:textAlignment w:val="auto"/>
              <w:rPr>
                <w:sz w:val="22"/>
              </w:rPr>
            </w:pPr>
            <w:r w:rsidRPr="009875A5">
              <w:rPr>
                <w:sz w:val="22"/>
              </w:rPr>
              <w:t>Telegraph services terminal equipment</w:t>
            </w:r>
          </w:p>
        </w:tc>
      </w:tr>
      <w:tr w:rsidR="008A2902" w:rsidRPr="009875A5" w:rsidTr="008A2902">
        <w:tc>
          <w:tcPr>
            <w:tcW w:w="1241" w:type="dxa"/>
            <w:shd w:val="clear" w:color="auto" w:fill="auto"/>
          </w:tcPr>
          <w:p w:rsidR="008A2902" w:rsidRPr="009875A5" w:rsidRDefault="008A2902" w:rsidP="008A2902">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9875A5">
              <w:rPr>
                <w:sz w:val="22"/>
              </w:rPr>
              <w:t>Series T</w:t>
            </w:r>
          </w:p>
        </w:tc>
        <w:tc>
          <w:tcPr>
            <w:tcW w:w="4973" w:type="dxa"/>
            <w:shd w:val="clear" w:color="auto" w:fill="auto"/>
          </w:tcPr>
          <w:p w:rsidR="008A2902" w:rsidRPr="009875A5" w:rsidRDefault="008A2902" w:rsidP="008A2902">
            <w:pPr>
              <w:tabs>
                <w:tab w:val="clear" w:pos="794"/>
                <w:tab w:val="clear" w:pos="1191"/>
                <w:tab w:val="clear" w:pos="1588"/>
                <w:tab w:val="clear" w:pos="1985"/>
              </w:tabs>
              <w:overflowPunct/>
              <w:autoSpaceDE/>
              <w:autoSpaceDN/>
              <w:adjustRightInd/>
              <w:spacing w:before="94" w:after="94"/>
              <w:jc w:val="left"/>
              <w:textAlignment w:val="auto"/>
              <w:rPr>
                <w:sz w:val="22"/>
              </w:rPr>
            </w:pPr>
            <w:r w:rsidRPr="009875A5">
              <w:rPr>
                <w:sz w:val="22"/>
              </w:rPr>
              <w:t>Terminals for telematic services</w:t>
            </w:r>
          </w:p>
        </w:tc>
      </w:tr>
      <w:tr w:rsidR="008A2902" w:rsidRPr="009875A5" w:rsidTr="008A2902">
        <w:tc>
          <w:tcPr>
            <w:tcW w:w="1241" w:type="dxa"/>
            <w:shd w:val="clear" w:color="auto" w:fill="auto"/>
          </w:tcPr>
          <w:p w:rsidR="008A2902" w:rsidRPr="009875A5" w:rsidRDefault="008A2902" w:rsidP="008A2902">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9875A5">
              <w:rPr>
                <w:sz w:val="22"/>
              </w:rPr>
              <w:t>Series U</w:t>
            </w:r>
          </w:p>
        </w:tc>
        <w:tc>
          <w:tcPr>
            <w:tcW w:w="4973" w:type="dxa"/>
            <w:shd w:val="clear" w:color="auto" w:fill="auto"/>
          </w:tcPr>
          <w:p w:rsidR="008A2902" w:rsidRPr="009875A5" w:rsidRDefault="008A2902" w:rsidP="008A2902">
            <w:pPr>
              <w:tabs>
                <w:tab w:val="clear" w:pos="794"/>
                <w:tab w:val="clear" w:pos="1191"/>
                <w:tab w:val="clear" w:pos="1588"/>
                <w:tab w:val="clear" w:pos="1985"/>
              </w:tabs>
              <w:overflowPunct/>
              <w:autoSpaceDE/>
              <w:autoSpaceDN/>
              <w:adjustRightInd/>
              <w:spacing w:before="94" w:after="94"/>
              <w:jc w:val="left"/>
              <w:textAlignment w:val="auto"/>
              <w:rPr>
                <w:sz w:val="22"/>
              </w:rPr>
            </w:pPr>
            <w:r w:rsidRPr="009875A5">
              <w:rPr>
                <w:sz w:val="22"/>
              </w:rPr>
              <w:t>Telegraph switching</w:t>
            </w:r>
          </w:p>
        </w:tc>
      </w:tr>
      <w:tr w:rsidR="008A2902" w:rsidRPr="009875A5" w:rsidTr="008A2902">
        <w:tc>
          <w:tcPr>
            <w:tcW w:w="1241" w:type="dxa"/>
            <w:shd w:val="clear" w:color="auto" w:fill="auto"/>
          </w:tcPr>
          <w:p w:rsidR="008A2902" w:rsidRPr="009875A5" w:rsidRDefault="008A2902" w:rsidP="008A2902">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9875A5">
              <w:rPr>
                <w:sz w:val="22"/>
              </w:rPr>
              <w:t>Series V</w:t>
            </w:r>
          </w:p>
        </w:tc>
        <w:tc>
          <w:tcPr>
            <w:tcW w:w="4973" w:type="dxa"/>
            <w:shd w:val="clear" w:color="auto" w:fill="auto"/>
          </w:tcPr>
          <w:p w:rsidR="008A2902" w:rsidRPr="009875A5" w:rsidRDefault="008A2902" w:rsidP="008A2902">
            <w:pPr>
              <w:tabs>
                <w:tab w:val="clear" w:pos="794"/>
                <w:tab w:val="clear" w:pos="1191"/>
                <w:tab w:val="clear" w:pos="1588"/>
                <w:tab w:val="clear" w:pos="1985"/>
              </w:tabs>
              <w:overflowPunct/>
              <w:autoSpaceDE/>
              <w:autoSpaceDN/>
              <w:adjustRightInd/>
              <w:spacing w:before="94" w:after="94"/>
              <w:jc w:val="left"/>
              <w:textAlignment w:val="auto"/>
              <w:rPr>
                <w:sz w:val="22"/>
              </w:rPr>
            </w:pPr>
            <w:r w:rsidRPr="009875A5">
              <w:rPr>
                <w:sz w:val="22"/>
              </w:rPr>
              <w:t>Data communication over the telephone network</w:t>
            </w:r>
          </w:p>
        </w:tc>
      </w:tr>
      <w:tr w:rsidR="008A2902" w:rsidRPr="009875A5" w:rsidTr="008A2902">
        <w:tc>
          <w:tcPr>
            <w:tcW w:w="1241" w:type="dxa"/>
            <w:shd w:val="clear" w:color="auto" w:fill="auto"/>
          </w:tcPr>
          <w:p w:rsidR="008A2902" w:rsidRPr="009875A5" w:rsidRDefault="008A2902" w:rsidP="008A2902">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9875A5">
              <w:rPr>
                <w:sz w:val="22"/>
              </w:rPr>
              <w:t>Series X</w:t>
            </w:r>
          </w:p>
        </w:tc>
        <w:tc>
          <w:tcPr>
            <w:tcW w:w="4973" w:type="dxa"/>
            <w:shd w:val="clear" w:color="auto" w:fill="auto"/>
          </w:tcPr>
          <w:p w:rsidR="008A2902" w:rsidRPr="009875A5" w:rsidRDefault="008A2902" w:rsidP="008A2902">
            <w:pPr>
              <w:tabs>
                <w:tab w:val="clear" w:pos="794"/>
                <w:tab w:val="clear" w:pos="1191"/>
                <w:tab w:val="clear" w:pos="1588"/>
                <w:tab w:val="clear" w:pos="1985"/>
              </w:tabs>
              <w:overflowPunct/>
              <w:autoSpaceDE/>
              <w:autoSpaceDN/>
              <w:adjustRightInd/>
              <w:spacing w:before="94" w:after="94"/>
              <w:jc w:val="left"/>
              <w:textAlignment w:val="auto"/>
              <w:rPr>
                <w:sz w:val="22"/>
              </w:rPr>
            </w:pPr>
            <w:r w:rsidRPr="009875A5">
              <w:rPr>
                <w:sz w:val="22"/>
              </w:rPr>
              <w:t>Data networks, open system communications and security</w:t>
            </w:r>
          </w:p>
        </w:tc>
      </w:tr>
      <w:tr w:rsidR="008A2902" w:rsidRPr="009875A5" w:rsidTr="008A2902">
        <w:tc>
          <w:tcPr>
            <w:tcW w:w="1241" w:type="dxa"/>
            <w:shd w:val="clear" w:color="auto" w:fill="auto"/>
          </w:tcPr>
          <w:p w:rsidR="008A2902" w:rsidRPr="009875A5" w:rsidRDefault="008A2902" w:rsidP="008A2902">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9875A5">
              <w:rPr>
                <w:sz w:val="22"/>
              </w:rPr>
              <w:t>Series Y</w:t>
            </w:r>
          </w:p>
        </w:tc>
        <w:tc>
          <w:tcPr>
            <w:tcW w:w="4973" w:type="dxa"/>
            <w:shd w:val="clear" w:color="auto" w:fill="auto"/>
          </w:tcPr>
          <w:p w:rsidR="008A2902" w:rsidRPr="009875A5" w:rsidRDefault="008A2902" w:rsidP="008A2902">
            <w:pPr>
              <w:tabs>
                <w:tab w:val="clear" w:pos="794"/>
                <w:tab w:val="clear" w:pos="1191"/>
                <w:tab w:val="clear" w:pos="1588"/>
                <w:tab w:val="clear" w:pos="1985"/>
              </w:tabs>
              <w:overflowPunct/>
              <w:autoSpaceDE/>
              <w:autoSpaceDN/>
              <w:adjustRightInd/>
              <w:spacing w:before="94" w:after="94"/>
              <w:jc w:val="left"/>
              <w:textAlignment w:val="auto"/>
              <w:rPr>
                <w:sz w:val="22"/>
              </w:rPr>
            </w:pPr>
            <w:r w:rsidRPr="009875A5">
              <w:rPr>
                <w:sz w:val="22"/>
              </w:rPr>
              <w:t>Global information infrastructure, Internet protocol aspects and next-generation networks</w:t>
            </w:r>
          </w:p>
        </w:tc>
      </w:tr>
      <w:tr w:rsidR="008A2902" w:rsidRPr="009875A5" w:rsidTr="008A2902">
        <w:tc>
          <w:tcPr>
            <w:tcW w:w="1241" w:type="dxa"/>
            <w:shd w:val="clear" w:color="auto" w:fill="auto"/>
          </w:tcPr>
          <w:p w:rsidR="008A2902" w:rsidRPr="009875A5" w:rsidRDefault="008A2902" w:rsidP="008A2902">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9875A5">
              <w:rPr>
                <w:sz w:val="22"/>
              </w:rPr>
              <w:t>Series Z</w:t>
            </w:r>
          </w:p>
        </w:tc>
        <w:tc>
          <w:tcPr>
            <w:tcW w:w="4973" w:type="dxa"/>
            <w:shd w:val="clear" w:color="auto" w:fill="auto"/>
          </w:tcPr>
          <w:p w:rsidR="008A2902" w:rsidRPr="009875A5" w:rsidRDefault="008A2902" w:rsidP="008A2902">
            <w:pPr>
              <w:tabs>
                <w:tab w:val="clear" w:pos="794"/>
                <w:tab w:val="clear" w:pos="1191"/>
                <w:tab w:val="clear" w:pos="1588"/>
                <w:tab w:val="clear" w:pos="1985"/>
              </w:tabs>
              <w:overflowPunct/>
              <w:autoSpaceDE/>
              <w:autoSpaceDN/>
              <w:adjustRightInd/>
              <w:spacing w:before="94" w:after="94"/>
              <w:jc w:val="left"/>
              <w:textAlignment w:val="auto"/>
              <w:rPr>
                <w:sz w:val="22"/>
              </w:rPr>
            </w:pPr>
            <w:r w:rsidRPr="009875A5">
              <w:rPr>
                <w:sz w:val="22"/>
              </w:rPr>
              <w:t>Languages and general software aspects for telecommunication systems</w:t>
            </w:r>
          </w:p>
        </w:tc>
      </w:tr>
      <w:tr w:rsidR="008A2902" w:rsidRPr="009875A5" w:rsidTr="008A2902">
        <w:tc>
          <w:tcPr>
            <w:tcW w:w="1241" w:type="dxa"/>
            <w:shd w:val="clear" w:color="auto" w:fill="auto"/>
          </w:tcPr>
          <w:p w:rsidR="008A2902" w:rsidRPr="009875A5" w:rsidRDefault="008A2902" w:rsidP="008A2902">
            <w:pPr>
              <w:tabs>
                <w:tab w:val="clear" w:pos="794"/>
                <w:tab w:val="clear" w:pos="1191"/>
                <w:tab w:val="clear" w:pos="1588"/>
                <w:tab w:val="clear" w:pos="1985"/>
              </w:tabs>
              <w:overflowPunct/>
              <w:autoSpaceDE/>
              <w:autoSpaceDN/>
              <w:adjustRightInd/>
              <w:spacing w:before="94" w:after="94"/>
              <w:ind w:left="57"/>
              <w:jc w:val="left"/>
              <w:textAlignment w:val="auto"/>
              <w:rPr>
                <w:sz w:val="22"/>
              </w:rPr>
            </w:pPr>
          </w:p>
        </w:tc>
        <w:tc>
          <w:tcPr>
            <w:tcW w:w="4973" w:type="dxa"/>
            <w:shd w:val="clear" w:color="auto" w:fill="auto"/>
          </w:tcPr>
          <w:p w:rsidR="008A2902" w:rsidRPr="009875A5" w:rsidRDefault="008A2902" w:rsidP="008A2902">
            <w:pPr>
              <w:tabs>
                <w:tab w:val="clear" w:pos="794"/>
                <w:tab w:val="clear" w:pos="1191"/>
                <w:tab w:val="clear" w:pos="1588"/>
                <w:tab w:val="clear" w:pos="1985"/>
              </w:tabs>
              <w:overflowPunct/>
              <w:autoSpaceDE/>
              <w:autoSpaceDN/>
              <w:adjustRightInd/>
              <w:spacing w:before="94" w:after="94"/>
              <w:jc w:val="left"/>
              <w:textAlignment w:val="auto"/>
              <w:rPr>
                <w:sz w:val="22"/>
              </w:rPr>
            </w:pPr>
          </w:p>
        </w:tc>
      </w:tr>
    </w:tbl>
    <w:p w:rsidR="008A2902" w:rsidRPr="009875A5" w:rsidRDefault="008A2902" w:rsidP="008A2902">
      <w:pPr>
        <w:tabs>
          <w:tab w:val="clear" w:pos="794"/>
          <w:tab w:val="clear" w:pos="1191"/>
          <w:tab w:val="clear" w:pos="1588"/>
          <w:tab w:val="clear" w:pos="1985"/>
        </w:tabs>
        <w:overflowPunct/>
        <w:autoSpaceDE/>
        <w:autoSpaceDN/>
        <w:adjustRightInd/>
        <w:spacing w:before="0"/>
        <w:jc w:val="right"/>
        <w:textAlignment w:val="auto"/>
        <w:rPr>
          <w:sz w:val="104"/>
        </w:rPr>
      </w:pPr>
    </w:p>
    <w:p w:rsidR="008A2902" w:rsidRPr="009875A5" w:rsidRDefault="008A2902" w:rsidP="008A2902"/>
    <w:sectPr w:rsidR="008A2902" w:rsidRPr="009875A5" w:rsidSect="008A2902">
      <w:headerReference w:type="even" r:id="rId24"/>
      <w:headerReference w:type="default" r:id="rId25"/>
      <w:footerReference w:type="even" r:id="rId26"/>
      <w:footerReference w:type="default" r:id="rId27"/>
      <w:pgSz w:w="11907" w:h="16834" w:code="9"/>
      <w:pgMar w:top="1089" w:right="1089" w:bottom="1089" w:left="1089" w:header="482" w:footer="482" w:gutter="0"/>
      <w:paperSrc w:first="15" w:other="15"/>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16AC" w:rsidRDefault="008816AC">
      <w:r>
        <w:separator/>
      </w:r>
    </w:p>
  </w:endnote>
  <w:endnote w:type="continuationSeparator" w:id="0">
    <w:p w:rsidR="008816AC" w:rsidRDefault="008816AC">
      <w:r>
        <w:continuationSeparator/>
      </w:r>
    </w:p>
  </w:endnote>
</w:endnotes>
</file>

<file path=word/fontTable.xml><?xml version="1.0" encoding="utf-8"?>
<w:fonts xmlns:r="http://schemas.openxmlformats.org/officeDocument/2006/relationships" xmlns:w="http://schemas.openxmlformats.org/wordprocessingml/2006/main">
  <w:font w:name="CG Times">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00000000" w:usb2="00000000"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宋体">
    <w:altName w:val="Times New Roman"/>
    <w:panose1 w:val="00000000000000000000"/>
    <w:charset w:val="4D"/>
    <w:family w:val="roman"/>
    <w:notTrueType/>
    <w:pitch w:val="default"/>
    <w:sig w:usb0="00000000" w:usb1="0A02889C" w:usb2="00000015" w:usb3="0D07859C" w:csb0="3D78AF95" w:csb1="0D07862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6AC" w:rsidRPr="008A2902" w:rsidRDefault="00167CE7" w:rsidP="008A2902">
    <w:pPr>
      <w:pStyle w:val="FooterQP"/>
      <w:rPr>
        <w:lang w:val="fr-CH"/>
      </w:rPr>
    </w:pPr>
    <w:r>
      <w:rPr>
        <w:b w:val="0"/>
      </w:rPr>
      <w:fldChar w:fldCharType="begin"/>
    </w:r>
    <w:r w:rsidR="008816AC" w:rsidRPr="008A2902">
      <w:rPr>
        <w:b w:val="0"/>
        <w:lang w:val="fr-CH"/>
      </w:rPr>
      <w:instrText xml:space="preserve"> PAGE  \* MERGEFORMAT </w:instrText>
    </w:r>
    <w:r>
      <w:rPr>
        <w:b w:val="0"/>
      </w:rPr>
      <w:fldChar w:fldCharType="separate"/>
    </w:r>
    <w:r w:rsidR="00122B30">
      <w:rPr>
        <w:b w:val="0"/>
        <w:noProof/>
        <w:lang w:val="fr-CH"/>
      </w:rPr>
      <w:t>20</w:t>
    </w:r>
    <w:r>
      <w:rPr>
        <w:b w:val="0"/>
      </w:rPr>
      <w:fldChar w:fldCharType="end"/>
    </w:r>
    <w:r w:rsidR="008816AC" w:rsidRPr="008A2902">
      <w:rPr>
        <w:lang w:val="fr-CH"/>
      </w:rPr>
      <w:tab/>
      <w:t>Rec. ITU</w:t>
    </w:r>
    <w:r w:rsidR="008816AC" w:rsidRPr="008A2902">
      <w:rPr>
        <w:lang w:val="fr-CH"/>
      </w:rPr>
      <w:noBreakHyphen/>
      <w:t>T G.191 (03/2010)</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6AC" w:rsidRPr="008A2902" w:rsidRDefault="008816AC" w:rsidP="008A2902">
    <w:pPr>
      <w:pStyle w:val="FooterQP"/>
      <w:rPr>
        <w:b w:val="0"/>
      </w:rPr>
    </w:pPr>
    <w:r>
      <w:tab/>
    </w:r>
    <w:r>
      <w:tab/>
      <w:t>Rec. ITU</w:t>
    </w:r>
    <w:r>
      <w:noBreakHyphen/>
      <w:t>T G.191 (03/2010)</w:t>
    </w:r>
    <w:r>
      <w:tab/>
    </w:r>
    <w:r w:rsidR="00167CE7">
      <w:rPr>
        <w:b w:val="0"/>
      </w:rPr>
      <w:fldChar w:fldCharType="begin"/>
    </w:r>
    <w:r>
      <w:rPr>
        <w:b w:val="0"/>
      </w:rPr>
      <w:instrText xml:space="preserve"> PAGE  \* MERGEFORMAT </w:instrText>
    </w:r>
    <w:r w:rsidR="00167CE7">
      <w:rPr>
        <w:b w:val="0"/>
      </w:rPr>
      <w:fldChar w:fldCharType="separate"/>
    </w:r>
    <w:r w:rsidR="00122B30">
      <w:rPr>
        <w:b w:val="0"/>
        <w:noProof/>
      </w:rPr>
      <w:t>17</w:t>
    </w:r>
    <w:r w:rsidR="00167CE7">
      <w:rPr>
        <w:b w:val="0"/>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6AC" w:rsidRDefault="008816AC">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6AC" w:rsidRPr="008A2902" w:rsidRDefault="008816AC" w:rsidP="008A2902">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6AC" w:rsidRPr="008A2902" w:rsidRDefault="008816AC" w:rsidP="008A2902">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6AC" w:rsidRDefault="008816AC" w:rsidP="008A2902">
    <w:pPr>
      <w:pStyle w:val="FooterQP"/>
      <w:jc w:val="right"/>
      <w:rPr>
        <w:rFonts w:ascii="Arial" w:hAnsi="Arial" w:cs="Arial"/>
        <w:b w:val="0"/>
      </w:rPr>
    </w:pPr>
    <w:r>
      <w:rPr>
        <w:rFonts w:ascii="Arial" w:hAnsi="Arial" w:cs="Arial"/>
        <w:b w:val="0"/>
      </w:rPr>
      <w:t>Printed in Switzerland</w:t>
    </w:r>
  </w:p>
  <w:p w:rsidR="008816AC" w:rsidRPr="008A2902" w:rsidRDefault="008816AC" w:rsidP="008A2902">
    <w:pPr>
      <w:pStyle w:val="FooterQP"/>
      <w:jc w:val="right"/>
      <w:rPr>
        <w:rFonts w:ascii="Arial" w:hAnsi="Arial" w:cs="Arial"/>
        <w:b w:val="0"/>
      </w:rPr>
    </w:pPr>
    <w:r>
      <w:rPr>
        <w:rFonts w:ascii="Arial" w:hAnsi="Arial" w:cs="Arial"/>
        <w:b w:val="0"/>
      </w:rPr>
      <w:t>Geneva, 2010</w: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6AC" w:rsidRDefault="008816AC" w:rsidP="008A2902">
    <w:pPr>
      <w:pStyle w:val="FooterQP"/>
      <w:jc w:val="right"/>
      <w:rPr>
        <w:rFonts w:ascii="Arial" w:hAnsi="Arial" w:cs="Arial"/>
        <w:b w:val="0"/>
      </w:rPr>
    </w:pPr>
    <w:r>
      <w:rPr>
        <w:rFonts w:ascii="Arial" w:hAnsi="Arial" w:cs="Arial"/>
        <w:b w:val="0"/>
      </w:rPr>
      <w:t>Printed in Switzerland</w:t>
    </w:r>
  </w:p>
  <w:p w:rsidR="008816AC" w:rsidRPr="008A2902" w:rsidRDefault="008816AC" w:rsidP="008A2902">
    <w:pPr>
      <w:pStyle w:val="FooterQP"/>
      <w:jc w:val="right"/>
      <w:rPr>
        <w:rFonts w:ascii="Arial" w:hAnsi="Arial" w:cs="Arial"/>
        <w:b w:val="0"/>
      </w:rPr>
    </w:pPr>
    <w:r>
      <w:rPr>
        <w:rFonts w:ascii="Arial" w:hAnsi="Arial" w:cs="Arial"/>
        <w:b w:val="0"/>
      </w:rPr>
      <w:t xml:space="preserve">Geneva,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16AC" w:rsidRDefault="008816AC">
      <w:r>
        <w:t>____________________</w:t>
      </w:r>
    </w:p>
  </w:footnote>
  <w:footnote w:type="continuationSeparator" w:id="0">
    <w:p w:rsidR="008816AC" w:rsidRDefault="008816A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6AC" w:rsidRDefault="008816AC">
    <w:pPr>
      <w:pStyle w:val="Header"/>
      <w:ind w:right="360" w:firstLine="36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6AC" w:rsidRPr="008A2902" w:rsidRDefault="008816AC" w:rsidP="008A2902">
    <w:pPr>
      <w:pStyle w:val="Heade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6AC" w:rsidRPr="008A2902" w:rsidRDefault="008816AC" w:rsidP="008A290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6AC" w:rsidRDefault="008816AC">
    <w:pPr>
      <w:pStyle w:val="Header"/>
      <w:ind w:right="360"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6AC" w:rsidRDefault="008816AC">
    <w:pPr>
      <w:pStyle w:val="Header"/>
      <w:ind w:right="360" w:firstLine="36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6AC" w:rsidRDefault="008816AC">
    <w:pPr>
      <w:pStyle w:val="Header"/>
      <w:ind w:right="360" w:firstLine="360"/>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6AC" w:rsidRDefault="008816AC">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6AC" w:rsidRDefault="008816AC">
    <w:pPr>
      <w:pStyle w:val="Header"/>
      <w:ind w:right="360" w:firstLine="360"/>
      <w:rPr>
        <w:sz w:val="20"/>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6AC" w:rsidRDefault="008816AC">
    <w:pPr>
      <w:pStyle w:val="Heade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6AC" w:rsidRPr="008A2902" w:rsidRDefault="008816AC" w:rsidP="008A2902">
    <w:pPr>
      <w:pStyle w:val="Heade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6AC" w:rsidRPr="008A2902" w:rsidRDefault="008816AC" w:rsidP="008A290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fr-CH" w:vendorID="64" w:dllVersion="131078" w:nlCheck="1" w:checkStyle="1"/>
  <w:attachedTemplate r:id="rId1"/>
  <w:stylePaneFormatFilter w:val="3F01"/>
  <w:defaultTabStop w:val="720"/>
  <w:doNotHyphenateCaps/>
  <w:evenAndOddHeaders/>
  <w:drawingGridHorizontalSpacing w:val="120"/>
  <w:drawingGridVerticalSpacing w:val="163"/>
  <w:displayHorizontalDrawingGridEvery w:val="0"/>
  <w:displayVerticalDrawingGridEvery w:val="0"/>
  <w:doNotShadeFormData/>
  <w:noPunctuationKerning/>
  <w:characterSpacingControl w:val="doNotCompress"/>
  <w:savePreviewPicture/>
  <w:hdrShapeDefaults>
    <o:shapedefaults v:ext="edit" spidmax="24577"/>
  </w:hdrShapeDefaults>
  <w:footnotePr>
    <w:footnote w:id="-1"/>
    <w:footnote w:id="0"/>
  </w:footnotePr>
  <w:endnotePr>
    <w:endnote w:id="-1"/>
    <w:endnote w:id="0"/>
  </w:endnotePr>
  <w:compat/>
  <w:rsids>
    <w:rsidRoot w:val="000204C5"/>
    <w:rsid w:val="000204C5"/>
    <w:rsid w:val="000A287B"/>
    <w:rsid w:val="000B48BF"/>
    <w:rsid w:val="000E355E"/>
    <w:rsid w:val="00122B30"/>
    <w:rsid w:val="0013384E"/>
    <w:rsid w:val="00134B81"/>
    <w:rsid w:val="00163572"/>
    <w:rsid w:val="0016509B"/>
    <w:rsid w:val="00167CE7"/>
    <w:rsid w:val="002515B1"/>
    <w:rsid w:val="002A2404"/>
    <w:rsid w:val="002E5890"/>
    <w:rsid w:val="00321769"/>
    <w:rsid w:val="00346AF3"/>
    <w:rsid w:val="00356D5E"/>
    <w:rsid w:val="004328F1"/>
    <w:rsid w:val="004329EC"/>
    <w:rsid w:val="004765B6"/>
    <w:rsid w:val="004E7D87"/>
    <w:rsid w:val="005532C8"/>
    <w:rsid w:val="005A1E25"/>
    <w:rsid w:val="006667FF"/>
    <w:rsid w:val="00681642"/>
    <w:rsid w:val="00694C7A"/>
    <w:rsid w:val="006C2508"/>
    <w:rsid w:val="00726163"/>
    <w:rsid w:val="00793794"/>
    <w:rsid w:val="00812EBD"/>
    <w:rsid w:val="00816B63"/>
    <w:rsid w:val="008816AC"/>
    <w:rsid w:val="008A2902"/>
    <w:rsid w:val="00923C60"/>
    <w:rsid w:val="009875A5"/>
    <w:rsid w:val="00994FE7"/>
    <w:rsid w:val="009A64BD"/>
    <w:rsid w:val="009C17C1"/>
    <w:rsid w:val="009C4BD0"/>
    <w:rsid w:val="009D24BD"/>
    <w:rsid w:val="00A43177"/>
    <w:rsid w:val="00A738C9"/>
    <w:rsid w:val="00AD60E6"/>
    <w:rsid w:val="00B46FF3"/>
    <w:rsid w:val="00B472AC"/>
    <w:rsid w:val="00B72114"/>
    <w:rsid w:val="00BC2456"/>
    <w:rsid w:val="00BC7C79"/>
    <w:rsid w:val="00BF1824"/>
    <w:rsid w:val="00C028CD"/>
    <w:rsid w:val="00C20274"/>
    <w:rsid w:val="00C67B4A"/>
    <w:rsid w:val="00C90CDA"/>
    <w:rsid w:val="00D179CD"/>
    <w:rsid w:val="00D556BC"/>
    <w:rsid w:val="00E12F3D"/>
    <w:rsid w:val="00E52D94"/>
    <w:rsid w:val="00FA2375"/>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G Times" w:eastAsia="Times New Roman" w:hAnsi="CG Times"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A64BD"/>
    <w:pPr>
      <w:tabs>
        <w:tab w:val="left" w:pos="794"/>
        <w:tab w:val="left" w:pos="1191"/>
        <w:tab w:val="left" w:pos="1588"/>
        <w:tab w:val="left" w:pos="1985"/>
      </w:tabs>
      <w:overflowPunct w:val="0"/>
      <w:autoSpaceDE w:val="0"/>
      <w:autoSpaceDN w:val="0"/>
      <w:adjustRightInd w:val="0"/>
      <w:spacing w:before="120"/>
      <w:jc w:val="both"/>
      <w:textAlignment w:val="baseline"/>
    </w:pPr>
    <w:rPr>
      <w:rFonts w:ascii="Times New Roman" w:hAnsi="Times New Roman"/>
      <w:sz w:val="24"/>
      <w:lang w:val="en-GB" w:eastAsia="en-US"/>
    </w:rPr>
  </w:style>
  <w:style w:type="paragraph" w:styleId="Heading1">
    <w:name w:val="heading 1"/>
    <w:basedOn w:val="Normal"/>
    <w:next w:val="Normal"/>
    <w:qFormat/>
    <w:rsid w:val="009A64BD"/>
    <w:pPr>
      <w:keepNext/>
      <w:keepLines/>
      <w:spacing w:before="360"/>
      <w:ind w:left="794" w:hanging="794"/>
      <w:jc w:val="left"/>
      <w:outlineLvl w:val="0"/>
    </w:pPr>
    <w:rPr>
      <w:b/>
    </w:rPr>
  </w:style>
  <w:style w:type="paragraph" w:styleId="Heading2">
    <w:name w:val="heading 2"/>
    <w:basedOn w:val="Heading1"/>
    <w:next w:val="Normal"/>
    <w:qFormat/>
    <w:rsid w:val="009A64BD"/>
    <w:pPr>
      <w:spacing w:before="240"/>
      <w:outlineLvl w:val="1"/>
    </w:pPr>
  </w:style>
  <w:style w:type="paragraph" w:styleId="Heading3">
    <w:name w:val="heading 3"/>
    <w:basedOn w:val="Heading1"/>
    <w:next w:val="Normal"/>
    <w:qFormat/>
    <w:rsid w:val="009A64BD"/>
    <w:pPr>
      <w:spacing w:before="160"/>
      <w:outlineLvl w:val="2"/>
    </w:pPr>
  </w:style>
  <w:style w:type="paragraph" w:styleId="Heading4">
    <w:name w:val="heading 4"/>
    <w:basedOn w:val="Heading3"/>
    <w:next w:val="Normal"/>
    <w:qFormat/>
    <w:rsid w:val="009A64BD"/>
    <w:pPr>
      <w:tabs>
        <w:tab w:val="clear" w:pos="794"/>
        <w:tab w:val="left" w:pos="1021"/>
      </w:tabs>
      <w:ind w:left="1021" w:hanging="1021"/>
      <w:outlineLvl w:val="3"/>
    </w:pPr>
  </w:style>
  <w:style w:type="paragraph" w:styleId="Heading5">
    <w:name w:val="heading 5"/>
    <w:basedOn w:val="Heading4"/>
    <w:next w:val="Normal"/>
    <w:qFormat/>
    <w:rsid w:val="009A64BD"/>
    <w:pPr>
      <w:outlineLvl w:val="4"/>
    </w:pPr>
  </w:style>
  <w:style w:type="paragraph" w:styleId="Heading6">
    <w:name w:val="heading 6"/>
    <w:basedOn w:val="Heading4"/>
    <w:next w:val="Normal"/>
    <w:qFormat/>
    <w:rsid w:val="009A64BD"/>
    <w:pPr>
      <w:tabs>
        <w:tab w:val="clear" w:pos="1021"/>
        <w:tab w:val="clear" w:pos="1191"/>
      </w:tabs>
      <w:ind w:left="1588" w:hanging="1588"/>
      <w:outlineLvl w:val="5"/>
    </w:pPr>
  </w:style>
  <w:style w:type="paragraph" w:styleId="Heading7">
    <w:name w:val="heading 7"/>
    <w:basedOn w:val="Heading6"/>
    <w:next w:val="Normal"/>
    <w:qFormat/>
    <w:rsid w:val="009A64BD"/>
    <w:pPr>
      <w:outlineLvl w:val="6"/>
    </w:pPr>
  </w:style>
  <w:style w:type="paragraph" w:styleId="Heading8">
    <w:name w:val="heading 8"/>
    <w:basedOn w:val="Heading6"/>
    <w:next w:val="Normal"/>
    <w:qFormat/>
    <w:rsid w:val="009A64BD"/>
    <w:pPr>
      <w:outlineLvl w:val="7"/>
    </w:pPr>
  </w:style>
  <w:style w:type="paragraph" w:styleId="Heading9">
    <w:name w:val="heading 9"/>
    <w:basedOn w:val="Heading6"/>
    <w:next w:val="Normal"/>
    <w:qFormat/>
    <w:rsid w:val="009A64BD"/>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TOC4"/>
    <w:semiHidden/>
    <w:rsid w:val="009A64BD"/>
  </w:style>
  <w:style w:type="paragraph" w:styleId="TOC4">
    <w:name w:val="toc 4"/>
    <w:basedOn w:val="TOC3"/>
    <w:semiHidden/>
    <w:rsid w:val="009A64BD"/>
  </w:style>
  <w:style w:type="paragraph" w:styleId="TOC3">
    <w:name w:val="toc 3"/>
    <w:basedOn w:val="TOC2"/>
    <w:semiHidden/>
    <w:rsid w:val="009A64BD"/>
  </w:style>
  <w:style w:type="paragraph" w:styleId="TOC2">
    <w:name w:val="toc 2"/>
    <w:basedOn w:val="TOC1"/>
    <w:semiHidden/>
    <w:rsid w:val="009A64BD"/>
    <w:pPr>
      <w:spacing w:before="80"/>
      <w:ind w:left="1531" w:hanging="851"/>
    </w:pPr>
  </w:style>
  <w:style w:type="paragraph" w:styleId="TOC1">
    <w:name w:val="toc 1"/>
    <w:basedOn w:val="Normal"/>
    <w:uiPriority w:val="39"/>
    <w:rsid w:val="009A64BD"/>
    <w:pPr>
      <w:tabs>
        <w:tab w:val="clear" w:pos="794"/>
        <w:tab w:val="clear" w:pos="1191"/>
        <w:tab w:val="clear" w:pos="1588"/>
        <w:tab w:val="clear" w:pos="1985"/>
        <w:tab w:val="left" w:pos="964"/>
        <w:tab w:val="left" w:leader="dot" w:pos="8789"/>
        <w:tab w:val="right" w:pos="9639"/>
      </w:tabs>
      <w:ind w:left="680" w:right="851" w:hanging="680"/>
      <w:jc w:val="left"/>
    </w:pPr>
  </w:style>
  <w:style w:type="paragraph" w:styleId="TOC7">
    <w:name w:val="toc 7"/>
    <w:basedOn w:val="TOC4"/>
    <w:semiHidden/>
    <w:rsid w:val="009A64BD"/>
  </w:style>
  <w:style w:type="paragraph" w:styleId="TOC6">
    <w:name w:val="toc 6"/>
    <w:basedOn w:val="TOC4"/>
    <w:semiHidden/>
    <w:rsid w:val="009A64BD"/>
  </w:style>
  <w:style w:type="paragraph" w:styleId="TOC5">
    <w:name w:val="toc 5"/>
    <w:basedOn w:val="TOC4"/>
    <w:semiHidden/>
    <w:rsid w:val="009A64BD"/>
  </w:style>
  <w:style w:type="paragraph" w:styleId="Footer">
    <w:name w:val="footer"/>
    <w:basedOn w:val="Normal"/>
    <w:rsid w:val="009A64BD"/>
    <w:pPr>
      <w:tabs>
        <w:tab w:val="clear" w:pos="794"/>
        <w:tab w:val="clear" w:pos="1191"/>
        <w:tab w:val="clear" w:pos="1588"/>
        <w:tab w:val="clear" w:pos="1985"/>
        <w:tab w:val="left" w:pos="5954"/>
        <w:tab w:val="right" w:pos="9639"/>
      </w:tabs>
      <w:spacing w:before="0"/>
    </w:pPr>
    <w:rPr>
      <w:caps/>
      <w:noProof/>
      <w:sz w:val="16"/>
    </w:rPr>
  </w:style>
  <w:style w:type="paragraph" w:styleId="Header">
    <w:name w:val="header"/>
    <w:basedOn w:val="Normal"/>
    <w:rsid w:val="009A64BD"/>
    <w:pPr>
      <w:tabs>
        <w:tab w:val="clear" w:pos="794"/>
        <w:tab w:val="clear" w:pos="1191"/>
        <w:tab w:val="clear" w:pos="1588"/>
        <w:tab w:val="clear" w:pos="1985"/>
      </w:tabs>
      <w:spacing w:before="0"/>
      <w:jc w:val="center"/>
    </w:pPr>
    <w:rPr>
      <w:sz w:val="18"/>
    </w:rPr>
  </w:style>
  <w:style w:type="character" w:styleId="FootnoteReference">
    <w:name w:val="footnote reference"/>
    <w:basedOn w:val="DefaultParagraphFont"/>
    <w:semiHidden/>
    <w:rsid w:val="009A64BD"/>
    <w:rPr>
      <w:position w:val="6"/>
      <w:sz w:val="18"/>
    </w:rPr>
  </w:style>
  <w:style w:type="paragraph" w:styleId="FootnoteText">
    <w:name w:val="footnote text"/>
    <w:basedOn w:val="Note"/>
    <w:semiHidden/>
    <w:rsid w:val="009A64BD"/>
    <w:pPr>
      <w:keepLines/>
      <w:tabs>
        <w:tab w:val="left" w:pos="255"/>
      </w:tabs>
      <w:ind w:left="255" w:hanging="255"/>
    </w:pPr>
  </w:style>
  <w:style w:type="paragraph" w:customStyle="1" w:styleId="Note">
    <w:name w:val="Note"/>
    <w:basedOn w:val="Normal"/>
    <w:rsid w:val="009A64BD"/>
    <w:pPr>
      <w:spacing w:before="80"/>
    </w:pPr>
    <w:rPr>
      <w:sz w:val="22"/>
    </w:rPr>
  </w:style>
  <w:style w:type="paragraph" w:customStyle="1" w:styleId="enumlev1">
    <w:name w:val="enumlev1"/>
    <w:basedOn w:val="Normal"/>
    <w:rsid w:val="009A64BD"/>
    <w:pPr>
      <w:spacing w:before="80"/>
      <w:ind w:left="794" w:hanging="794"/>
    </w:pPr>
  </w:style>
  <w:style w:type="paragraph" w:customStyle="1" w:styleId="enumlev2">
    <w:name w:val="enumlev2"/>
    <w:basedOn w:val="enumlev1"/>
    <w:rsid w:val="009A64BD"/>
    <w:pPr>
      <w:ind w:left="1191" w:hanging="397"/>
    </w:pPr>
  </w:style>
  <w:style w:type="paragraph" w:customStyle="1" w:styleId="enumlev3">
    <w:name w:val="enumlev3"/>
    <w:basedOn w:val="enumlev2"/>
    <w:rsid w:val="009A64BD"/>
    <w:pPr>
      <w:ind w:left="1588"/>
    </w:pPr>
  </w:style>
  <w:style w:type="paragraph" w:customStyle="1" w:styleId="Equation">
    <w:name w:val="Equation"/>
    <w:basedOn w:val="Normal"/>
    <w:rsid w:val="009A64BD"/>
    <w:pPr>
      <w:tabs>
        <w:tab w:val="clear" w:pos="1191"/>
        <w:tab w:val="clear" w:pos="1588"/>
        <w:tab w:val="clear" w:pos="1985"/>
        <w:tab w:val="center" w:pos="4820"/>
        <w:tab w:val="right" w:pos="9639"/>
      </w:tabs>
      <w:jc w:val="left"/>
    </w:pPr>
  </w:style>
  <w:style w:type="paragraph" w:customStyle="1" w:styleId="toc0">
    <w:name w:val="toc 0"/>
    <w:basedOn w:val="Normal"/>
    <w:next w:val="TOC1"/>
    <w:rsid w:val="009A64BD"/>
    <w:pPr>
      <w:keepLines/>
      <w:tabs>
        <w:tab w:val="clear" w:pos="794"/>
        <w:tab w:val="clear" w:pos="1191"/>
        <w:tab w:val="clear" w:pos="1588"/>
        <w:tab w:val="clear" w:pos="1985"/>
        <w:tab w:val="right" w:pos="9639"/>
      </w:tabs>
      <w:jc w:val="left"/>
    </w:pPr>
    <w:rPr>
      <w:b/>
    </w:rPr>
  </w:style>
  <w:style w:type="paragraph" w:customStyle="1" w:styleId="ASN1">
    <w:name w:val="ASN.1"/>
    <w:rsid w:val="009A64BD"/>
    <w:pPr>
      <w:tabs>
        <w:tab w:val="left" w:pos="567"/>
        <w:tab w:val="left" w:pos="1134"/>
        <w:tab w:val="left" w:pos="1701"/>
        <w:tab w:val="left" w:pos="2268"/>
        <w:tab w:val="left" w:pos="2835"/>
        <w:tab w:val="left" w:pos="3402"/>
        <w:tab w:val="left" w:pos="3969"/>
        <w:tab w:val="left" w:pos="4536"/>
        <w:tab w:val="left" w:pos="5103"/>
        <w:tab w:val="left" w:pos="5670"/>
      </w:tabs>
    </w:pPr>
    <w:rPr>
      <w:rFonts w:ascii="Courier New" w:hAnsi="Courier New"/>
      <w:b/>
      <w:noProof/>
      <w:lang w:val="en-GB" w:eastAsia="en-US"/>
    </w:rPr>
  </w:style>
  <w:style w:type="paragraph" w:styleId="TOC9">
    <w:name w:val="toc 9"/>
    <w:basedOn w:val="TOC3"/>
    <w:semiHidden/>
    <w:rsid w:val="009A64BD"/>
  </w:style>
  <w:style w:type="paragraph" w:customStyle="1" w:styleId="Chaptitle">
    <w:name w:val="Chap_title"/>
    <w:basedOn w:val="Normal"/>
    <w:next w:val="Normalaftertitle"/>
    <w:rsid w:val="009A64BD"/>
    <w:pPr>
      <w:keepNext/>
      <w:keepLines/>
      <w:spacing w:before="240"/>
      <w:jc w:val="center"/>
    </w:pPr>
    <w:rPr>
      <w:b/>
      <w:sz w:val="28"/>
    </w:rPr>
  </w:style>
  <w:style w:type="character" w:styleId="PageNumber">
    <w:name w:val="page number"/>
    <w:basedOn w:val="DefaultParagraphFont"/>
    <w:rsid w:val="009A64BD"/>
  </w:style>
  <w:style w:type="paragraph" w:styleId="Index1">
    <w:name w:val="index 1"/>
    <w:basedOn w:val="Normal"/>
    <w:next w:val="Normal"/>
    <w:semiHidden/>
    <w:rsid w:val="009A64BD"/>
    <w:pPr>
      <w:jc w:val="left"/>
    </w:pPr>
  </w:style>
  <w:style w:type="paragraph" w:customStyle="1" w:styleId="AnnexNoTitle">
    <w:name w:val="Annex_NoTitle"/>
    <w:basedOn w:val="Normal"/>
    <w:next w:val="Normalaftertitle"/>
    <w:rsid w:val="009A64BD"/>
    <w:pPr>
      <w:keepNext/>
      <w:keepLines/>
      <w:spacing w:before="720"/>
      <w:jc w:val="center"/>
    </w:pPr>
    <w:rPr>
      <w:b/>
      <w:sz w:val="28"/>
    </w:rPr>
  </w:style>
  <w:style w:type="character" w:customStyle="1" w:styleId="Appdef">
    <w:name w:val="App_def"/>
    <w:basedOn w:val="DefaultParagraphFont"/>
    <w:rsid w:val="009A64BD"/>
    <w:rPr>
      <w:rFonts w:ascii="Times New Roman" w:hAnsi="Times New Roman"/>
      <w:b/>
    </w:rPr>
  </w:style>
  <w:style w:type="character" w:customStyle="1" w:styleId="Appref">
    <w:name w:val="App_ref"/>
    <w:basedOn w:val="DefaultParagraphFont"/>
    <w:rsid w:val="009A64BD"/>
  </w:style>
  <w:style w:type="paragraph" w:customStyle="1" w:styleId="AppendixNoTitle">
    <w:name w:val="Appendix_NoTitle"/>
    <w:basedOn w:val="AnnexNoTitle"/>
    <w:next w:val="Normalaftertitle"/>
    <w:rsid w:val="009A64BD"/>
  </w:style>
  <w:style w:type="character" w:customStyle="1" w:styleId="Artdef">
    <w:name w:val="Art_def"/>
    <w:basedOn w:val="DefaultParagraphFont"/>
    <w:rsid w:val="009A64BD"/>
    <w:rPr>
      <w:rFonts w:ascii="Times New Roman" w:hAnsi="Times New Roman"/>
      <w:b/>
    </w:rPr>
  </w:style>
  <w:style w:type="character" w:styleId="CommentReference">
    <w:name w:val="annotation reference"/>
    <w:basedOn w:val="DefaultParagraphFont"/>
    <w:semiHidden/>
    <w:rsid w:val="009A64BD"/>
    <w:rPr>
      <w:sz w:val="16"/>
      <w:szCs w:val="16"/>
    </w:rPr>
  </w:style>
  <w:style w:type="paragraph" w:customStyle="1" w:styleId="Reftitle">
    <w:name w:val="Ref_title"/>
    <w:basedOn w:val="Normal"/>
    <w:next w:val="Reftext"/>
    <w:rsid w:val="009A64BD"/>
    <w:pPr>
      <w:spacing w:before="480"/>
      <w:jc w:val="center"/>
    </w:pPr>
    <w:rPr>
      <w:b/>
    </w:rPr>
  </w:style>
  <w:style w:type="paragraph" w:customStyle="1" w:styleId="ArtNo">
    <w:name w:val="Art_No"/>
    <w:basedOn w:val="Normal"/>
    <w:next w:val="Arttitle"/>
    <w:rsid w:val="009A64BD"/>
    <w:pPr>
      <w:keepNext/>
      <w:keepLines/>
      <w:spacing w:before="480"/>
      <w:jc w:val="center"/>
    </w:pPr>
    <w:rPr>
      <w:caps/>
      <w:sz w:val="28"/>
    </w:rPr>
  </w:style>
  <w:style w:type="paragraph" w:customStyle="1" w:styleId="Arttitle">
    <w:name w:val="Art_title"/>
    <w:basedOn w:val="Normal"/>
    <w:next w:val="Normalaftertitle"/>
    <w:rsid w:val="009A64BD"/>
    <w:pPr>
      <w:keepNext/>
      <w:keepLines/>
      <w:spacing w:before="240"/>
      <w:jc w:val="center"/>
    </w:pPr>
    <w:rPr>
      <w:b/>
      <w:sz w:val="28"/>
    </w:rPr>
  </w:style>
  <w:style w:type="character" w:customStyle="1" w:styleId="Artref">
    <w:name w:val="Art_ref"/>
    <w:basedOn w:val="DefaultParagraphFont"/>
    <w:rsid w:val="009A64BD"/>
  </w:style>
  <w:style w:type="paragraph" w:customStyle="1" w:styleId="Call">
    <w:name w:val="Call"/>
    <w:basedOn w:val="Normal"/>
    <w:next w:val="Normal"/>
    <w:rsid w:val="009A64BD"/>
    <w:pPr>
      <w:keepNext/>
      <w:keepLines/>
      <w:spacing w:before="160"/>
      <w:ind w:left="794"/>
      <w:jc w:val="left"/>
    </w:pPr>
    <w:rPr>
      <w:i/>
    </w:rPr>
  </w:style>
  <w:style w:type="paragraph" w:customStyle="1" w:styleId="ChapNo">
    <w:name w:val="Chap_No"/>
    <w:basedOn w:val="Normal"/>
    <w:next w:val="Chaptitle"/>
    <w:rsid w:val="009A64BD"/>
    <w:pPr>
      <w:keepNext/>
      <w:keepLines/>
      <w:spacing w:before="480"/>
      <w:jc w:val="center"/>
    </w:pPr>
    <w:rPr>
      <w:b/>
      <w:caps/>
      <w:sz w:val="28"/>
    </w:rPr>
  </w:style>
  <w:style w:type="paragraph" w:customStyle="1" w:styleId="Equationlegend">
    <w:name w:val="Equation_legend"/>
    <w:basedOn w:val="Normal"/>
    <w:rsid w:val="009A64BD"/>
    <w:pPr>
      <w:tabs>
        <w:tab w:val="clear" w:pos="794"/>
        <w:tab w:val="clear" w:pos="1191"/>
        <w:tab w:val="clear" w:pos="1588"/>
        <w:tab w:val="right" w:pos="1814"/>
      </w:tabs>
      <w:spacing w:before="80"/>
      <w:ind w:left="1985" w:hanging="1985"/>
    </w:pPr>
  </w:style>
  <w:style w:type="paragraph" w:customStyle="1" w:styleId="Figurelegend">
    <w:name w:val="Figure_legend"/>
    <w:basedOn w:val="Normal"/>
    <w:rsid w:val="009A64BD"/>
    <w:pPr>
      <w:keepNext/>
      <w:keepLines/>
      <w:tabs>
        <w:tab w:val="clear" w:pos="794"/>
        <w:tab w:val="clear" w:pos="1191"/>
        <w:tab w:val="clear" w:pos="1588"/>
        <w:tab w:val="clear" w:pos="1985"/>
      </w:tabs>
      <w:spacing w:before="20" w:after="20"/>
      <w:jc w:val="left"/>
    </w:pPr>
    <w:rPr>
      <w:sz w:val="18"/>
    </w:rPr>
  </w:style>
  <w:style w:type="paragraph" w:customStyle="1" w:styleId="Figure">
    <w:name w:val="Figure"/>
    <w:basedOn w:val="Normal"/>
    <w:next w:val="FigureNoTitle"/>
    <w:rsid w:val="009A64BD"/>
    <w:pPr>
      <w:keepNext/>
      <w:keepLines/>
      <w:spacing w:before="240" w:after="120"/>
      <w:jc w:val="center"/>
    </w:pPr>
  </w:style>
  <w:style w:type="paragraph" w:customStyle="1" w:styleId="FigureNoTitle">
    <w:name w:val="Figure_NoTitle"/>
    <w:basedOn w:val="Normal"/>
    <w:next w:val="Normalaftertitle"/>
    <w:rsid w:val="009A64BD"/>
    <w:pPr>
      <w:keepLines/>
      <w:spacing w:before="240" w:after="120"/>
      <w:jc w:val="center"/>
    </w:pPr>
    <w:rPr>
      <w:b/>
    </w:rPr>
  </w:style>
  <w:style w:type="paragraph" w:customStyle="1" w:styleId="Figurewithouttitle">
    <w:name w:val="Figure_without_title"/>
    <w:basedOn w:val="Normal"/>
    <w:next w:val="Normalaftertitle"/>
    <w:rsid w:val="009A64BD"/>
    <w:pPr>
      <w:keepLines/>
      <w:spacing w:before="240" w:after="120"/>
      <w:jc w:val="center"/>
    </w:pPr>
  </w:style>
  <w:style w:type="paragraph" w:customStyle="1" w:styleId="FooterQP">
    <w:name w:val="Footer_QP"/>
    <w:basedOn w:val="Normal"/>
    <w:rsid w:val="009A64BD"/>
    <w:pPr>
      <w:tabs>
        <w:tab w:val="clear" w:pos="794"/>
        <w:tab w:val="clear" w:pos="1191"/>
        <w:tab w:val="clear" w:pos="1588"/>
        <w:tab w:val="clear" w:pos="1985"/>
        <w:tab w:val="left" w:pos="907"/>
        <w:tab w:val="right" w:pos="8789"/>
        <w:tab w:val="right" w:pos="9639"/>
      </w:tabs>
      <w:spacing w:before="0"/>
      <w:jc w:val="left"/>
    </w:pPr>
    <w:rPr>
      <w:b/>
      <w:sz w:val="22"/>
    </w:rPr>
  </w:style>
  <w:style w:type="paragraph" w:customStyle="1" w:styleId="FirstFooter">
    <w:name w:val="FirstFooter"/>
    <w:basedOn w:val="Footer"/>
    <w:rsid w:val="009A64BD"/>
    <w:pPr>
      <w:tabs>
        <w:tab w:val="clear" w:pos="5954"/>
        <w:tab w:val="clear" w:pos="9639"/>
      </w:tabs>
      <w:overflowPunct/>
      <w:autoSpaceDE/>
      <w:autoSpaceDN/>
      <w:adjustRightInd/>
      <w:spacing w:before="40"/>
      <w:jc w:val="left"/>
      <w:textAlignment w:val="auto"/>
    </w:pPr>
    <w:rPr>
      <w:caps w:val="0"/>
      <w:noProof w:val="0"/>
    </w:rPr>
  </w:style>
  <w:style w:type="paragraph" w:customStyle="1" w:styleId="Formal">
    <w:name w:val="Formal"/>
    <w:basedOn w:val="ASN1"/>
    <w:rsid w:val="009A64BD"/>
    <w:rPr>
      <w:b w:val="0"/>
    </w:rPr>
  </w:style>
  <w:style w:type="paragraph" w:customStyle="1" w:styleId="Headingb">
    <w:name w:val="Heading_b"/>
    <w:basedOn w:val="Normal"/>
    <w:next w:val="Normal"/>
    <w:rsid w:val="009A64BD"/>
    <w:pPr>
      <w:keepNext/>
      <w:spacing w:before="160"/>
      <w:jc w:val="left"/>
    </w:pPr>
    <w:rPr>
      <w:b/>
    </w:rPr>
  </w:style>
  <w:style w:type="paragraph" w:customStyle="1" w:styleId="Headingi">
    <w:name w:val="Heading_i"/>
    <w:basedOn w:val="Normal"/>
    <w:next w:val="Normal"/>
    <w:rsid w:val="009A64BD"/>
    <w:pPr>
      <w:keepNext/>
      <w:spacing w:before="160"/>
      <w:jc w:val="left"/>
    </w:pPr>
    <w:rPr>
      <w:i/>
    </w:rPr>
  </w:style>
  <w:style w:type="paragraph" w:styleId="Index2">
    <w:name w:val="index 2"/>
    <w:basedOn w:val="Normal"/>
    <w:next w:val="Normal"/>
    <w:semiHidden/>
    <w:rsid w:val="009A64BD"/>
    <w:pPr>
      <w:ind w:left="284"/>
      <w:jc w:val="left"/>
    </w:pPr>
  </w:style>
  <w:style w:type="paragraph" w:styleId="Index3">
    <w:name w:val="index 3"/>
    <w:basedOn w:val="Normal"/>
    <w:next w:val="Normal"/>
    <w:semiHidden/>
    <w:rsid w:val="009A64BD"/>
    <w:pPr>
      <w:ind w:left="567"/>
      <w:jc w:val="left"/>
    </w:pPr>
  </w:style>
  <w:style w:type="paragraph" w:customStyle="1" w:styleId="Normalaftertitle">
    <w:name w:val="Normal_after_title"/>
    <w:basedOn w:val="Normal"/>
    <w:next w:val="Normal"/>
    <w:rsid w:val="009A64BD"/>
    <w:pPr>
      <w:spacing w:before="360"/>
    </w:pPr>
  </w:style>
  <w:style w:type="paragraph" w:customStyle="1" w:styleId="PartNo">
    <w:name w:val="Part_No"/>
    <w:basedOn w:val="Normal"/>
    <w:next w:val="Partref"/>
    <w:rsid w:val="009A64BD"/>
    <w:pPr>
      <w:keepNext/>
      <w:keepLines/>
      <w:spacing w:before="480" w:after="80"/>
      <w:jc w:val="center"/>
    </w:pPr>
    <w:rPr>
      <w:caps/>
      <w:sz w:val="28"/>
    </w:rPr>
  </w:style>
  <w:style w:type="paragraph" w:customStyle="1" w:styleId="Partref">
    <w:name w:val="Part_ref"/>
    <w:basedOn w:val="Normal"/>
    <w:next w:val="Parttitle"/>
    <w:rsid w:val="009A64BD"/>
    <w:pPr>
      <w:keepNext/>
      <w:keepLines/>
      <w:spacing w:before="280"/>
      <w:jc w:val="center"/>
    </w:pPr>
  </w:style>
  <w:style w:type="paragraph" w:customStyle="1" w:styleId="Parttitle">
    <w:name w:val="Part_title"/>
    <w:basedOn w:val="Normal"/>
    <w:next w:val="Normalaftertitle"/>
    <w:rsid w:val="009A64BD"/>
    <w:pPr>
      <w:keepNext/>
      <w:keepLines/>
      <w:spacing w:before="240" w:after="280"/>
      <w:jc w:val="center"/>
    </w:pPr>
    <w:rPr>
      <w:b/>
      <w:sz w:val="28"/>
    </w:rPr>
  </w:style>
  <w:style w:type="paragraph" w:customStyle="1" w:styleId="Recdate">
    <w:name w:val="Rec_date"/>
    <w:basedOn w:val="Normal"/>
    <w:next w:val="Normalaftertitle"/>
    <w:rsid w:val="009A64BD"/>
    <w:pPr>
      <w:keepNext/>
      <w:keepLines/>
      <w:tabs>
        <w:tab w:val="clear" w:pos="794"/>
        <w:tab w:val="clear" w:pos="1191"/>
        <w:tab w:val="clear" w:pos="1588"/>
        <w:tab w:val="clear" w:pos="1985"/>
      </w:tabs>
      <w:jc w:val="right"/>
    </w:pPr>
    <w:rPr>
      <w:i/>
      <w:sz w:val="22"/>
    </w:rPr>
  </w:style>
  <w:style w:type="paragraph" w:customStyle="1" w:styleId="Questiondate">
    <w:name w:val="Question_date"/>
    <w:basedOn w:val="Recdate"/>
    <w:next w:val="Normalaftertitle"/>
    <w:rsid w:val="009A64BD"/>
  </w:style>
  <w:style w:type="paragraph" w:customStyle="1" w:styleId="RecNo">
    <w:name w:val="Rec_No"/>
    <w:basedOn w:val="Normal"/>
    <w:next w:val="Rectitle"/>
    <w:rsid w:val="009A64BD"/>
    <w:pPr>
      <w:keepNext/>
      <w:keepLines/>
      <w:spacing w:before="0"/>
      <w:jc w:val="left"/>
    </w:pPr>
    <w:rPr>
      <w:b/>
      <w:sz w:val="28"/>
    </w:rPr>
  </w:style>
  <w:style w:type="paragraph" w:customStyle="1" w:styleId="QuestionNo">
    <w:name w:val="Question_No"/>
    <w:basedOn w:val="RecNo"/>
    <w:next w:val="Questiontitle"/>
    <w:rsid w:val="009A64BD"/>
  </w:style>
  <w:style w:type="paragraph" w:customStyle="1" w:styleId="Recref">
    <w:name w:val="Rec_ref"/>
    <w:basedOn w:val="Normal"/>
    <w:next w:val="Recdate"/>
    <w:rsid w:val="009A64BD"/>
    <w:pPr>
      <w:keepNext/>
      <w:keepLines/>
      <w:tabs>
        <w:tab w:val="clear" w:pos="794"/>
        <w:tab w:val="clear" w:pos="1191"/>
        <w:tab w:val="clear" w:pos="1588"/>
        <w:tab w:val="clear" w:pos="1985"/>
      </w:tabs>
      <w:jc w:val="center"/>
    </w:pPr>
    <w:rPr>
      <w:i/>
    </w:rPr>
  </w:style>
  <w:style w:type="paragraph" w:customStyle="1" w:styleId="Questionref">
    <w:name w:val="Question_ref"/>
    <w:basedOn w:val="Recref"/>
    <w:next w:val="Questiondate"/>
    <w:rsid w:val="009A64BD"/>
  </w:style>
  <w:style w:type="paragraph" w:customStyle="1" w:styleId="Rectitle">
    <w:name w:val="Rec_title"/>
    <w:basedOn w:val="Normal"/>
    <w:next w:val="Normalaftertitle"/>
    <w:rsid w:val="009A64BD"/>
    <w:pPr>
      <w:keepNext/>
      <w:keepLines/>
      <w:spacing w:before="360"/>
      <w:jc w:val="center"/>
    </w:pPr>
    <w:rPr>
      <w:b/>
      <w:sz w:val="28"/>
    </w:rPr>
  </w:style>
  <w:style w:type="paragraph" w:customStyle="1" w:styleId="Questiontitle">
    <w:name w:val="Question_title"/>
    <w:basedOn w:val="Rectitle"/>
    <w:next w:val="Questionref"/>
    <w:rsid w:val="009A64BD"/>
  </w:style>
  <w:style w:type="paragraph" w:customStyle="1" w:styleId="Reftext">
    <w:name w:val="Ref_text"/>
    <w:basedOn w:val="Normal"/>
    <w:rsid w:val="009A64BD"/>
    <w:pPr>
      <w:ind w:left="794" w:hanging="794"/>
      <w:jc w:val="left"/>
    </w:pPr>
  </w:style>
  <w:style w:type="paragraph" w:customStyle="1" w:styleId="Repdate">
    <w:name w:val="Rep_date"/>
    <w:basedOn w:val="Recdate"/>
    <w:next w:val="Normalaftertitle"/>
    <w:rsid w:val="009A64BD"/>
  </w:style>
  <w:style w:type="paragraph" w:customStyle="1" w:styleId="RepNo">
    <w:name w:val="Rep_No"/>
    <w:basedOn w:val="RecNo"/>
    <w:next w:val="Reptitle"/>
    <w:rsid w:val="009A64BD"/>
  </w:style>
  <w:style w:type="paragraph" w:customStyle="1" w:styleId="Repref">
    <w:name w:val="Rep_ref"/>
    <w:basedOn w:val="Recref"/>
    <w:next w:val="Repdate"/>
    <w:rsid w:val="009A64BD"/>
  </w:style>
  <w:style w:type="paragraph" w:customStyle="1" w:styleId="Reptitle">
    <w:name w:val="Rep_title"/>
    <w:basedOn w:val="Rectitle"/>
    <w:next w:val="Repref"/>
    <w:rsid w:val="009A64BD"/>
  </w:style>
  <w:style w:type="paragraph" w:customStyle="1" w:styleId="Resdate">
    <w:name w:val="Res_date"/>
    <w:basedOn w:val="Recdate"/>
    <w:next w:val="Normalaftertitle"/>
    <w:rsid w:val="009A64BD"/>
  </w:style>
  <w:style w:type="character" w:customStyle="1" w:styleId="Resdef">
    <w:name w:val="Res_def"/>
    <w:basedOn w:val="DefaultParagraphFont"/>
    <w:rsid w:val="009A64BD"/>
    <w:rPr>
      <w:rFonts w:ascii="Times New Roman" w:hAnsi="Times New Roman"/>
      <w:b/>
    </w:rPr>
  </w:style>
  <w:style w:type="paragraph" w:customStyle="1" w:styleId="ResNo">
    <w:name w:val="Res_No"/>
    <w:basedOn w:val="RecNo"/>
    <w:next w:val="Restitle"/>
    <w:rsid w:val="009A64BD"/>
  </w:style>
  <w:style w:type="paragraph" w:customStyle="1" w:styleId="Resref">
    <w:name w:val="Res_ref"/>
    <w:basedOn w:val="Recref"/>
    <w:next w:val="Resdate"/>
    <w:rsid w:val="009A64BD"/>
  </w:style>
  <w:style w:type="paragraph" w:customStyle="1" w:styleId="Restitle">
    <w:name w:val="Res_title"/>
    <w:basedOn w:val="Rectitle"/>
    <w:next w:val="Resref"/>
    <w:rsid w:val="009A64BD"/>
  </w:style>
  <w:style w:type="paragraph" w:customStyle="1" w:styleId="Section1">
    <w:name w:val="Section_1"/>
    <w:basedOn w:val="Normal"/>
    <w:next w:val="Normal"/>
    <w:rsid w:val="009A64BD"/>
    <w:pPr>
      <w:tabs>
        <w:tab w:val="clear" w:pos="794"/>
        <w:tab w:val="clear" w:pos="1191"/>
        <w:tab w:val="clear" w:pos="1588"/>
        <w:tab w:val="clear" w:pos="1985"/>
      </w:tabs>
      <w:spacing w:before="624"/>
      <w:jc w:val="center"/>
    </w:pPr>
    <w:rPr>
      <w:b/>
    </w:rPr>
  </w:style>
  <w:style w:type="paragraph" w:customStyle="1" w:styleId="Section2">
    <w:name w:val="Section_2"/>
    <w:basedOn w:val="Normal"/>
    <w:next w:val="Normal"/>
    <w:rsid w:val="009A64BD"/>
    <w:pPr>
      <w:tabs>
        <w:tab w:val="clear" w:pos="794"/>
        <w:tab w:val="clear" w:pos="1191"/>
        <w:tab w:val="clear" w:pos="1588"/>
        <w:tab w:val="clear" w:pos="1985"/>
      </w:tabs>
      <w:spacing w:before="240"/>
      <w:jc w:val="center"/>
    </w:pPr>
    <w:rPr>
      <w:i/>
    </w:rPr>
  </w:style>
  <w:style w:type="paragraph" w:customStyle="1" w:styleId="SectionNo">
    <w:name w:val="Section_No"/>
    <w:basedOn w:val="Normal"/>
    <w:next w:val="Sectiontitle"/>
    <w:rsid w:val="009A64BD"/>
    <w:pPr>
      <w:keepNext/>
      <w:keepLines/>
      <w:spacing w:before="480" w:after="80"/>
      <w:jc w:val="center"/>
    </w:pPr>
    <w:rPr>
      <w:caps/>
      <w:sz w:val="28"/>
    </w:rPr>
  </w:style>
  <w:style w:type="paragraph" w:customStyle="1" w:styleId="Sectiontitle">
    <w:name w:val="Section_title"/>
    <w:basedOn w:val="Normal"/>
    <w:next w:val="Normalaftertitle"/>
    <w:rsid w:val="009A64BD"/>
    <w:pPr>
      <w:keepNext/>
      <w:keepLines/>
      <w:spacing w:before="480" w:after="280"/>
      <w:jc w:val="center"/>
    </w:pPr>
    <w:rPr>
      <w:b/>
      <w:sz w:val="28"/>
    </w:rPr>
  </w:style>
  <w:style w:type="paragraph" w:customStyle="1" w:styleId="Source">
    <w:name w:val="Source"/>
    <w:basedOn w:val="Normal"/>
    <w:next w:val="Normalaftertitle"/>
    <w:rsid w:val="009A64BD"/>
    <w:pPr>
      <w:spacing w:before="840" w:after="200"/>
      <w:jc w:val="center"/>
    </w:pPr>
    <w:rPr>
      <w:b/>
      <w:sz w:val="28"/>
    </w:rPr>
  </w:style>
  <w:style w:type="paragraph" w:customStyle="1" w:styleId="SpecialFooter">
    <w:name w:val="Special Footer"/>
    <w:basedOn w:val="Footer"/>
    <w:rsid w:val="009A64BD"/>
    <w:pPr>
      <w:tabs>
        <w:tab w:val="left" w:pos="567"/>
        <w:tab w:val="left" w:pos="1134"/>
        <w:tab w:val="left" w:pos="1701"/>
        <w:tab w:val="left" w:pos="2268"/>
        <w:tab w:val="left" w:pos="2835"/>
      </w:tabs>
    </w:pPr>
    <w:rPr>
      <w:caps w:val="0"/>
      <w:noProof w:val="0"/>
    </w:rPr>
  </w:style>
  <w:style w:type="character" w:customStyle="1" w:styleId="Tablefreq">
    <w:name w:val="Table_freq"/>
    <w:basedOn w:val="DefaultParagraphFont"/>
    <w:rsid w:val="009A64BD"/>
    <w:rPr>
      <w:b/>
      <w:color w:val="auto"/>
    </w:rPr>
  </w:style>
  <w:style w:type="paragraph" w:customStyle="1" w:styleId="Tablehead">
    <w:name w:val="Table_head"/>
    <w:basedOn w:val="Normal"/>
    <w:next w:val="Tabletext"/>
    <w:rsid w:val="009A64BD"/>
    <w:pPr>
      <w:keepNext/>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jc w:val="center"/>
    </w:pPr>
    <w:rPr>
      <w:b/>
      <w:sz w:val="22"/>
    </w:rPr>
  </w:style>
  <w:style w:type="paragraph" w:customStyle="1" w:styleId="Tablelegend">
    <w:name w:val="Table_legend"/>
    <w:basedOn w:val="Normal"/>
    <w:rsid w:val="009A64BD"/>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after="40"/>
      <w:jc w:val="left"/>
    </w:pPr>
    <w:rPr>
      <w:sz w:val="22"/>
    </w:rPr>
  </w:style>
  <w:style w:type="paragraph" w:styleId="CommentText">
    <w:name w:val="annotation text"/>
    <w:basedOn w:val="Normal"/>
    <w:semiHidden/>
    <w:rsid w:val="009A64BD"/>
    <w:pPr>
      <w:tabs>
        <w:tab w:val="clear" w:pos="794"/>
        <w:tab w:val="clear" w:pos="1191"/>
        <w:tab w:val="clear" w:pos="1588"/>
        <w:tab w:val="clear" w:pos="1985"/>
      </w:tabs>
      <w:overflowPunct/>
      <w:autoSpaceDE/>
      <w:autoSpaceDN/>
      <w:adjustRightInd/>
      <w:spacing w:before="0"/>
      <w:jc w:val="left"/>
      <w:textAlignment w:val="auto"/>
    </w:pPr>
    <w:rPr>
      <w:sz w:val="20"/>
      <w:lang w:val="en-US"/>
    </w:rPr>
  </w:style>
  <w:style w:type="paragraph" w:customStyle="1" w:styleId="Tabletext">
    <w:name w:val="Table_text"/>
    <w:basedOn w:val="Normal"/>
    <w:rsid w:val="009A64BD"/>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pPr>
    <w:rPr>
      <w:sz w:val="22"/>
    </w:rPr>
  </w:style>
  <w:style w:type="paragraph" w:customStyle="1" w:styleId="TableNoTitle">
    <w:name w:val="Table_NoTitle"/>
    <w:basedOn w:val="Normal"/>
    <w:next w:val="Tablehead"/>
    <w:rsid w:val="009A64BD"/>
    <w:pPr>
      <w:keepNext/>
      <w:keepLines/>
      <w:spacing w:before="360" w:after="120"/>
      <w:jc w:val="center"/>
    </w:pPr>
    <w:rPr>
      <w:b/>
    </w:rPr>
  </w:style>
  <w:style w:type="paragraph" w:customStyle="1" w:styleId="Title1">
    <w:name w:val="Title 1"/>
    <w:basedOn w:val="Source"/>
    <w:next w:val="Title2"/>
    <w:rsid w:val="009A64BD"/>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Title3"/>
    <w:rsid w:val="009A64BD"/>
  </w:style>
  <w:style w:type="paragraph" w:customStyle="1" w:styleId="Title3">
    <w:name w:val="Title 3"/>
    <w:basedOn w:val="Title2"/>
    <w:next w:val="Title4"/>
    <w:rsid w:val="009A64BD"/>
    <w:rPr>
      <w:caps w:val="0"/>
    </w:rPr>
  </w:style>
  <w:style w:type="paragraph" w:customStyle="1" w:styleId="Title4">
    <w:name w:val="Title 4"/>
    <w:basedOn w:val="Title3"/>
    <w:next w:val="Heading1"/>
    <w:rsid w:val="009A64BD"/>
    <w:rPr>
      <w:b/>
    </w:rPr>
  </w:style>
  <w:style w:type="paragraph" w:customStyle="1" w:styleId="Artheading">
    <w:name w:val="Art_heading"/>
    <w:basedOn w:val="Normal"/>
    <w:next w:val="Normalaftertitle"/>
    <w:rsid w:val="009A64BD"/>
    <w:pPr>
      <w:spacing w:before="480"/>
      <w:jc w:val="center"/>
    </w:pPr>
    <w:rPr>
      <w:b/>
      <w:sz w:val="28"/>
    </w:rPr>
  </w:style>
  <w:style w:type="character" w:styleId="Hyperlink">
    <w:name w:val="Hyperlink"/>
    <w:basedOn w:val="DefaultParagraphFont"/>
    <w:rsid w:val="009A64BD"/>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header" Target="header6.xml"/><Relationship Id="rId26"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header" Target="header9.xml"/><Relationship Id="rId7" Type="http://schemas.openxmlformats.org/officeDocument/2006/relationships/image" Target="media/image1.png"/><Relationship Id="rId12" Type="http://schemas.openxmlformats.org/officeDocument/2006/relationships/header" Target="header4.xml"/><Relationship Id="rId17" Type="http://schemas.openxmlformats.org/officeDocument/2006/relationships/hyperlink" Target="http://www.itu.int/ITU-T/ipr/" TargetMode="External"/><Relationship Id="rId25" Type="http://schemas.openxmlformats.org/officeDocument/2006/relationships/header" Target="header11.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header" Target="header8.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0.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oter" Target="footer5.xm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footer" Target="footer4.xml"/><Relationship Id="rId27" Type="http://schemas.openxmlformats.org/officeDocument/2006/relationships/footer" Target="foot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elaroqu\Application%20Data\Microsoft\Templates\QuickPub\QPUB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4515CD-5550-41F0-923A-707D29767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QPUBE.dotm</Template>
  <TotalTime>90</TotalTime>
  <Pages>28</Pages>
  <Words>7638</Words>
  <Characters>42527</Characters>
  <Application>Microsoft Office Word</Application>
  <DocSecurity>0</DocSecurity>
  <Lines>1282</Lines>
  <Paragraphs>817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ITU-T Rec. G.191 (03/2010) Software tools for speech and audio coding standardization </vt:lpstr>
      <vt:lpstr>1	General</vt:lpstr>
      <vt:lpstr>2	Software tools</vt:lpstr>
      <vt:lpstr>3	License and copyright</vt:lpstr>
    </vt:vector>
  </TitlesOfParts>
  <Company>ITU</Company>
  <LinksUpToDate>false</LinksUpToDate>
  <CharactersWithSpaces>49386</CharactersWithSpaces>
  <SharedDoc>false</SharedDoc>
  <HLinks>
    <vt:vector size="6" baseType="variant">
      <vt:variant>
        <vt:i4>5832781</vt:i4>
      </vt:variant>
      <vt:variant>
        <vt:i4>0</vt:i4>
      </vt:variant>
      <vt:variant>
        <vt:i4>0</vt:i4>
      </vt:variant>
      <vt:variant>
        <vt:i4>5</vt:i4>
      </vt:variant>
      <vt:variant>
        <vt:lpwstr>http://www.itu.int/ITU-T/ipr/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ITU-T Rec. G.191 (03/2010) Software tools for speech and audio coding standardization </dc:title>
  <dc:subject>SERIES G: TRANSMISSION SYSTEMS AND MEDIA, DIGITAL SYSTEMS AND NETWORKS - International telephone connections and circuits – Software tools for transmission systems</dc:subject>
  <dc:creator>ITU-T </dc:creator>
  <cp:keywords>G.191,G,191</cp:keywords>
  <dc:description>Soby, 05.07.2010, MS-106344</dc:description>
  <cp:lastModifiedBy>soby</cp:lastModifiedBy>
  <cp:revision>17</cp:revision>
  <cp:lastPrinted>2004-12-15T08:14:00Z</cp:lastPrinted>
  <dcterms:created xsi:type="dcterms:W3CDTF">2010-05-18T13:12:00Z</dcterms:created>
  <dcterms:modified xsi:type="dcterms:W3CDTF">2010-07-05T08:12:00Z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G.191</vt:lpwstr>
  </property>
  <property fmtid="{D5CDD505-2E9C-101B-9397-08002B2CF9AE}" pid="3" name="docdate">
    <vt:lpwstr>QPubMacros.dot</vt:lpwstr>
  </property>
  <property fmtid="{D5CDD505-2E9C-101B-9397-08002B2CF9AE}" pid="4" name="doctitle">
    <vt:lpwstr>Software tools for speech and audio coding standardization</vt:lpwstr>
  </property>
  <property fmtid="{D5CDD505-2E9C-101B-9397-08002B2CF9AE}" pid="5" name="doctitle2">
    <vt:lpwstr>SERIES G: TRANSMISSION SYSTEMS AND MEDIA, DIGITAL SYSTEMS AND NETWORKS International telephone connections and circuits – Software tools for transmission systems</vt:lpwstr>
  </property>
  <property fmtid="{D5CDD505-2E9C-101B-9397-08002B2CF9AE}" pid="6" name="Language">
    <vt:lpwstr>English</vt:lpwstr>
  </property>
  <property fmtid="{D5CDD505-2E9C-101B-9397-08002B2CF9AE}" pid="7" name="Typist">
    <vt:lpwstr>Decourt</vt:lpwstr>
  </property>
  <property fmtid="{D5CDD505-2E9C-101B-9397-08002B2CF9AE}" pid="8" name="Date completed">
    <vt:lpwstr>vendredi, 2. juillet 2010</vt:lpwstr>
  </property>
</Properties>
</file>