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C089" w14:textId="1CAC2891" w:rsidR="00DD053B" w:rsidRDefault="006229EF" w:rsidP="006229EF">
      <w:pPr>
        <w:pStyle w:val="berschrift1"/>
      </w:pPr>
      <w:r>
        <w:t>BWL Klaussurrelevante Themen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229EF" w14:paraId="4DC319D1" w14:textId="77777777" w:rsidTr="006229EF">
        <w:tc>
          <w:tcPr>
            <w:tcW w:w="4531" w:type="dxa"/>
          </w:tcPr>
          <w:p w14:paraId="7B7CD233" w14:textId="58145E23" w:rsidR="006229EF" w:rsidRPr="006229EF" w:rsidRDefault="006229EF" w:rsidP="006229E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Klausuraufgabe</w:t>
            </w:r>
          </w:p>
        </w:tc>
        <w:tc>
          <w:tcPr>
            <w:tcW w:w="4531" w:type="dxa"/>
          </w:tcPr>
          <w:p w14:paraId="7E98FA31" w14:textId="39B539EC" w:rsidR="006229EF" w:rsidRPr="006229EF" w:rsidRDefault="006229EF" w:rsidP="006229EF">
            <w:pPr>
              <w:rPr>
                <w:b/>
                <w:bCs/>
                <w:sz w:val="32"/>
                <w:szCs w:val="32"/>
              </w:rPr>
            </w:pPr>
            <w:r w:rsidRPr="006229EF">
              <w:rPr>
                <w:b/>
                <w:bCs/>
                <w:sz w:val="32"/>
                <w:szCs w:val="32"/>
              </w:rPr>
              <w:t>Wo zu finden?</w:t>
            </w:r>
          </w:p>
        </w:tc>
      </w:tr>
      <w:tr w:rsidR="006229EF" w14:paraId="248393B7" w14:textId="77777777" w:rsidTr="006229EF">
        <w:tc>
          <w:tcPr>
            <w:tcW w:w="4531" w:type="dxa"/>
          </w:tcPr>
          <w:p w14:paraId="50C2560B" w14:textId="503138B3" w:rsidR="006229EF" w:rsidRPr="006229EF" w:rsidRDefault="004E7259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short Trime Travel</w:t>
            </w:r>
          </w:p>
        </w:tc>
        <w:tc>
          <w:tcPr>
            <w:tcW w:w="4531" w:type="dxa"/>
          </w:tcPr>
          <w:p w14:paraId="4A6BCC25" w14:textId="51C5F615" w:rsidR="006229EF" w:rsidRPr="006229EF" w:rsidRDefault="004E7259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1, S. 43</w:t>
            </w:r>
          </w:p>
        </w:tc>
      </w:tr>
      <w:tr w:rsidR="006229EF" w14:paraId="636C13E3" w14:textId="77777777" w:rsidTr="006229EF">
        <w:tc>
          <w:tcPr>
            <w:tcW w:w="4531" w:type="dxa"/>
          </w:tcPr>
          <w:p w14:paraId="66C69903" w14:textId="78E345F7" w:rsidR="006229EF" w:rsidRPr="006229EF" w:rsidRDefault="004E7259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SWOT-Analyse</w:t>
            </w:r>
          </w:p>
        </w:tc>
        <w:tc>
          <w:tcPr>
            <w:tcW w:w="4531" w:type="dxa"/>
          </w:tcPr>
          <w:p w14:paraId="6BE8F781" w14:textId="53BDBDAD" w:rsidR="006229EF" w:rsidRPr="006229EF" w:rsidRDefault="004E7259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1, S. 86</w:t>
            </w:r>
          </w:p>
        </w:tc>
      </w:tr>
      <w:tr w:rsidR="006229EF" w14:paraId="660DCE45" w14:textId="77777777" w:rsidTr="006229EF">
        <w:tc>
          <w:tcPr>
            <w:tcW w:w="4531" w:type="dxa"/>
          </w:tcPr>
          <w:p w14:paraId="4443C741" w14:textId="73B4BD8B" w:rsidR="006229EF" w:rsidRPr="006229EF" w:rsidRDefault="004E7259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Nutzwertanalyse</w:t>
            </w:r>
          </w:p>
        </w:tc>
        <w:tc>
          <w:tcPr>
            <w:tcW w:w="4531" w:type="dxa"/>
          </w:tcPr>
          <w:p w14:paraId="773FCFA4" w14:textId="76B51995" w:rsidR="006229EF" w:rsidRPr="006229EF" w:rsidRDefault="004E7259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1, S. 99</w:t>
            </w:r>
          </w:p>
        </w:tc>
      </w:tr>
      <w:tr w:rsidR="006229EF" w14:paraId="06AC1BAD" w14:textId="77777777" w:rsidTr="006229EF">
        <w:tc>
          <w:tcPr>
            <w:tcW w:w="4531" w:type="dxa"/>
          </w:tcPr>
          <w:p w14:paraId="3AAF2B79" w14:textId="688D56ED" w:rsidR="006229EF" w:rsidRPr="006229EF" w:rsidRDefault="004E7259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Rechtsformen</w:t>
            </w:r>
          </w:p>
        </w:tc>
        <w:tc>
          <w:tcPr>
            <w:tcW w:w="4531" w:type="dxa"/>
          </w:tcPr>
          <w:p w14:paraId="6D2384D7" w14:textId="7E2CABC1" w:rsidR="006229EF" w:rsidRPr="006229EF" w:rsidRDefault="004E7259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1, S. 109</w:t>
            </w:r>
          </w:p>
        </w:tc>
      </w:tr>
      <w:tr w:rsidR="006229EF" w14:paraId="455DAE05" w14:textId="77777777" w:rsidTr="006229EF">
        <w:tc>
          <w:tcPr>
            <w:tcW w:w="4531" w:type="dxa"/>
          </w:tcPr>
          <w:p w14:paraId="13AE8129" w14:textId="2E2E0BB0" w:rsidR="006229EF" w:rsidRPr="006229EF" w:rsidRDefault="00123EA3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Unternehmensverbund</w:t>
            </w:r>
          </w:p>
        </w:tc>
        <w:tc>
          <w:tcPr>
            <w:tcW w:w="4531" w:type="dxa"/>
          </w:tcPr>
          <w:p w14:paraId="289DB60C" w14:textId="06A60C68" w:rsidR="006229EF" w:rsidRPr="006229EF" w:rsidRDefault="004E7259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Satz 1, S. </w:t>
            </w:r>
            <w:r w:rsidR="00123EA3">
              <w:rPr>
                <w:sz w:val="28"/>
                <w:szCs w:val="28"/>
              </w:rPr>
              <w:t>159</w:t>
            </w:r>
          </w:p>
        </w:tc>
      </w:tr>
      <w:tr w:rsidR="006229EF" w14:paraId="3C162C94" w14:textId="77777777" w:rsidTr="006229EF">
        <w:tc>
          <w:tcPr>
            <w:tcW w:w="4531" w:type="dxa"/>
          </w:tcPr>
          <w:p w14:paraId="35E9D07B" w14:textId="26FE4D8F" w:rsidR="006229EF" w:rsidRPr="006229EF" w:rsidRDefault="00123EA3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Due Diligence</w:t>
            </w:r>
          </w:p>
        </w:tc>
        <w:tc>
          <w:tcPr>
            <w:tcW w:w="4531" w:type="dxa"/>
          </w:tcPr>
          <w:p w14:paraId="65EFD047" w14:textId="30FD4786" w:rsidR="006229EF" w:rsidRPr="006229EF" w:rsidRDefault="00123EA3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1, S. 166</w:t>
            </w:r>
          </w:p>
        </w:tc>
      </w:tr>
      <w:tr w:rsidR="006229EF" w14:paraId="63E57381" w14:textId="77777777" w:rsidTr="006229EF">
        <w:tc>
          <w:tcPr>
            <w:tcW w:w="4531" w:type="dxa"/>
          </w:tcPr>
          <w:p w14:paraId="39B8FC1D" w14:textId="521403BE" w:rsidR="006229EF" w:rsidRPr="006229EF" w:rsidRDefault="00123EA3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Standardmodell Management</w:t>
            </w:r>
          </w:p>
        </w:tc>
        <w:tc>
          <w:tcPr>
            <w:tcW w:w="4531" w:type="dxa"/>
          </w:tcPr>
          <w:p w14:paraId="08ACAFEB" w14:textId="50278ADE" w:rsidR="00123EA3" w:rsidRPr="006229EF" w:rsidRDefault="00123EA3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2, S. 10</w:t>
            </w:r>
          </w:p>
        </w:tc>
      </w:tr>
      <w:tr w:rsidR="00123EA3" w14:paraId="4D7DE79C" w14:textId="77777777" w:rsidTr="006229EF">
        <w:tc>
          <w:tcPr>
            <w:tcW w:w="4531" w:type="dxa"/>
          </w:tcPr>
          <w:p w14:paraId="053A6677" w14:textId="59B0F099" w:rsidR="00123EA3" w:rsidRDefault="00123EA3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Portfoliomethodik</w:t>
            </w:r>
          </w:p>
        </w:tc>
        <w:tc>
          <w:tcPr>
            <w:tcW w:w="4531" w:type="dxa"/>
          </w:tcPr>
          <w:p w14:paraId="2C7988B2" w14:textId="36CA0429" w:rsidR="00123EA3" w:rsidRDefault="00123EA3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2, S. 46</w:t>
            </w:r>
          </w:p>
        </w:tc>
      </w:tr>
      <w:tr w:rsidR="00123EA3" w14:paraId="5C4FBCCC" w14:textId="77777777" w:rsidTr="006229EF">
        <w:tc>
          <w:tcPr>
            <w:tcW w:w="4531" w:type="dxa"/>
          </w:tcPr>
          <w:p w14:paraId="2CDDD98B" w14:textId="1F33DCC0" w:rsidR="00123EA3" w:rsidRDefault="00123EA3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Kennziffern</w:t>
            </w:r>
            <w:r w:rsidR="00DF3774">
              <w:rPr>
                <w:sz w:val="28"/>
                <w:szCs w:val="28"/>
              </w:rPr>
              <w:t xml:space="preserve"> / Bilanzanalyse</w:t>
            </w:r>
          </w:p>
        </w:tc>
        <w:tc>
          <w:tcPr>
            <w:tcW w:w="4531" w:type="dxa"/>
          </w:tcPr>
          <w:p w14:paraId="55EF6703" w14:textId="35614F72" w:rsidR="00123EA3" w:rsidRDefault="00123EA3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2</w:t>
            </w:r>
            <w:r w:rsidR="00DF3774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S. 95</w:t>
            </w:r>
          </w:p>
        </w:tc>
      </w:tr>
      <w:tr w:rsidR="00123EA3" w14:paraId="31F70143" w14:textId="77777777" w:rsidTr="006229EF">
        <w:tc>
          <w:tcPr>
            <w:tcW w:w="4531" w:type="dxa"/>
          </w:tcPr>
          <w:p w14:paraId="02F8206F" w14:textId="198BC364" w:rsidR="00123EA3" w:rsidRDefault="00DF3774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Balanced Scorecard</w:t>
            </w:r>
          </w:p>
        </w:tc>
        <w:tc>
          <w:tcPr>
            <w:tcW w:w="4531" w:type="dxa"/>
          </w:tcPr>
          <w:p w14:paraId="0400E8FE" w14:textId="4D0DF690" w:rsidR="00123EA3" w:rsidRDefault="00DF3774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2, S. 87</w:t>
            </w:r>
          </w:p>
        </w:tc>
      </w:tr>
      <w:tr w:rsidR="00123EA3" w14:paraId="3A2028A3" w14:textId="77777777" w:rsidTr="006229EF">
        <w:tc>
          <w:tcPr>
            <w:tcW w:w="4531" w:type="dxa"/>
          </w:tcPr>
          <w:p w14:paraId="6A3EA5CD" w14:textId="23CBFFDD" w:rsidR="00123EA3" w:rsidRDefault="00DF3774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XY Theory</w:t>
            </w:r>
          </w:p>
        </w:tc>
        <w:tc>
          <w:tcPr>
            <w:tcW w:w="4531" w:type="dxa"/>
          </w:tcPr>
          <w:p w14:paraId="006B942D" w14:textId="256D6DCD" w:rsidR="00123EA3" w:rsidRDefault="00DF3774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2</w:t>
            </w:r>
            <w:r w:rsidR="009B7BC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S. 177</w:t>
            </w:r>
          </w:p>
        </w:tc>
      </w:tr>
      <w:tr w:rsidR="00123EA3" w14:paraId="2F6CACD6" w14:textId="77777777" w:rsidTr="006229EF">
        <w:tc>
          <w:tcPr>
            <w:tcW w:w="4531" w:type="dxa"/>
          </w:tcPr>
          <w:p w14:paraId="2104C940" w14:textId="6373BD9E" w:rsidR="00123EA3" w:rsidRDefault="00DF3774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 Ocean</w:t>
            </w:r>
          </w:p>
        </w:tc>
        <w:tc>
          <w:tcPr>
            <w:tcW w:w="4531" w:type="dxa"/>
          </w:tcPr>
          <w:p w14:paraId="4FA95D4A" w14:textId="173EFCF9" w:rsidR="00123EA3" w:rsidRDefault="00DF3774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Separate Datei in Moodle</w:t>
            </w:r>
          </w:p>
        </w:tc>
      </w:tr>
      <w:tr w:rsidR="00DF3774" w14:paraId="11464399" w14:textId="77777777" w:rsidTr="006229EF">
        <w:tc>
          <w:tcPr>
            <w:tcW w:w="4531" w:type="dxa"/>
          </w:tcPr>
          <w:p w14:paraId="5CFC04D0" w14:textId="3146B341" w:rsidR="00DF3774" w:rsidRDefault="009B7BCB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Herzberg+Maslow</w:t>
            </w:r>
          </w:p>
        </w:tc>
        <w:tc>
          <w:tcPr>
            <w:tcW w:w="4531" w:type="dxa"/>
          </w:tcPr>
          <w:p w14:paraId="4B51841E" w14:textId="2656F02B" w:rsidR="00DF3774" w:rsidRDefault="009B7BCB" w:rsidP="006229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Satz 2, S. 112</w:t>
            </w:r>
          </w:p>
        </w:tc>
      </w:tr>
      <w:tr w:rsidR="00DF3774" w14:paraId="2085E965" w14:textId="77777777" w:rsidTr="006229EF">
        <w:tc>
          <w:tcPr>
            <w:tcW w:w="4531" w:type="dxa"/>
          </w:tcPr>
          <w:p w14:paraId="21E92A8E" w14:textId="77777777" w:rsidR="00DF3774" w:rsidRDefault="00DF3774" w:rsidP="006229EF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</w:tcPr>
          <w:p w14:paraId="09125CFC" w14:textId="77777777" w:rsidR="00DF3774" w:rsidRDefault="00DF3774" w:rsidP="006229EF">
            <w:pPr>
              <w:rPr>
                <w:sz w:val="28"/>
                <w:szCs w:val="28"/>
              </w:rPr>
            </w:pPr>
          </w:p>
        </w:tc>
      </w:tr>
      <w:tr w:rsidR="00DF3774" w14:paraId="2A0FC09C" w14:textId="77777777" w:rsidTr="006229EF">
        <w:tc>
          <w:tcPr>
            <w:tcW w:w="4531" w:type="dxa"/>
          </w:tcPr>
          <w:p w14:paraId="106FFBF5" w14:textId="77777777" w:rsidR="00DF3774" w:rsidRDefault="00DF3774" w:rsidP="006229EF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</w:tcPr>
          <w:p w14:paraId="332192F6" w14:textId="77777777" w:rsidR="00DF3774" w:rsidRDefault="00DF3774" w:rsidP="006229EF">
            <w:pPr>
              <w:rPr>
                <w:sz w:val="28"/>
                <w:szCs w:val="28"/>
              </w:rPr>
            </w:pPr>
          </w:p>
        </w:tc>
      </w:tr>
      <w:tr w:rsidR="00DF3774" w14:paraId="63A8A7D1" w14:textId="77777777" w:rsidTr="006229EF">
        <w:tc>
          <w:tcPr>
            <w:tcW w:w="4531" w:type="dxa"/>
          </w:tcPr>
          <w:p w14:paraId="17B9E804" w14:textId="77777777" w:rsidR="00DF3774" w:rsidRDefault="00DF3774" w:rsidP="006229EF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</w:tcPr>
          <w:p w14:paraId="5206A304" w14:textId="77777777" w:rsidR="00DF3774" w:rsidRDefault="00DF3774" w:rsidP="006229EF">
            <w:pPr>
              <w:rPr>
                <w:sz w:val="28"/>
                <w:szCs w:val="28"/>
              </w:rPr>
            </w:pPr>
          </w:p>
        </w:tc>
      </w:tr>
    </w:tbl>
    <w:p w14:paraId="0AF1C16F" w14:textId="1656C3B3" w:rsidR="006229EF" w:rsidRPr="006229EF" w:rsidRDefault="00727D07" w:rsidP="00727D07">
      <w:pPr>
        <w:pStyle w:val="berschrift1"/>
      </w:pPr>
      <w:r>
        <w:t>Ludolph Sprüche</w:t>
      </w:r>
    </w:p>
    <w:sectPr w:rsidR="006229EF" w:rsidRPr="006229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EF"/>
    <w:rsid w:val="00123EA3"/>
    <w:rsid w:val="002F0B2E"/>
    <w:rsid w:val="004E7259"/>
    <w:rsid w:val="006229EF"/>
    <w:rsid w:val="00644F1D"/>
    <w:rsid w:val="00727D07"/>
    <w:rsid w:val="009B7BCB"/>
    <w:rsid w:val="00DD053B"/>
    <w:rsid w:val="00DF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BD1B3D"/>
  <w15:chartTrackingRefBased/>
  <w15:docId w15:val="{01834ACA-5DB2-4142-A5CC-59833332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2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2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2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2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2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29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29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29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29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29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29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2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29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29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29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2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29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29E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22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Elvinia Firlay - A25</dc:creator>
  <cp:keywords/>
  <dc:description/>
  <cp:lastModifiedBy>Henry Elvinia Firlay - A25</cp:lastModifiedBy>
  <cp:revision>2</cp:revision>
  <dcterms:created xsi:type="dcterms:W3CDTF">2026-06-02T05:53:00Z</dcterms:created>
  <dcterms:modified xsi:type="dcterms:W3CDTF">2026-06-02T07:33:00Z</dcterms:modified>
</cp:coreProperties>
</file>