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0    600406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1    300630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2    002876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3    603233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4    000596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5    300408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6    300725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7    002831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8    601231</w:t>
      </w:r>
    </w:p>
    <w:p w:rsidR="004358AB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9    600763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600406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1683    </w:t>
      </w:r>
      <w:r w:rsidRPr="0064096A">
        <w:rPr>
          <w:rFonts w:asciiTheme="minorHAnsi"/>
          <w:sz w:val="20"/>
          <w:szCs w:val="20"/>
        </w:rPr>
        <w:t>融资融券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2244    </w:t>
      </w:r>
      <w:r w:rsidRPr="0064096A">
        <w:rPr>
          <w:rFonts w:asciiTheme="minorHAnsi"/>
          <w:sz w:val="20"/>
          <w:szCs w:val="20"/>
        </w:rPr>
        <w:t>沿海发展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4882     </w:t>
      </w:r>
      <w:r w:rsidRPr="0064096A">
        <w:rPr>
          <w:rFonts w:asciiTheme="minorHAnsi"/>
          <w:sz w:val="20"/>
          <w:szCs w:val="20"/>
        </w:rPr>
        <w:t>充电桩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5037    </w:t>
      </w:r>
      <w:r w:rsidRPr="0064096A">
        <w:rPr>
          <w:rFonts w:asciiTheme="minorHAnsi"/>
          <w:sz w:val="20"/>
          <w:szCs w:val="20"/>
        </w:rPr>
        <w:t>智能电网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5342    </w:t>
      </w:r>
      <w:r w:rsidRPr="0064096A">
        <w:rPr>
          <w:rFonts w:asciiTheme="minorHAnsi"/>
          <w:sz w:val="20"/>
          <w:szCs w:val="20"/>
        </w:rPr>
        <w:t>基金重仓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5510    </w:t>
      </w:r>
      <w:r w:rsidRPr="0064096A">
        <w:rPr>
          <w:rFonts w:asciiTheme="minorHAnsi"/>
          <w:sz w:val="20"/>
          <w:szCs w:val="20"/>
        </w:rPr>
        <w:t>央企</w:t>
      </w:r>
      <w:r w:rsidRPr="0064096A">
        <w:rPr>
          <w:rFonts w:asciiTheme="minorHAnsi" w:hAnsiTheme="minorHAnsi"/>
          <w:sz w:val="20"/>
          <w:szCs w:val="20"/>
        </w:rPr>
        <w:t>50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6307      </w:t>
      </w:r>
      <w:r w:rsidRPr="0064096A">
        <w:rPr>
          <w:rFonts w:asciiTheme="minorHAnsi"/>
          <w:sz w:val="20"/>
          <w:szCs w:val="20"/>
        </w:rPr>
        <w:t>节能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300630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Series([], 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object)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002876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Series([], 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object)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603233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Series([], 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object)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000596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lastRenderedPageBreak/>
        <w:t xml:space="preserve">663      </w:t>
      </w:r>
      <w:r w:rsidRPr="0064096A">
        <w:rPr>
          <w:rFonts w:asciiTheme="minorHAnsi"/>
          <w:sz w:val="20"/>
          <w:szCs w:val="20"/>
        </w:rPr>
        <w:t>含</w:t>
      </w:r>
      <w:r w:rsidRPr="0064096A">
        <w:rPr>
          <w:rFonts w:asciiTheme="minorHAnsi" w:hAnsiTheme="minorHAnsi"/>
          <w:sz w:val="20"/>
          <w:szCs w:val="20"/>
        </w:rPr>
        <w:t>B</w:t>
      </w:r>
      <w:r w:rsidRPr="0064096A">
        <w:rPr>
          <w:rFonts w:asciiTheme="minorHAnsi"/>
          <w:sz w:val="20"/>
          <w:szCs w:val="20"/>
        </w:rPr>
        <w:t>股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1889    </w:t>
      </w:r>
      <w:r w:rsidRPr="0064096A">
        <w:rPr>
          <w:rFonts w:asciiTheme="minorHAnsi"/>
          <w:sz w:val="20"/>
          <w:szCs w:val="20"/>
        </w:rPr>
        <w:t>融资融券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300408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2615    </w:t>
      </w:r>
      <w:r w:rsidRPr="0064096A">
        <w:rPr>
          <w:rFonts w:asciiTheme="minorHAnsi"/>
          <w:sz w:val="20"/>
          <w:szCs w:val="20"/>
        </w:rPr>
        <w:t>燃料电池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300725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Series([], 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object)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002831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1227    </w:t>
      </w:r>
      <w:r w:rsidRPr="0064096A">
        <w:rPr>
          <w:rFonts w:asciiTheme="minorHAnsi"/>
          <w:sz w:val="20"/>
          <w:szCs w:val="20"/>
        </w:rPr>
        <w:t>次新股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601231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7644    </w:t>
      </w:r>
      <w:r w:rsidRPr="0064096A">
        <w:rPr>
          <w:rFonts w:asciiTheme="minorHAnsi"/>
          <w:sz w:val="20"/>
          <w:szCs w:val="20"/>
        </w:rPr>
        <w:t>苹果概念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8348    </w:t>
      </w:r>
      <w:r w:rsidRPr="0064096A">
        <w:rPr>
          <w:rFonts w:asciiTheme="minorHAnsi"/>
          <w:sz w:val="20"/>
          <w:szCs w:val="20"/>
        </w:rPr>
        <w:t>智能穿戴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600763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7285    </w:t>
      </w:r>
      <w:r w:rsidRPr="0064096A">
        <w:rPr>
          <w:rFonts w:asciiTheme="minorHAnsi"/>
          <w:sz w:val="20"/>
          <w:szCs w:val="20"/>
        </w:rPr>
        <w:t>婴童概念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8605    </w:t>
      </w:r>
      <w:r w:rsidRPr="0064096A">
        <w:rPr>
          <w:rFonts w:asciiTheme="minorHAnsi"/>
          <w:sz w:val="20"/>
          <w:szCs w:val="20"/>
        </w:rPr>
        <w:t>民营医院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600406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2099    </w:t>
      </w:r>
      <w:r w:rsidRPr="0064096A">
        <w:rPr>
          <w:rFonts w:asciiTheme="minorHAnsi"/>
          <w:sz w:val="20"/>
          <w:szCs w:val="20"/>
        </w:rPr>
        <w:t>电子信息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300630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Series([], 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object)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002876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lastRenderedPageBreak/>
        <w:t xml:space="preserve">Series([], 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object)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603233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Series([], 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object)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000596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1408    </w:t>
      </w:r>
      <w:r w:rsidRPr="0064096A">
        <w:rPr>
          <w:rFonts w:asciiTheme="minorHAnsi"/>
          <w:sz w:val="20"/>
          <w:szCs w:val="20"/>
        </w:rPr>
        <w:t>酿酒行业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300408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2532    </w:t>
      </w:r>
      <w:r w:rsidRPr="0064096A">
        <w:rPr>
          <w:rFonts w:asciiTheme="minorHAnsi"/>
          <w:sz w:val="20"/>
          <w:szCs w:val="20"/>
        </w:rPr>
        <w:t>电子器件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300725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1463    </w:t>
      </w:r>
      <w:r w:rsidRPr="0064096A">
        <w:rPr>
          <w:rFonts w:asciiTheme="minorHAnsi"/>
          <w:sz w:val="20"/>
          <w:szCs w:val="20"/>
        </w:rPr>
        <w:t>次新股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002831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Series([], 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object)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601231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2409    </w:t>
      </w:r>
      <w:r w:rsidRPr="0064096A">
        <w:rPr>
          <w:rFonts w:asciiTheme="minorHAnsi"/>
          <w:sz w:val="20"/>
          <w:szCs w:val="20"/>
        </w:rPr>
        <w:t>电子器件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>600763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963    </w:t>
      </w:r>
      <w:r w:rsidRPr="0064096A">
        <w:rPr>
          <w:rFonts w:asciiTheme="minorHAnsi"/>
          <w:sz w:val="20"/>
          <w:szCs w:val="20"/>
        </w:rPr>
        <w:t>医疗器械</w:t>
      </w:r>
    </w:p>
    <w:p w:rsidR="0064096A" w:rsidRPr="0064096A" w:rsidRDefault="0064096A" w:rsidP="0064096A">
      <w:pPr>
        <w:spacing w:beforeLines="100" w:afterLines="100" w:line="220" w:lineRule="atLeast"/>
        <w:rPr>
          <w:rFonts w:asciiTheme="minorHAnsi" w:hAnsiTheme="minorHAnsi"/>
          <w:sz w:val="20"/>
          <w:szCs w:val="20"/>
        </w:rPr>
      </w:pPr>
      <w:r w:rsidRPr="0064096A">
        <w:rPr>
          <w:rFonts w:asciiTheme="minorHAnsi" w:hAnsiTheme="minorHAnsi"/>
          <w:sz w:val="20"/>
          <w:szCs w:val="20"/>
        </w:rPr>
        <w:t xml:space="preserve">Name: </w:t>
      </w:r>
      <w:proofErr w:type="spellStart"/>
      <w:r w:rsidRPr="0064096A">
        <w:rPr>
          <w:rFonts w:asciiTheme="minorHAnsi" w:hAnsiTheme="minorHAnsi"/>
          <w:sz w:val="20"/>
          <w:szCs w:val="20"/>
        </w:rPr>
        <w:t>c_name</w:t>
      </w:r>
      <w:proofErr w:type="spellEnd"/>
      <w:r w:rsidRPr="0064096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4096A">
        <w:rPr>
          <w:rFonts w:asciiTheme="minorHAnsi" w:hAnsiTheme="minorHAnsi"/>
          <w:sz w:val="20"/>
          <w:szCs w:val="20"/>
        </w:rPr>
        <w:t>dtype</w:t>
      </w:r>
      <w:proofErr w:type="spellEnd"/>
      <w:r w:rsidRPr="0064096A">
        <w:rPr>
          <w:rFonts w:asciiTheme="minorHAnsi" w:hAnsiTheme="minorHAnsi"/>
          <w:sz w:val="20"/>
          <w:szCs w:val="20"/>
        </w:rPr>
        <w:t>: object</w:t>
      </w:r>
    </w:p>
    <w:sectPr w:rsidR="0064096A" w:rsidRPr="006409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7B7A"/>
    <w:rsid w:val="0064096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sijian</cp:lastModifiedBy>
  <cp:revision>3</cp:revision>
  <dcterms:created xsi:type="dcterms:W3CDTF">2008-09-11T17:20:00Z</dcterms:created>
  <dcterms:modified xsi:type="dcterms:W3CDTF">2019-03-14T17:03:00Z</dcterms:modified>
</cp:coreProperties>
</file>