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rPr>
        <w:t>1. Tell me why I am wrong? Explaining errors to text classifiers</w:t>
      </w:r>
      <w:r>
        <w:rPr>
          <w:rFonts w:hint="eastAsia"/>
        </w:rPr>
        <w:t xml:space="preserve">  </w:t>
      </w:r>
    </w:p>
    <w:p>
      <w:pPr>
        <w:rPr>
          <w:rFonts w:hint="eastAsia"/>
        </w:rPr>
      </w:pPr>
      <w:r>
        <w:rPr>
          <w:rFonts w:hint="eastAsia"/>
        </w:rPr>
        <w:t xml:space="preserve">Text classifiers help us to extract useful information from text by identifying relevant documents and categorising them. For example, in a crisis situation, a classifier can find reports of emergencies on social media and forward them to the relevant agencies [1, 2]. However, text classifiers need large amounts of labelled training data to achieve high accuracy, which are often unavailable. This project investigates an alternative: </w:t>
      </w:r>
      <w:r>
        <w:rPr>
          <w:rFonts w:hint="eastAsia"/>
          <w:u w:val="single"/>
        </w:rPr>
        <w:t>a user corrects the classifier’s errors by explaining how they identified the correct label.</w:t>
      </w:r>
      <w:r>
        <w:rPr>
          <w:rFonts w:hint="eastAsia"/>
        </w:rPr>
        <w:t xml:space="preserve"> An approach for learning from explanations was previously shown to improve classifier performance [3], but there are several ways this approach could be improved. This project aims to test some possible improvements and use the idea to perform human-in-the-loop error correction.</w:t>
      </w:r>
    </w:p>
    <w:p>
      <w:pPr>
        <w:rPr>
          <w:rFonts w:hint="eastAsia"/>
        </w:rPr>
      </w:pPr>
    </w:p>
    <w:p>
      <w:pPr>
        <w:numPr>
          <w:ilvl w:val="0"/>
          <w:numId w:val="1"/>
        </w:numPr>
        <w:rPr>
          <w:rFonts w:hint="eastAsia"/>
        </w:rPr>
      </w:pPr>
      <w:r>
        <w:rPr>
          <w:rFonts w:hint="eastAsia"/>
        </w:rPr>
        <w:t xml:space="preserve">TREC Incident Streams: Finding Actionable Information on Social Media: </w:t>
      </w:r>
      <w:r>
        <w:rPr>
          <w:rFonts w:hint="eastAsia"/>
        </w:rPr>
        <w:fldChar w:fldCharType="begin"/>
      </w:r>
      <w:r>
        <w:rPr>
          <w:rFonts w:hint="eastAsia"/>
        </w:rPr>
        <w:instrText xml:space="preserve"> HYPERLINK "https://eprints.gla.ac.uk/183409/" </w:instrText>
      </w:r>
      <w:r>
        <w:rPr>
          <w:rFonts w:hint="eastAsia"/>
        </w:rPr>
        <w:fldChar w:fldCharType="separate"/>
      </w:r>
      <w:r>
        <w:rPr>
          <w:rStyle w:val="6"/>
          <w:rFonts w:hint="eastAsia"/>
        </w:rPr>
        <w:t>https://eprints.gla.ac.uk/183409/</w:t>
      </w:r>
      <w:r>
        <w:rPr>
          <w:rFonts w:hint="eastAsia"/>
        </w:rPr>
        <w:fldChar w:fldCharType="end"/>
      </w:r>
    </w:p>
    <w:p>
      <w:pPr>
        <w:numPr>
          <w:ilvl w:val="0"/>
          <w:numId w:val="0"/>
        </w:numPr>
        <w:rPr>
          <w:rFonts w:hint="default"/>
          <w:lang w:val="en-US" w:eastAsia="zh-CN"/>
        </w:rPr>
      </w:pPr>
      <w:r>
        <w:rPr>
          <w:rFonts w:hint="eastAsia"/>
          <w:lang w:val="en-US" w:eastAsia="zh-CN"/>
        </w:rPr>
        <w:t>Affect elements: data quality(standardizing); insufficient trained staff; policies;</w:t>
      </w:r>
    </w:p>
    <w:p>
      <w:pPr>
        <w:numPr>
          <w:ilvl w:val="0"/>
          <w:numId w:val="0"/>
        </w:numPr>
        <w:rPr>
          <w:rFonts w:hint="eastAsia"/>
        </w:rPr>
      </w:pPr>
      <w:r>
        <w:rPr>
          <w:rFonts w:hint="eastAsia"/>
        </w:rPr>
        <w:t>how well did they identify</w:t>
      </w:r>
      <w:r>
        <w:rPr>
          <w:rFonts w:hint="eastAsia"/>
          <w:lang w:val="en-US" w:eastAsia="zh-CN"/>
        </w:rPr>
        <w:t xml:space="preserve"> </w:t>
      </w:r>
      <w:r>
        <w:rPr>
          <w:rFonts w:hint="eastAsia"/>
        </w:rPr>
        <w:t>the information type of the tweet (Information Type Categorization); and how accurately did they estimate the</w:t>
      </w:r>
      <w:r>
        <w:rPr>
          <w:rFonts w:hint="eastAsia"/>
          <w:lang w:val="en-US" w:eastAsia="zh-CN"/>
        </w:rPr>
        <w:t xml:space="preserve"> </w:t>
      </w:r>
      <w:r>
        <w:rPr>
          <w:rFonts w:hint="eastAsia"/>
        </w:rPr>
        <w:t>criticality of the information within each tweet (Information Criticality)</w:t>
      </w:r>
    </w:p>
    <w:p>
      <w:pPr>
        <w:numPr>
          <w:ilvl w:val="0"/>
          <w:numId w:val="0"/>
        </w:numPr>
        <w:rPr>
          <w:rFonts w:hint="eastAsia"/>
        </w:rPr>
      </w:pPr>
    </w:p>
    <w:p>
      <w:pPr>
        <w:numPr>
          <w:ilvl w:val="0"/>
          <w:numId w:val="1"/>
        </w:numPr>
        <w:ind w:left="0" w:leftChars="0" w:firstLine="0" w:firstLineChars="0"/>
        <w:rPr>
          <w:rFonts w:hint="eastAsia"/>
        </w:rPr>
      </w:pPr>
      <w:r>
        <w:rPr>
          <w:rFonts w:hint="eastAsia"/>
        </w:rPr>
        <w:t xml:space="preserve">CrisisNLP: </w:t>
      </w:r>
      <w:r>
        <w:rPr>
          <w:rFonts w:hint="eastAsia"/>
        </w:rPr>
        <w:fldChar w:fldCharType="begin"/>
      </w:r>
      <w:r>
        <w:rPr>
          <w:rFonts w:hint="eastAsia"/>
        </w:rPr>
        <w:instrText xml:space="preserve"> HYPERLINK "https://crisisnlp.qcri.org/humaid_dataset" </w:instrText>
      </w:r>
      <w:r>
        <w:rPr>
          <w:rFonts w:hint="eastAsia"/>
        </w:rPr>
        <w:fldChar w:fldCharType="separate"/>
      </w:r>
      <w:r>
        <w:rPr>
          <w:rStyle w:val="5"/>
          <w:rFonts w:hint="eastAsia"/>
        </w:rPr>
        <w:t>https://crisisnlp.qcri.org/humaid_dataset</w:t>
      </w:r>
      <w:r>
        <w:rPr>
          <w:rFonts w:hint="eastAsia"/>
        </w:rPr>
        <w:fldChar w:fldCharType="end"/>
      </w:r>
    </w:p>
    <w:p>
      <w:pPr>
        <w:numPr>
          <w:ilvl w:val="0"/>
          <w:numId w:val="0"/>
        </w:numPr>
        <w:ind w:leftChars="0"/>
        <w:rPr>
          <w:rFonts w:hint="eastAsia"/>
          <w:lang w:val="en-US" w:eastAsia="zh-CN"/>
        </w:rPr>
      </w:pPr>
      <w:r>
        <w:rPr>
          <w:rFonts w:hint="eastAsia"/>
          <w:lang w:val="en-US" w:eastAsia="zh-CN"/>
        </w:rPr>
        <w:t>This is a dataset.</w:t>
      </w:r>
    </w:p>
    <w:p>
      <w:pPr>
        <w:numPr>
          <w:ilvl w:val="0"/>
          <w:numId w:val="0"/>
        </w:numPr>
        <w:ind w:leftChars="0"/>
        <w:rPr>
          <w:rFonts w:hint="eastAsia"/>
          <w:lang w:val="en-US" w:eastAsia="zh-CN"/>
        </w:rPr>
      </w:pPr>
      <w:r>
        <w:rPr>
          <w:rFonts w:hint="eastAsia"/>
          <w:lang w:val="en-US" w:eastAsia="zh-CN"/>
        </w:rPr>
        <w:t>tweet_id</w:t>
      </w:r>
      <w:r>
        <w:rPr>
          <w:rFonts w:hint="eastAsia"/>
          <w:lang w:val="en-US" w:eastAsia="zh-CN"/>
        </w:rPr>
        <w:tab/>
      </w:r>
      <w:r>
        <w:rPr>
          <w:rFonts w:hint="eastAsia"/>
          <w:lang w:val="en-US" w:eastAsia="zh-CN"/>
        </w:rPr>
        <w:t>tweet_text</w:t>
      </w:r>
      <w:r>
        <w:rPr>
          <w:rFonts w:hint="eastAsia"/>
          <w:lang w:val="en-US" w:eastAsia="zh-CN"/>
        </w:rPr>
        <w:tab/>
      </w:r>
      <w:r>
        <w:rPr>
          <w:rFonts w:hint="eastAsia"/>
          <w:lang w:val="en-US" w:eastAsia="zh-CN"/>
        </w:rPr>
        <w:t>class_label</w:t>
      </w:r>
    </w:p>
    <w:p>
      <w:pPr>
        <w:numPr>
          <w:ilvl w:val="0"/>
          <w:numId w:val="0"/>
        </w:numPr>
        <w:ind w:leftChars="0"/>
        <w:rPr>
          <w:rFonts w:hint="eastAsia"/>
          <w:lang w:val="en-US" w:eastAsia="zh-CN"/>
        </w:rPr>
      </w:pPr>
      <w:r>
        <w:rPr>
          <w:rFonts w:hint="eastAsia"/>
          <w:lang w:val="en-US" w:eastAsia="zh-CN"/>
        </w:rPr>
        <w:t>733360620339257344</w:t>
      </w:r>
      <w:r>
        <w:rPr>
          <w:rFonts w:hint="eastAsia"/>
          <w:lang w:val="en-US" w:eastAsia="zh-CN"/>
        </w:rPr>
        <w:tab/>
      </w:r>
      <w:r>
        <w:rPr>
          <w:rFonts w:hint="eastAsia"/>
          <w:lang w:val="en-US" w:eastAsia="zh-CN"/>
        </w:rPr>
        <w:t>.@GreenABEnergy How can @AirworksCanada assist in the cleanup? #AlbertaStrong</w:t>
      </w:r>
      <w:r>
        <w:rPr>
          <w:rFonts w:hint="eastAsia"/>
          <w:lang w:val="en-US" w:eastAsia="zh-CN"/>
        </w:rPr>
        <w:tab/>
      </w:r>
      <w:r>
        <w:rPr>
          <w:rFonts w:hint="eastAsia"/>
          <w:lang w:val="en-US" w:eastAsia="zh-CN"/>
        </w:rPr>
        <w:t>rescue_volunteering_or_donation_effort</w:t>
      </w:r>
    </w:p>
    <w:p>
      <w:pPr>
        <w:numPr>
          <w:ilvl w:val="0"/>
          <w:numId w:val="0"/>
        </w:numPr>
        <w:ind w:leftChars="0"/>
        <w:rPr>
          <w:rFonts w:hint="eastAsia"/>
          <w:lang w:val="en-US" w:eastAsia="zh-CN"/>
        </w:rPr>
      </w:pPr>
      <w:r>
        <w:rPr>
          <w:rFonts w:hint="eastAsia"/>
          <w:lang w:val="en-US" w:eastAsia="zh-CN"/>
        </w:rPr>
        <w:t>Humanitarian categories</w:t>
      </w:r>
    </w:p>
    <w:p>
      <w:pPr>
        <w:numPr>
          <w:ilvl w:val="0"/>
          <w:numId w:val="0"/>
        </w:numPr>
        <w:ind w:leftChars="0"/>
        <w:rPr>
          <w:rFonts w:hint="eastAsia"/>
          <w:lang w:val="en-US" w:eastAsia="zh-CN"/>
        </w:rPr>
      </w:pPr>
      <w:r>
        <w:rPr>
          <w:rFonts w:hint="eastAsia"/>
          <w:lang w:val="en-US" w:eastAsia="zh-CN"/>
        </w:rPr>
        <w:t xml:space="preserve">  * Caution and advice</w:t>
      </w:r>
    </w:p>
    <w:p>
      <w:pPr>
        <w:numPr>
          <w:ilvl w:val="0"/>
          <w:numId w:val="0"/>
        </w:numPr>
        <w:ind w:leftChars="0"/>
        <w:rPr>
          <w:rFonts w:hint="eastAsia"/>
          <w:lang w:val="en-US" w:eastAsia="zh-CN"/>
        </w:rPr>
      </w:pPr>
      <w:r>
        <w:rPr>
          <w:rFonts w:hint="eastAsia"/>
          <w:lang w:val="en-US" w:eastAsia="zh-CN"/>
        </w:rPr>
        <w:t xml:space="preserve">  * Displaced people and evacuations</w:t>
      </w:r>
    </w:p>
    <w:p>
      <w:pPr>
        <w:numPr>
          <w:ilvl w:val="0"/>
          <w:numId w:val="0"/>
        </w:numPr>
        <w:ind w:leftChars="0"/>
        <w:rPr>
          <w:rFonts w:hint="eastAsia"/>
          <w:lang w:val="en-US" w:eastAsia="zh-CN"/>
        </w:rPr>
      </w:pPr>
      <w:r>
        <w:rPr>
          <w:rFonts w:hint="eastAsia"/>
          <w:lang w:val="en-US" w:eastAsia="zh-CN"/>
        </w:rPr>
        <w:t xml:space="preserve">  * Dont know cant judge</w:t>
      </w:r>
    </w:p>
    <w:p>
      <w:pPr>
        <w:numPr>
          <w:ilvl w:val="0"/>
          <w:numId w:val="0"/>
        </w:numPr>
        <w:ind w:leftChars="0"/>
        <w:rPr>
          <w:rFonts w:hint="eastAsia"/>
          <w:lang w:val="en-US" w:eastAsia="zh-CN"/>
        </w:rPr>
      </w:pPr>
      <w:r>
        <w:rPr>
          <w:rFonts w:hint="eastAsia"/>
          <w:lang w:val="en-US" w:eastAsia="zh-CN"/>
        </w:rPr>
        <w:t xml:space="preserve">  * Infrastructure and utility damage</w:t>
      </w:r>
    </w:p>
    <w:p>
      <w:pPr>
        <w:numPr>
          <w:ilvl w:val="0"/>
          <w:numId w:val="0"/>
        </w:numPr>
        <w:ind w:leftChars="0"/>
        <w:rPr>
          <w:rFonts w:hint="eastAsia"/>
          <w:lang w:val="en-US" w:eastAsia="zh-CN"/>
        </w:rPr>
      </w:pPr>
      <w:r>
        <w:rPr>
          <w:rFonts w:hint="eastAsia"/>
          <w:lang w:val="en-US" w:eastAsia="zh-CN"/>
        </w:rPr>
        <w:t xml:space="preserve">  * Injured or dead people</w:t>
      </w:r>
    </w:p>
    <w:p>
      <w:pPr>
        <w:numPr>
          <w:ilvl w:val="0"/>
          <w:numId w:val="0"/>
        </w:numPr>
        <w:ind w:leftChars="0"/>
        <w:rPr>
          <w:rFonts w:hint="eastAsia"/>
          <w:lang w:val="en-US" w:eastAsia="zh-CN"/>
        </w:rPr>
      </w:pPr>
      <w:r>
        <w:rPr>
          <w:rFonts w:hint="eastAsia"/>
          <w:lang w:val="en-US" w:eastAsia="zh-CN"/>
        </w:rPr>
        <w:t xml:space="preserve">  * Missing or found people</w:t>
      </w:r>
    </w:p>
    <w:p>
      <w:pPr>
        <w:numPr>
          <w:ilvl w:val="0"/>
          <w:numId w:val="0"/>
        </w:numPr>
        <w:ind w:leftChars="0"/>
        <w:rPr>
          <w:rFonts w:hint="eastAsia"/>
          <w:lang w:val="en-US" w:eastAsia="zh-CN"/>
        </w:rPr>
      </w:pPr>
      <w:r>
        <w:rPr>
          <w:rFonts w:hint="eastAsia"/>
          <w:lang w:val="en-US" w:eastAsia="zh-CN"/>
        </w:rPr>
        <w:t xml:space="preserve">  * Not humanitarian</w:t>
      </w:r>
    </w:p>
    <w:p>
      <w:pPr>
        <w:numPr>
          <w:ilvl w:val="0"/>
          <w:numId w:val="0"/>
        </w:numPr>
        <w:ind w:leftChars="0"/>
        <w:rPr>
          <w:rFonts w:hint="eastAsia"/>
          <w:lang w:val="en-US" w:eastAsia="zh-CN"/>
        </w:rPr>
      </w:pPr>
      <w:r>
        <w:rPr>
          <w:rFonts w:hint="eastAsia"/>
          <w:lang w:val="en-US" w:eastAsia="zh-CN"/>
        </w:rPr>
        <w:t xml:space="preserve">  * Other relevant information</w:t>
      </w:r>
    </w:p>
    <w:p>
      <w:pPr>
        <w:numPr>
          <w:ilvl w:val="0"/>
          <w:numId w:val="0"/>
        </w:numPr>
        <w:ind w:leftChars="0"/>
        <w:rPr>
          <w:rFonts w:hint="eastAsia"/>
          <w:lang w:val="en-US" w:eastAsia="zh-CN"/>
        </w:rPr>
      </w:pPr>
      <w:r>
        <w:rPr>
          <w:rFonts w:hint="eastAsia"/>
          <w:lang w:val="en-US" w:eastAsia="zh-CN"/>
        </w:rPr>
        <w:t xml:space="preserve">  * Requests or urgent needs</w:t>
      </w:r>
    </w:p>
    <w:p>
      <w:pPr>
        <w:numPr>
          <w:ilvl w:val="0"/>
          <w:numId w:val="0"/>
        </w:numPr>
        <w:ind w:leftChars="0"/>
        <w:rPr>
          <w:rFonts w:hint="eastAsia"/>
          <w:lang w:val="en-US" w:eastAsia="zh-CN"/>
        </w:rPr>
      </w:pPr>
      <w:r>
        <w:rPr>
          <w:rFonts w:hint="eastAsia"/>
          <w:lang w:val="en-US" w:eastAsia="zh-CN"/>
        </w:rPr>
        <w:t xml:space="preserve">  * Rescue volunteering or donation effort</w:t>
      </w:r>
    </w:p>
    <w:p>
      <w:pPr>
        <w:numPr>
          <w:ilvl w:val="0"/>
          <w:numId w:val="0"/>
        </w:numPr>
        <w:ind w:leftChars="0"/>
        <w:rPr>
          <w:rFonts w:hint="eastAsia"/>
          <w:lang w:val="en-US" w:eastAsia="zh-CN"/>
        </w:rPr>
      </w:pPr>
      <w:r>
        <w:rPr>
          <w:rFonts w:hint="eastAsia"/>
          <w:lang w:val="en-US" w:eastAsia="zh-CN"/>
        </w:rPr>
        <w:t xml:space="preserve">  * Sympathy and support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rPr>
        <w:t xml:space="preserve">ExpBERT: </w:t>
      </w:r>
      <w:r>
        <w:rPr>
          <w:rFonts w:hint="eastAsia"/>
        </w:rPr>
        <w:fldChar w:fldCharType="begin"/>
      </w:r>
      <w:r>
        <w:rPr>
          <w:rFonts w:hint="eastAsia"/>
        </w:rPr>
        <w:instrText xml:space="preserve"> HYPERLINK "https://arxiv.org/abs/2005.01932" </w:instrText>
      </w:r>
      <w:r>
        <w:rPr>
          <w:rFonts w:hint="eastAsia"/>
        </w:rPr>
        <w:fldChar w:fldCharType="separate"/>
      </w:r>
      <w:r>
        <w:rPr>
          <w:rStyle w:val="6"/>
          <w:rFonts w:hint="eastAsia"/>
        </w:rPr>
        <w:t>https://arxiv.org/abs/2005.01932</w:t>
      </w:r>
      <w:r>
        <w:rPr>
          <w:rFonts w:hint="eastAsia"/>
        </w:rPr>
        <w:fldChar w:fldCharType="end"/>
      </w:r>
      <w:r>
        <w:rPr>
          <w:rFonts w:hint="eastAsia"/>
          <w:lang w:val="en-US" w:eastAsia="zh-CN"/>
        </w:rPr>
        <w:t xml:space="preserve"> </w:t>
      </w:r>
    </w:p>
    <w:p>
      <w:pPr>
        <w:numPr>
          <w:ilvl w:val="0"/>
          <w:numId w:val="0"/>
        </w:numPr>
        <w:ind w:leftChars="0"/>
        <w:rPr>
          <w:rFonts w:hint="default"/>
          <w:lang w:val="en-US" w:eastAsia="zh-CN"/>
        </w:rPr>
      </w:pPr>
      <w:r>
        <w:rPr>
          <w:rFonts w:hint="eastAsia"/>
          <w:lang w:val="en-US" w:eastAsia="zh-CN"/>
        </w:rPr>
        <w:t>ExpBERT: ExpBERT: Representation Engineering with Natural Language Explanations which use less sample and with high f1 score.</w:t>
      </w:r>
    </w:p>
    <w:p>
      <w:pPr>
        <w:numPr>
          <w:ilvl w:val="0"/>
          <w:numId w:val="0"/>
        </w:numPr>
        <w:ind w:leftChars="0"/>
        <w:rPr>
          <w:rFonts w:hint="eastAsia"/>
          <w:lang w:val="en-US" w:eastAsia="zh-CN"/>
        </w:rPr>
      </w:pPr>
      <w:r>
        <w:rPr>
          <w:rFonts w:hint="eastAsia"/>
          <w:lang w:val="en-US" w:eastAsia="zh-CN"/>
        </w:rPr>
        <w:t>BERT: include [CLS] [SEP] and [PAD],where [CLS] is on the start of the sentence and [SEP] is used to split the sentences and [PAD] is used to cut the sentence into same length.</w:t>
      </w:r>
    </w:p>
    <w:p>
      <w:pPr>
        <w:numPr>
          <w:ilvl w:val="0"/>
          <w:numId w:val="0"/>
        </w:numPr>
        <w:ind w:leftChars="0"/>
        <w:rPr>
          <w:rFonts w:hint="eastAsia"/>
          <w:lang w:val="en-US" w:eastAsia="zh-CN"/>
        </w:rPr>
      </w:pPr>
      <w:r>
        <w:rPr>
          <w:rFonts w:hint="eastAsia"/>
          <w:lang w:val="en-US" w:eastAsia="zh-CN"/>
        </w:rPr>
        <w:t>BERT: use token embedding segment embedding and position embedding</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Use nature language </w:t>
      </w:r>
      <w:r>
        <w:rPr>
          <w:rFonts w:hint="eastAsia"/>
          <w:i/>
          <w:iCs/>
          <w:lang w:val="en-US" w:eastAsia="zh-CN"/>
        </w:rPr>
        <w:t>explanations generate features</w:t>
      </w:r>
      <w:r>
        <w:rPr>
          <w:rFonts w:hint="eastAsia"/>
          <w:lang w:val="en-US" w:eastAsia="zh-CN"/>
        </w:rPr>
        <w:t xml:space="preserve"> can improve the modern neural representations and </w:t>
      </w:r>
      <w:r>
        <w:rPr>
          <w:rFonts w:hint="eastAsia"/>
          <w:u w:val="single"/>
          <w:lang w:val="en-US" w:eastAsia="zh-CN"/>
        </w:rPr>
        <w:t>restore the control</w:t>
      </w:r>
      <w:r>
        <w:rPr>
          <w:rFonts w:hint="eastAsia"/>
          <w:lang w:val="en-US" w:eastAsia="zh-CN"/>
        </w:rPr>
        <w:t xml:space="preserve"> to increase the expressive power. </w:t>
      </w:r>
    </w:p>
    <w:p>
      <w:pPr>
        <w:numPr>
          <w:ilvl w:val="0"/>
          <w:numId w:val="0"/>
        </w:numPr>
        <w:ind w:leftChars="0"/>
        <w:rPr>
          <w:rFonts w:hint="eastAsia"/>
          <w:lang w:val="en-US" w:eastAsia="zh-CN"/>
        </w:rPr>
      </w:pPr>
      <w:r>
        <w:rPr>
          <w:rFonts w:hint="eastAsia"/>
          <w:lang w:val="en-US" w:eastAsia="zh-CN"/>
        </w:rPr>
        <w:t>{s,o1,o2} s is s sequence of words and o1 and o2 are two entities (o1:Ben,o2:Lindy)</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Title: Improvement of nature language explanations</w:t>
      </w:r>
    </w:p>
    <w:p>
      <w:pPr>
        <w:numPr>
          <w:ilvl w:val="0"/>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"https://github.com/MurtyShikhar/ExpBERT" </w:instrText>
      </w:r>
      <w:r>
        <w:rPr>
          <w:rFonts w:hint="default"/>
          <w:lang w:val="en-US" w:eastAsia="zh-CN"/>
        </w:rPr>
        <w:fldChar w:fldCharType="separate"/>
      </w:r>
      <w:r>
        <w:rPr>
          <w:rStyle w:val="6"/>
          <w:rFonts w:hint="default"/>
          <w:lang w:val="en-US" w:eastAsia="zh-CN"/>
        </w:rPr>
        <w:t>https://github.com/MurtyShikhar/ExpBERT</w:t>
      </w:r>
      <w:r>
        <w:rPr>
          <w:rFonts w:hint="default"/>
          <w:lang w:val="en-US" w:eastAsia="zh-CN"/>
        </w:rPr>
        <w:fldChar w:fldCharType="end"/>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ind w:leftChars="0"/>
      </w:pPr>
      <w:r>
        <w:drawing>
          <wp:inline distT="0" distB="0" distL="114300" distR="114300">
            <wp:extent cx="3115310" cy="4368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15310" cy="4368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但是从从特征工程向端到端神经网络和表示学习的转变减轻了手动特征工程的负担并提高了模型的表达能力，但它也减少了人们对模型归纳偏差的控制。</w:t>
      </w:r>
    </w:p>
    <w:p>
      <w:pPr>
        <w:numPr>
          <w:ilvl w:val="0"/>
          <w:numId w:val="0"/>
        </w:numPr>
        <w:ind w:leftChars="0"/>
        <w:rPr>
          <w:rFonts w:hint="eastAsia"/>
          <w:lang w:val="en-US" w:eastAsia="zh-CN"/>
        </w:rPr>
      </w:pPr>
    </w:p>
    <w:p>
      <w:pPr>
        <w:pStyle w:val="2"/>
        <w:keepNext w:val="0"/>
        <w:keepLines w:val="0"/>
        <w:widowControl/>
        <w:suppressLineNumbers w:val="0"/>
        <w:pBdr>
          <w:bottom w:val="single" w:color="EEEEEE" w:sz="4" w:space="4"/>
        </w:pBdr>
        <w:shd w:val="clear" w:fill="FFFFFF"/>
        <w:spacing w:before="0" w:beforeAutospacing="0" w:after="50" w:afterAutospacing="0" w:line="11" w:lineRule="atLeast"/>
        <w:ind w:left="0" w:right="0" w:firstLine="0"/>
        <w:rPr>
          <w:rFonts w:hint="default" w:ascii="Helvetica" w:hAnsi="Helvetica" w:eastAsia="Helvetica" w:cs="Helvetica"/>
          <w:i w:val="0"/>
          <w:iCs w:val="0"/>
          <w:caps w:val="0"/>
          <w:color w:val="740025"/>
          <w:spacing w:val="0"/>
          <w:sz w:val="30"/>
          <w:szCs w:val="30"/>
          <w:shd w:val="clear" w:fill="FFFFFF"/>
        </w:rPr>
      </w:pPr>
      <w:r>
        <w:rPr>
          <w:rFonts w:hint="default" w:ascii="Helvetica" w:hAnsi="Helvetica" w:eastAsia="Helvetica" w:cs="Helvetica"/>
          <w:i w:val="0"/>
          <w:iCs w:val="0"/>
          <w:caps w:val="0"/>
          <w:color w:val="740025"/>
          <w:spacing w:val="0"/>
          <w:sz w:val="30"/>
          <w:szCs w:val="30"/>
          <w:shd w:val="clear" w:fill="FFFFFF"/>
        </w:rPr>
        <w:t>Active Learning Literature Survey</w:t>
      </w:r>
    </w:p>
    <w:p>
      <w:pPr>
        <w:rPr>
          <w:rFonts w:hint="eastAsia"/>
        </w:rPr>
      </w:pPr>
      <w:r>
        <w:rPr>
          <w:rFonts w:hint="eastAsia"/>
        </w:rPr>
        <w:fldChar w:fldCharType="begin"/>
      </w:r>
      <w:r>
        <w:rPr>
          <w:rFonts w:hint="eastAsia"/>
        </w:rPr>
        <w:instrText xml:space="preserve"> HYPERLINK "https://minds.wisconsin.edu/handle/1793/60660" </w:instrText>
      </w:r>
      <w:r>
        <w:rPr>
          <w:rFonts w:hint="eastAsia"/>
        </w:rPr>
        <w:fldChar w:fldCharType="separate"/>
      </w:r>
      <w:r>
        <w:rPr>
          <w:rStyle w:val="6"/>
          <w:rFonts w:hint="eastAsia"/>
        </w:rPr>
        <w:t>https://minds.wisconsin.edu/handle/1793/60660</w:t>
      </w:r>
      <w:r>
        <w:rPr>
          <w:rFonts w:hint="eastAsia"/>
        </w:rPr>
        <w:fldChar w:fldCharType="end"/>
      </w:r>
    </w:p>
    <w:p>
      <w:pPr>
        <w:rPr>
          <w:rFonts w:hint="eastAsia"/>
        </w:rPr>
      </w:pPr>
    </w:p>
    <w:p>
      <w:pPr>
        <w:keepNext w:val="0"/>
        <w:keepLines w:val="0"/>
        <w:widowControl/>
        <w:numPr>
          <w:numId w:val="0"/>
        </w:numPr>
        <w:suppressLineNumbers w:val="0"/>
        <w:pBdr>
          <w:left w:val="none" w:color="auto" w:sz="0" w:space="0"/>
        </w:pBdr>
        <w:spacing w:before="221" w:beforeAutospacing="0" w:line="320" w:lineRule="atLeast"/>
        <w:ind w:left="-60" w:leftChars="0"/>
        <w:rPr>
          <w:rFonts w:hint="default" w:ascii="Georgia" w:hAnsi="Georgia" w:eastAsia="Georgia" w:cs="Georgia"/>
          <w:i w:val="0"/>
          <w:iCs w:val="0"/>
          <w:caps w:val="0"/>
          <w:color w:val="292929"/>
          <w:spacing w:val="-1"/>
          <w:sz w:val="21"/>
          <w:szCs w:val="21"/>
          <w:bdr w:val="none" w:color="auto" w:sz="0" w:space="0"/>
          <w:shd w:val="clear" w:fill="FFFFFF"/>
        </w:rPr>
      </w:pPr>
      <w:r>
        <w:rPr>
          <w:rFonts w:hint="default" w:ascii="Georgia" w:hAnsi="Georgia" w:eastAsia="Georgia" w:cs="Georgia"/>
          <w:i w:val="0"/>
          <w:iCs w:val="0"/>
          <w:caps w:val="0"/>
          <w:color w:val="292929"/>
          <w:spacing w:val="-1"/>
          <w:sz w:val="21"/>
          <w:szCs w:val="21"/>
          <w:bdr w:val="none" w:color="auto" w:sz="0" w:space="0"/>
          <w:shd w:val="clear" w:fill="FFFFFF"/>
        </w:rPr>
        <w:t xml:space="preserve">NNs </w:t>
      </w:r>
      <w:r>
        <w:rPr>
          <w:rFonts w:hint="eastAsia" w:ascii="Georgia" w:hAnsi="Georgia" w:eastAsia="宋体" w:cs="Georgia"/>
          <w:i w:val="0"/>
          <w:iCs w:val="0"/>
          <w:caps w:val="0"/>
          <w:color w:val="292929"/>
          <w:spacing w:val="-1"/>
          <w:sz w:val="21"/>
          <w:szCs w:val="21"/>
          <w:bdr w:val="none" w:color="auto" w:sz="0" w:space="0"/>
          <w:shd w:val="clear" w:fill="FFFFFF"/>
          <w:lang w:val="en-US" w:eastAsia="zh-CN"/>
        </w:rPr>
        <w:t xml:space="preserve">based text classifiers </w:t>
      </w:r>
      <w:r>
        <w:rPr>
          <w:rFonts w:hint="default" w:ascii="Georgia" w:hAnsi="Georgia" w:eastAsia="Georgia" w:cs="Georgia"/>
          <w:i w:val="0"/>
          <w:iCs w:val="0"/>
          <w:caps w:val="0"/>
          <w:color w:val="292929"/>
          <w:spacing w:val="-1"/>
          <w:sz w:val="21"/>
          <w:szCs w:val="21"/>
          <w:bdr w:val="none" w:color="auto" w:sz="0" w:space="0"/>
          <w:shd w:val="clear" w:fill="FFFFFF"/>
        </w:rPr>
        <w:t>lack uncertain information, which makes the use of a leading class of query approaches more difficult.</w:t>
      </w:r>
    </w:p>
    <w:p>
      <w:pPr>
        <w:keepNext w:val="0"/>
        <w:keepLines w:val="0"/>
        <w:widowControl/>
        <w:numPr>
          <w:numId w:val="0"/>
        </w:numPr>
        <w:suppressLineNumbers w:val="0"/>
        <w:pBdr>
          <w:left w:val="none" w:color="auto" w:sz="0" w:space="0"/>
        </w:pBdr>
        <w:spacing w:before="221" w:beforeAutospacing="0" w:line="320" w:lineRule="atLeast"/>
        <w:ind w:left="-60" w:leftChars="0"/>
      </w:pPr>
      <w:r>
        <w:drawing>
          <wp:inline distT="0" distB="0" distL="114300" distR="114300">
            <wp:extent cx="4077335" cy="1255395"/>
            <wp:effectExtent l="0" t="0" r="1206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077335" cy="1255395"/>
                    </a:xfrm>
                    <a:prstGeom prst="rect">
                      <a:avLst/>
                    </a:prstGeom>
                    <a:noFill/>
                    <a:ln>
                      <a:noFill/>
                    </a:ln>
                  </pic:spPr>
                </pic:pic>
              </a:graphicData>
            </a:graphic>
          </wp:inline>
        </w:drawing>
      </w:r>
    </w:p>
    <w:p>
      <w:pPr>
        <w:keepNext w:val="0"/>
        <w:keepLines w:val="0"/>
        <w:widowControl/>
        <w:numPr>
          <w:numId w:val="0"/>
        </w:numPr>
        <w:suppressLineNumbers w:val="0"/>
        <w:pBdr>
          <w:left w:val="none" w:color="auto" w:sz="0" w:space="0"/>
        </w:pBdr>
        <w:spacing w:before="221" w:beforeAutospacing="0" w:line="320" w:lineRule="atLeast"/>
        <w:ind w:left="-60" w:leftChars="0"/>
        <w:rPr>
          <w:rFonts w:hint="default" w:ascii="Georgia" w:hAnsi="Georgia" w:eastAsia="Georgia" w:cs="Georgia"/>
          <w:i w:val="0"/>
          <w:iCs w:val="0"/>
          <w:caps w:val="0"/>
          <w:color w:val="292929"/>
          <w:spacing w:val="-1"/>
          <w:sz w:val="20"/>
          <w:szCs w:val="20"/>
          <w:shd w:val="clear" w:fill="FFFFFF"/>
        </w:rPr>
      </w:pPr>
      <w:r>
        <w:rPr>
          <w:rFonts w:hint="default" w:ascii="Georgia" w:hAnsi="Georgia" w:eastAsia="Georgia" w:cs="Georgia"/>
          <w:i w:val="0"/>
          <w:iCs w:val="0"/>
          <w:caps w:val="0"/>
          <w:color w:val="292929"/>
          <w:spacing w:val="-1"/>
          <w:sz w:val="20"/>
          <w:szCs w:val="20"/>
          <w:shd w:val="clear" w:fill="FFFFFF"/>
        </w:rPr>
        <w:t>This operation will be repeated and will be stopped if the stopping criterion happens. For instance, if the number of loops reaches a maximum or the classification accuracy has a minimum change.</w:t>
      </w:r>
    </w:p>
    <w:p>
      <w:pPr>
        <w:keepNext w:val="0"/>
        <w:keepLines w:val="0"/>
        <w:widowControl/>
        <w:numPr>
          <w:numId w:val="0"/>
        </w:numPr>
        <w:suppressLineNumbers w:val="0"/>
        <w:pBdr>
          <w:left w:val="none" w:color="auto" w:sz="0" w:space="0"/>
        </w:pBdr>
        <w:spacing w:before="221" w:beforeAutospacing="0" w:line="320" w:lineRule="atLeast"/>
        <w:ind w:left="-60" w:leftChars="0"/>
        <w:rPr>
          <w:rFonts w:hint="default" w:ascii="Georgia" w:hAnsi="Georgia" w:eastAsia="宋体" w:cs="Georgia"/>
          <w:i w:val="0"/>
          <w:iCs w:val="0"/>
          <w:caps w:val="0"/>
          <w:color w:val="292929"/>
          <w:spacing w:val="-1"/>
          <w:sz w:val="20"/>
          <w:szCs w:val="20"/>
          <w:shd w:val="clear" w:fill="FFFFFF"/>
          <w:lang w:val="en-US" w:eastAsia="zh-CN"/>
        </w:rPr>
      </w:pPr>
      <w:r>
        <w:rPr>
          <w:rFonts w:hint="eastAsia" w:ascii="Georgia" w:hAnsi="Georgia" w:eastAsia="宋体" w:cs="Georgia"/>
          <w:i w:val="0"/>
          <w:iCs w:val="0"/>
          <w:color w:val="292929"/>
          <w:spacing w:val="-1"/>
          <w:sz w:val="20"/>
          <w:szCs w:val="20"/>
          <w:shd w:val="clear" w:fill="FFFFFF"/>
          <w:lang w:val="en-US" w:eastAsia="zh-CN"/>
        </w:rPr>
        <w:t>T</w:t>
      </w:r>
      <w:r>
        <w:rPr>
          <w:rFonts w:hint="eastAsia" w:ascii="Georgia" w:hAnsi="Georgia" w:eastAsia="宋体" w:cs="Georgia"/>
          <w:i w:val="0"/>
          <w:iCs w:val="0"/>
          <w:caps w:val="0"/>
          <w:color w:val="292929"/>
          <w:spacing w:val="-1"/>
          <w:sz w:val="20"/>
          <w:szCs w:val="20"/>
          <w:shd w:val="clear" w:fill="FFFFFF"/>
          <w:lang w:val="en-US" w:eastAsia="zh-CN"/>
        </w:rPr>
        <w:t>he multiple query strategy is shown below:</w:t>
      </w:r>
      <w:bookmarkStart w:id="0" w:name="_GoBack"/>
      <w:bookmarkEnd w:id="0"/>
    </w:p>
    <w:p>
      <w:pPr>
        <w:keepNext w:val="0"/>
        <w:keepLines w:val="0"/>
        <w:widowControl/>
        <w:numPr>
          <w:numId w:val="0"/>
        </w:numPr>
        <w:suppressLineNumbers w:val="0"/>
        <w:pBdr>
          <w:left w:val="none" w:color="auto" w:sz="0" w:space="0"/>
        </w:pBdr>
        <w:spacing w:before="221" w:beforeAutospacing="0" w:line="320" w:lineRule="atLeast"/>
        <w:ind w:left="-60" w:leftChars="0"/>
        <w:rPr>
          <w:rFonts w:hint="default" w:ascii="Georgia" w:hAnsi="Georgia" w:eastAsia="Georgia" w:cs="Georgia"/>
          <w:i w:val="0"/>
          <w:iCs w:val="0"/>
          <w:caps w:val="0"/>
          <w:color w:val="292929"/>
          <w:spacing w:val="-1"/>
          <w:sz w:val="20"/>
          <w:szCs w:val="20"/>
          <w:shd w:val="clear" w:fill="FFFFFF"/>
        </w:rPr>
      </w:pPr>
      <w:r>
        <w:rPr>
          <w:rFonts w:ascii="宋体" w:hAnsi="宋体" w:eastAsia="宋体" w:cs="宋体"/>
          <w:sz w:val="24"/>
          <w:szCs w:val="24"/>
        </w:rPr>
        <w:drawing>
          <wp:inline distT="0" distB="0" distL="114300" distR="114300">
            <wp:extent cx="6600190" cy="5865495"/>
            <wp:effectExtent l="0" t="0" r="3810" b="19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6600190" cy="5865495"/>
                    </a:xfrm>
                    <a:prstGeom prst="rect">
                      <a:avLst/>
                    </a:prstGeom>
                    <a:noFill/>
                    <a:ln w="9525">
                      <a:noFill/>
                    </a:ln>
                  </pic:spPr>
                </pic:pic>
              </a:graphicData>
            </a:graphic>
          </wp:inline>
        </w:drawing>
      </w:r>
    </w:p>
    <w:p>
      <w:pPr>
        <w:rPr>
          <w:rFonts w:hint="eastAsia"/>
        </w:rPr>
      </w:pPr>
    </w:p>
    <w:p>
      <w:pPr>
        <w:numPr>
          <w:ilvl w:val="0"/>
          <w:numId w:val="0"/>
        </w:numPr>
        <w:ind w:leftChars="0"/>
        <w:rPr>
          <w:rFonts w:hint="eastAsia"/>
          <w:lang w:val="en-US" w:eastAsia="zh-CN"/>
        </w:rPr>
      </w:pPr>
    </w:p>
    <w:p>
      <w:pPr>
        <w:bidi w:val="0"/>
        <w:ind w:firstLine="232"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1CD95"/>
    <w:multiLevelType w:val="singleLevel"/>
    <w:tmpl w:val="82A1CD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5C0506F"/>
    <w:rsid w:val="06110C06"/>
    <w:rsid w:val="122E0441"/>
    <w:rsid w:val="17543F01"/>
    <w:rsid w:val="1C2B5A66"/>
    <w:rsid w:val="24CF4466"/>
    <w:rsid w:val="32690405"/>
    <w:rsid w:val="36511F38"/>
    <w:rsid w:val="40F257C8"/>
    <w:rsid w:val="43094953"/>
    <w:rsid w:val="521A547C"/>
    <w:rsid w:val="5DF95323"/>
    <w:rsid w:val="64707E40"/>
    <w:rsid w:val="77167DC1"/>
    <w:rsid w:val="79905C35"/>
    <w:rsid w:val="7C1C6E6A"/>
    <w:rsid w:val="7F20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2023-05-26T10:52:00Z</dcterms:created>
  <dc:creator>admin</dc:creator>
  <cp:lastModifiedBy>完美</cp:lastModifiedBy>
  <dcterms:modified xsi:type="dcterms:W3CDTF">2023-06-06T13:07:45Z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72C71C735AFD473482B3D342CB4D48C8_12</vt:lpwstr>
  </property>
</Properties>
</file>