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 w:lineRule="auto"/>
        <w:rPr>
          <w:rFonts w:ascii="Calibri" w:cs="Calibri" w:eastAsia="Calibri" w:hAnsi="Calibri"/>
          <w:sz w:val="20"/>
          <w:szCs w:val="20"/>
        </w:rPr>
      </w:pPr>
      <w:r w:rsidDel="00000000" w:rsidR="00000000" w:rsidRPr="00000000">
        <w:rPr>
          <w:rFonts w:ascii="Calibri" w:cs="Calibri" w:eastAsia="Calibri" w:hAnsi="Calibri"/>
          <w:b w:val="1"/>
          <w:bCs w:val="1"/>
          <w:sz w:val="34"/>
          <w:szCs w:val="34"/>
          <w:rtl w:val="0"/>
        </w:rPr>
        <w:t xml:space="preserve">WHAT IS LIFE</w:t>
      </w:r>
      <w:r w:rsidDel="00000000" w:rsidR="00000000" w:rsidRPr="00000000">
        <w:rPr>
          <w:rFonts w:ascii="Calibri" w:cs="Calibri" w:eastAsia="Calibri" w:hAnsi="Calibri"/>
          <w:b w:val="1"/>
          <w:bCs w:val="1"/>
          <w:sz w:val="34"/>
          <w:szCs w:val="34"/>
          <w:rtl w:val="0"/>
        </w:rPr>
        <w:t xml:space="preserve"> SKELETON NOTES</w:t>
      </w:r>
      <w:r w:rsidDel="00000000" w:rsidR="00000000" w:rsidRPr="00000000">
        <w:rPr>
          <w:rtl w:val="0"/>
        </w:rPr>
      </w:r>
    </w:p>
    <w:p w:rsidR="00000000" w:rsidDel="00000000" w:rsidP="00000000" w:rsidRDefault="00000000" w:rsidRPr="00000000" w14:paraId="00000002">
      <w:pPr>
        <w:pageBreakBefore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Instructions: Watch the video lecture titled “</w:t>
      </w:r>
      <w:r w:rsidDel="00000000" w:rsidR="00000000" w:rsidRPr="00000000">
        <w:rPr>
          <w:rFonts w:ascii="Calibri" w:cs="Calibri" w:eastAsia="Calibri" w:hAnsi="Calibri"/>
          <w:sz w:val="20"/>
          <w:szCs w:val="20"/>
          <w:rtl w:val="0"/>
        </w:rPr>
        <w:t xml:space="preserve">Video Lecture #1: What is Life</w:t>
      </w:r>
      <w:r w:rsidDel="00000000" w:rsidR="00000000" w:rsidRPr="00000000">
        <w:rPr>
          <w:rFonts w:ascii="Calibri" w:cs="Calibri" w:eastAsia="Calibri" w:hAnsi="Calibri"/>
          <w:sz w:val="20"/>
          <w:szCs w:val="20"/>
          <w:rtl w:val="0"/>
        </w:rPr>
        <w:t xml:space="preserve">” (link will be in Schoology)  and fill out this worksheet. Complete the worksheet by filling in all boxes and blank lines. Start and stop the video whenever you need to complete the worksheet. </w:t>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pageBreakBefore w:val="0"/>
              <w:ind w:right="1800"/>
              <w:rPr>
                <w:rFonts w:ascii="Calibri" w:cs="Calibri" w:eastAsia="Calibri" w:hAnsi="Calibri"/>
              </w:rPr>
            </w:pPr>
            <w:r w:rsidDel="00000000" w:rsidR="00000000" w:rsidRPr="00000000">
              <w:rPr>
                <w:rFonts w:ascii="Calibri" w:cs="Calibri" w:eastAsia="Calibri" w:hAnsi="Calibri"/>
                <w:rtl w:val="0"/>
              </w:rPr>
              <w:t xml:space="preserve">Biotic means:</w:t>
            </w:r>
          </w:p>
          <w:tbl>
            <w:tblPr>
              <w:tblStyle w:val="Table2"/>
              <w:tblW w:w="49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95"/>
              <w:tblGridChange w:id="0">
                <w:tblGrid>
                  <w:gridCol w:w="4995"/>
                </w:tblGrid>
              </w:tblGridChange>
            </w:tblGrid>
            <w:tr>
              <w:trPr>
                <w:cantSplit w:val="0"/>
                <w:trHeight w:val="1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rPr>
                      <w:rFonts w:ascii="Calibri" w:cs="Calibri" w:eastAsia="Calibri" w:hAnsi="Calibri"/>
                    </w:rPr>
                  </w:pPr>
                  <w:r w:rsidDel="00000000" w:rsidR="00000000" w:rsidRPr="00000000">
                    <w:rPr>
                      <w:rtl w:val="0"/>
                    </w:rPr>
                  </w:r>
                </w:p>
              </w:tc>
            </w:tr>
          </w:tbl>
          <w:p w:rsidR="00000000" w:rsidDel="00000000" w:rsidP="00000000" w:rsidRDefault="00000000" w:rsidRPr="00000000" w14:paraId="00000005">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06">
            <w:pPr>
              <w:pageBreakBefore w:val="0"/>
              <w:rPr>
                <w:rFonts w:ascii="Calibri" w:cs="Calibri" w:eastAsia="Calibri" w:hAnsi="Calibri"/>
              </w:rPr>
            </w:pPr>
            <w:r w:rsidDel="00000000" w:rsidR="00000000" w:rsidRPr="00000000">
              <w:rPr>
                <w:rFonts w:ascii="Calibri" w:cs="Calibri" w:eastAsia="Calibri" w:hAnsi="Calibri"/>
                <w:rtl w:val="0"/>
              </w:rPr>
              <w:t xml:space="preserve">Abiotic means:</w:t>
            </w:r>
          </w:p>
          <w:tbl>
            <w:tblPr>
              <w:tblStyle w:val="Table3"/>
              <w:tblW w:w="49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0"/>
              <w:tblGridChange w:id="0">
                <w:tblGrid>
                  <w:gridCol w:w="4950"/>
                </w:tblGrid>
              </w:tblGridChange>
            </w:tblGrid>
            <w:tr>
              <w:trPr>
                <w:cantSplit w:val="0"/>
                <w:trHeight w:val="9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rPr>
                      <w:rFonts w:ascii="Calibri" w:cs="Calibri" w:eastAsia="Calibri" w:hAnsi="Calibri"/>
                    </w:rPr>
                  </w:pPr>
                  <w:r w:rsidDel="00000000" w:rsidR="00000000" w:rsidRPr="00000000">
                    <w:rPr>
                      <w:rtl w:val="0"/>
                    </w:rPr>
                  </w:r>
                </w:p>
              </w:tc>
            </w:tr>
          </w:tbl>
          <w:p w:rsidR="00000000" w:rsidDel="00000000" w:rsidP="00000000" w:rsidRDefault="00000000" w:rsidRPr="00000000" w14:paraId="00000008">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09">
            <w:pPr>
              <w:pageBreakBefore w:val="0"/>
              <w:rPr>
                <w:rFonts w:ascii="Calibri" w:cs="Calibri" w:eastAsia="Calibri" w:hAnsi="Calibri"/>
              </w:rPr>
            </w:pPr>
            <w:r w:rsidDel="00000000" w:rsidR="00000000" w:rsidRPr="00000000">
              <w:rPr>
                <w:rFonts w:ascii="Calibri" w:cs="Calibri" w:eastAsia="Calibri" w:hAnsi="Calibri"/>
                <w:rtl w:val="0"/>
              </w:rPr>
              <w:t xml:space="preserve">Ecosystem means:</w:t>
            </w:r>
          </w:p>
          <w:tbl>
            <w:tblPr>
              <w:tblStyle w:val="Table4"/>
              <w:tblW w:w="48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30"/>
              <w:tblGridChange w:id="0">
                <w:tblGrid>
                  <w:gridCol w:w="4830"/>
                </w:tblGrid>
              </w:tblGridChange>
            </w:tblGrid>
            <w:tr>
              <w:trPr>
                <w:cantSplit w:val="0"/>
                <w:trHeight w:val="11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rPr>
                      <w:rFonts w:ascii="Calibri" w:cs="Calibri" w:eastAsia="Calibri" w:hAnsi="Calibri"/>
                    </w:rPr>
                  </w:pPr>
                  <w:r w:rsidDel="00000000" w:rsidR="00000000" w:rsidRPr="00000000">
                    <w:rPr>
                      <w:rtl w:val="0"/>
                    </w:rPr>
                  </w:r>
                </w:p>
              </w:tc>
            </w:tr>
          </w:tbl>
          <w:p w:rsidR="00000000" w:rsidDel="00000000" w:rsidP="00000000" w:rsidRDefault="00000000" w:rsidRPr="00000000" w14:paraId="0000000B">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0C">
            <w:pPr>
              <w:pageBreakBefore w:val="0"/>
              <w:rPr>
                <w:rFonts w:ascii="Calibri" w:cs="Calibri" w:eastAsia="Calibri" w:hAnsi="Calibri"/>
              </w:rPr>
            </w:pPr>
            <w:r w:rsidDel="00000000" w:rsidR="00000000" w:rsidRPr="00000000">
              <w:rPr>
                <w:rFonts w:ascii="Calibri" w:cs="Calibri" w:eastAsia="Calibri" w:hAnsi="Calibri"/>
                <w:rtl w:val="0"/>
              </w:rPr>
              <w:t xml:space="preserve">Unicellular means:</w:t>
            </w:r>
          </w:p>
          <w:tbl>
            <w:tblPr>
              <w:tblStyle w:val="Table5"/>
              <w:tblW w:w="3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tblGridChange w:id="0">
                <w:tblGrid>
                  <w:gridCol w:w="3330"/>
                </w:tblGrid>
              </w:tblGridChange>
            </w:tblGrid>
            <w:tr>
              <w:trPr>
                <w:cantSplit w:val="0"/>
                <w:trHeight w:val="14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rPr>
                      <w:rFonts w:ascii="Calibri" w:cs="Calibri" w:eastAsia="Calibri" w:hAnsi="Calibri"/>
                    </w:rPr>
                  </w:pPr>
                  <w:r w:rsidDel="00000000" w:rsidR="00000000" w:rsidRPr="00000000">
                    <w:rPr>
                      <w:rtl w:val="0"/>
                    </w:rPr>
                  </w:r>
                </w:p>
              </w:tc>
            </w:tr>
          </w:tbl>
          <w:p w:rsidR="00000000" w:rsidDel="00000000" w:rsidP="00000000" w:rsidRDefault="00000000" w:rsidRPr="00000000" w14:paraId="0000000E">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0F">
            <w:pPr>
              <w:pageBreakBefore w:val="0"/>
              <w:rPr>
                <w:rFonts w:ascii="Calibri" w:cs="Calibri" w:eastAsia="Calibri" w:hAnsi="Calibri"/>
              </w:rPr>
            </w:pPr>
            <w:r w:rsidDel="00000000" w:rsidR="00000000" w:rsidRPr="00000000">
              <w:rPr>
                <w:rFonts w:ascii="Calibri" w:cs="Calibri" w:eastAsia="Calibri" w:hAnsi="Calibri"/>
                <w:rtl w:val="0"/>
              </w:rPr>
              <w:t xml:space="preserve">Multicellular means:</w:t>
            </w:r>
          </w:p>
          <w:tbl>
            <w:tblPr>
              <w:tblStyle w:val="Table6"/>
              <w:tblW w:w="3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tblGridChange w:id="0">
                <w:tblGrid>
                  <w:gridCol w:w="3240"/>
                </w:tblGrid>
              </w:tblGridChange>
            </w:tblGrid>
            <w:tr>
              <w:trPr>
                <w:cantSplit w:val="0"/>
                <w:trHeight w:val="13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rPr>
                      <w:rFonts w:ascii="Calibri" w:cs="Calibri" w:eastAsia="Calibri" w:hAnsi="Calibri"/>
                    </w:rPr>
                  </w:pPr>
                  <w:r w:rsidDel="00000000" w:rsidR="00000000" w:rsidRPr="00000000">
                    <w:rPr>
                      <w:rtl w:val="0"/>
                    </w:rPr>
                  </w:r>
                </w:p>
              </w:tc>
            </w:tr>
          </w:tbl>
          <w:p w:rsidR="00000000" w:rsidDel="00000000" w:rsidP="00000000" w:rsidRDefault="00000000" w:rsidRPr="00000000" w14:paraId="00000011">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12">
            <w:pPr>
              <w:pageBreakBefore w:val="0"/>
              <w:rPr>
                <w:rFonts w:ascii="Calibri" w:cs="Calibri" w:eastAsia="Calibri" w:hAnsi="Calibri"/>
              </w:rPr>
            </w:pPr>
            <w:r w:rsidDel="00000000" w:rsidR="00000000" w:rsidRPr="00000000">
              <w:rPr>
                <w:rFonts w:ascii="Calibri" w:cs="Calibri" w:eastAsia="Calibri" w:hAnsi="Calibri"/>
                <w:rtl w:val="0"/>
              </w:rPr>
              <w:t xml:space="preserve">In reproduction, sterile means:</w:t>
            </w:r>
          </w:p>
          <w:tbl>
            <w:tblPr>
              <w:tblStyle w:val="Table7"/>
              <w:tblW w:w="4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tblGridChange w:id="0">
                <w:tblGrid>
                  <w:gridCol w:w="4860"/>
                </w:tblGrid>
              </w:tblGridChange>
            </w:tblGrid>
            <w:tr>
              <w:trPr>
                <w:cantSplit w:val="0"/>
                <w:trHeight w:val="1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rPr>
                      <w:rFonts w:ascii="Calibri" w:cs="Calibri" w:eastAsia="Calibri" w:hAnsi="Calibri"/>
                    </w:rPr>
                  </w:pPr>
                  <w:r w:rsidDel="00000000" w:rsidR="00000000" w:rsidRPr="00000000">
                    <w:rPr>
                      <w:rtl w:val="0"/>
                    </w:rPr>
                  </w:r>
                </w:p>
              </w:tc>
            </w:tr>
          </w:tbl>
          <w:p w:rsidR="00000000" w:rsidDel="00000000" w:rsidP="00000000" w:rsidRDefault="00000000" w:rsidRPr="00000000" w14:paraId="00000014">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15">
            <w:pPr>
              <w:pageBreakBefore w:val="0"/>
              <w:rPr>
                <w:rFonts w:ascii="Calibri" w:cs="Calibri" w:eastAsia="Calibri" w:hAnsi="Calibri"/>
              </w:rPr>
            </w:pPr>
            <w:r w:rsidDel="00000000" w:rsidR="00000000" w:rsidRPr="00000000">
              <w:rPr>
                <w:rFonts w:ascii="Calibri" w:cs="Calibri" w:eastAsia="Calibri" w:hAnsi="Calibri"/>
                <w:rtl w:val="0"/>
              </w:rPr>
              <w:t xml:space="preserve">Metabolism means:</w:t>
            </w:r>
          </w:p>
          <w:tbl>
            <w:tblPr>
              <w:tblStyle w:val="Table8"/>
              <w:tblW w:w="48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30"/>
              <w:tblGridChange w:id="0">
                <w:tblGrid>
                  <w:gridCol w:w="4830"/>
                </w:tblGrid>
              </w:tblGridChange>
            </w:tblGrid>
            <w:tr>
              <w:trPr>
                <w:cantSplit w:val="0"/>
                <w:trHeight w:val="13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rPr>
                      <w:rFonts w:ascii="Calibri" w:cs="Calibri" w:eastAsia="Calibri" w:hAnsi="Calibri"/>
                    </w:rPr>
                  </w:pPr>
                  <w:r w:rsidDel="00000000" w:rsidR="00000000" w:rsidRPr="00000000">
                    <w:rPr>
                      <w:rtl w:val="0"/>
                    </w:rPr>
                  </w:r>
                </w:p>
              </w:tc>
            </w:tr>
          </w:tbl>
          <w:p w:rsidR="00000000" w:rsidDel="00000000" w:rsidP="00000000" w:rsidRDefault="00000000" w:rsidRPr="00000000" w14:paraId="00000017">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18">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19">
            <w:pPr>
              <w:pStyle w:val="Heading2"/>
              <w:pageBreakBefore w:val="0"/>
              <w:rPr>
                <w:rFonts w:ascii="Calibri" w:cs="Calibri" w:eastAsia="Calibri" w:hAnsi="Calibri"/>
                <w:sz w:val="24"/>
                <w:szCs w:val="24"/>
              </w:rPr>
            </w:pPr>
            <w:bookmarkStart w:colFirst="0" w:colLast="0" w:name="_s6r9djk89e0r" w:id="0"/>
            <w:bookmarkEnd w:id="0"/>
            <w:r w:rsidDel="00000000" w:rsidR="00000000" w:rsidRPr="00000000">
              <w:rPr>
                <w:rFonts w:ascii="Calibri" w:cs="Calibri" w:eastAsia="Calibri" w:hAnsi="Calibri"/>
                <w:b w:val="0"/>
                <w:bCs w:val="0"/>
                <w:sz w:val="24"/>
                <w:szCs w:val="24"/>
                <w:rtl w:val="0"/>
              </w:rPr>
              <w:t xml:space="preserve">Evolve means:</w:t>
            </w:r>
            <w:r w:rsidDel="00000000" w:rsidR="00000000" w:rsidRPr="00000000">
              <w:rPr>
                <w:rtl w:val="0"/>
              </w:rPr>
            </w:r>
          </w:p>
          <w:tbl>
            <w:tblPr>
              <w:tblStyle w:val="Table9"/>
              <w:tblW w:w="48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tblGridChange w:id="0">
                <w:tblGrid>
                  <w:gridCol w:w="4845"/>
                </w:tblGrid>
              </w:tblGridChange>
            </w:tblGrid>
            <w:tr>
              <w:trPr>
                <w:cantSplit w:val="0"/>
                <w:trHeight w:val="11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rPr>
                      <w:rFonts w:ascii="Calibri" w:cs="Calibri" w:eastAsia="Calibri" w:hAnsi="Calibri"/>
                    </w:rPr>
                  </w:pPr>
                  <w:r w:rsidDel="00000000" w:rsidR="00000000" w:rsidRPr="00000000">
                    <w:rPr>
                      <w:rtl w:val="0"/>
                    </w:rPr>
                  </w:r>
                </w:p>
              </w:tc>
            </w:tr>
          </w:tbl>
          <w:p w:rsidR="00000000" w:rsidDel="00000000" w:rsidP="00000000" w:rsidRDefault="00000000" w:rsidRPr="00000000" w14:paraId="0000001B">
            <w:pPr>
              <w:pageBreakBefore w:val="0"/>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C">
            <w:pPr>
              <w:pStyle w:val="Heading2"/>
              <w:pageBreakBefore w:val="0"/>
              <w:rPr>
                <w:rFonts w:ascii="Calibri" w:cs="Calibri" w:eastAsia="Calibri" w:hAnsi="Calibri"/>
                <w:sz w:val="24"/>
                <w:szCs w:val="24"/>
              </w:rPr>
            </w:pPr>
            <w:bookmarkStart w:colFirst="0" w:colLast="0" w:name="_c1v6qjs9hpe8" w:id="1"/>
            <w:bookmarkEnd w:id="1"/>
            <w:r w:rsidDel="00000000" w:rsidR="00000000" w:rsidRPr="00000000">
              <w:rPr>
                <w:rFonts w:ascii="Calibri" w:cs="Calibri" w:eastAsia="Calibri" w:hAnsi="Calibri"/>
                <w:b w:val="0"/>
                <w:bCs w:val="0"/>
                <w:sz w:val="24"/>
                <w:szCs w:val="24"/>
                <w:rtl w:val="0"/>
              </w:rPr>
              <w:t xml:space="preserve">Homeostasis means:</w:t>
            </w:r>
            <w:r w:rsidDel="00000000" w:rsidR="00000000" w:rsidRPr="00000000">
              <w:rPr>
                <w:rtl w:val="0"/>
              </w:rPr>
            </w:r>
          </w:p>
          <w:tbl>
            <w:tblPr>
              <w:tblStyle w:val="Table10"/>
              <w:tblW w:w="47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tblGridChange w:id="0">
                <w:tblGrid>
                  <w:gridCol w:w="4740"/>
                </w:tblGrid>
              </w:tblGridChange>
            </w:tblGrid>
            <w:tr>
              <w:trPr>
                <w:cantSplit w:val="0"/>
                <w:trHeight w:val="12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rPr>
                      <w:rFonts w:ascii="Calibri" w:cs="Calibri" w:eastAsia="Calibri" w:hAnsi="Calibri"/>
                    </w:rPr>
                  </w:pPr>
                  <w:r w:rsidDel="00000000" w:rsidR="00000000" w:rsidRPr="00000000">
                    <w:rPr>
                      <w:rtl w:val="0"/>
                    </w:rPr>
                  </w:r>
                </w:p>
              </w:tc>
            </w:tr>
          </w:tbl>
          <w:p w:rsidR="00000000" w:rsidDel="00000000" w:rsidP="00000000" w:rsidRDefault="00000000" w:rsidRPr="00000000" w14:paraId="0000001E">
            <w:pPr>
              <w:pageBreakBefore w:val="0"/>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F">
            <w:pPr>
              <w:pageBreakBefore w:val="0"/>
              <w:ind w:left="990" w:hanging="720"/>
              <w:rPr>
                <w:rFonts w:ascii="Calibri" w:cs="Calibri" w:eastAsia="Calibri" w:hAnsi="Calibri"/>
              </w:rPr>
            </w:pPr>
            <w:r w:rsidDel="00000000" w:rsidR="00000000" w:rsidRPr="00000000">
              <w:rPr>
                <w:rtl w:val="0"/>
              </w:rPr>
            </w:r>
          </w:p>
          <w:p w:rsidR="00000000" w:rsidDel="00000000" w:rsidP="00000000" w:rsidRDefault="00000000" w:rsidRPr="00000000" w14:paraId="00000020">
            <w:pPr>
              <w:pageBreakBefore w:val="0"/>
              <w:ind w:left="990" w:hanging="720"/>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ind w:left="990" w:hanging="720"/>
              <w:jc w:val="center"/>
              <w:rPr>
                <w:rFonts w:ascii="Calibri" w:cs="Calibri" w:eastAsia="Calibri" w:hAnsi="Calibri"/>
              </w:rPr>
            </w:pPr>
            <w:r w:rsidDel="00000000" w:rsidR="00000000" w:rsidRPr="00000000">
              <w:rPr>
                <w:rFonts w:ascii="Calibri" w:cs="Calibri" w:eastAsia="Calibri" w:hAnsi="Calibri"/>
              </w:rPr>
              <w:drawing>
                <wp:inline distB="0" distT="0" distL="0" distR="0">
                  <wp:extent cx="1554480" cy="1334825"/>
                  <wp:effectExtent b="0" l="0" r="0" t="0"/>
                  <wp:docPr descr="https://tse2.mm.bing.net/th?id=OIP.Mc6aeef859b8bfa7ad08b04f6ae7a1f7dH0&amp;pid=15.1&amp;P=0&amp;w=184&amp;h=158" id="1" name="image1.jpg"/>
                  <a:graphic>
                    <a:graphicData uri="http://schemas.openxmlformats.org/drawingml/2006/picture">
                      <pic:pic>
                        <pic:nvPicPr>
                          <pic:cNvPr descr="https://tse2.mm.bing.net/th?id=OIP.Mc6aeef859b8bfa7ad08b04f6ae7a1f7dH0&amp;pid=15.1&amp;P=0&amp;w=184&amp;h=158" id="0" name="image1.jpg"/>
                          <pic:cNvPicPr preferRelativeResize="0"/>
                        </pic:nvPicPr>
                        <pic:blipFill>
                          <a:blip r:embed="rId6"/>
                          <a:srcRect b="0" l="0" r="0" t="0"/>
                          <a:stretch>
                            <a:fillRect/>
                          </a:stretch>
                        </pic:blipFill>
                        <pic:spPr>
                          <a:xfrm>
                            <a:off x="0" y="0"/>
                            <a:ext cx="1554480" cy="133482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ind w:left="990" w:hanging="720"/>
              <w:rPr>
                <w:rFonts w:ascii="Calibri" w:cs="Calibri" w:eastAsia="Calibri" w:hAnsi="Calibri"/>
              </w:rPr>
            </w:pPr>
            <w:r w:rsidDel="00000000" w:rsidR="00000000" w:rsidRPr="00000000">
              <w:rPr>
                <w:rtl w:val="0"/>
              </w:rPr>
            </w:r>
          </w:p>
          <w:p w:rsidR="00000000" w:rsidDel="00000000" w:rsidP="00000000" w:rsidRDefault="00000000" w:rsidRPr="00000000" w14:paraId="00000023">
            <w:pPr>
              <w:pageBreakBefore w:val="0"/>
              <w:ind w:left="990" w:hanging="720"/>
              <w:rPr>
                <w:rFonts w:ascii="Calibri" w:cs="Calibri" w:eastAsia="Calibri" w:hAnsi="Calibri"/>
              </w:rPr>
            </w:pPr>
            <w:r w:rsidDel="00000000" w:rsidR="00000000" w:rsidRPr="00000000">
              <w:rPr>
                <w:rtl w:val="0"/>
              </w:rPr>
            </w:r>
          </w:p>
          <w:p w:rsidR="00000000" w:rsidDel="00000000" w:rsidP="00000000" w:rsidRDefault="00000000" w:rsidRPr="00000000" w14:paraId="00000024">
            <w:pPr>
              <w:pageBreakBefore w:val="0"/>
              <w:ind w:left="0" w:firstLine="0"/>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Style w:val="Heading1"/>
              <w:pageBreakBefore w:val="0"/>
              <w:numPr>
                <w:ilvl w:val="0"/>
                <w:numId w:val="1"/>
              </w:numPr>
              <w:ind w:left="720" w:hanging="360"/>
              <w:rPr>
                <w:rFonts w:ascii="Calibri" w:cs="Calibri" w:eastAsia="Calibri" w:hAnsi="Calibri"/>
                <w:b w:val="0"/>
                <w:bCs w:val="0"/>
                <w:sz w:val="24"/>
                <w:szCs w:val="24"/>
              </w:rPr>
            </w:pPr>
            <w:r w:rsidDel="00000000" w:rsidR="00000000" w:rsidRPr="00000000">
              <w:rPr>
                <w:rFonts w:ascii="Calibri" w:cs="Calibri" w:eastAsia="Calibri" w:hAnsi="Calibri"/>
                <w:b w:val="0"/>
                <w:bCs w:val="0"/>
                <w:sz w:val="24"/>
                <w:szCs w:val="24"/>
                <w:rtl w:val="0"/>
              </w:rPr>
              <w:t xml:space="preserve">Biotic vs. Abiotic</w:t>
            </w:r>
          </w:p>
          <w:p w:rsidR="00000000" w:rsidDel="00000000" w:rsidP="00000000" w:rsidRDefault="00000000" w:rsidRPr="00000000" w14:paraId="00000026">
            <w:pPr>
              <w:pStyle w:val="Heading1"/>
              <w:pageBreakBefore w:val="0"/>
              <w:numPr>
                <w:ilvl w:val="1"/>
                <w:numId w:val="1"/>
              </w:numPr>
              <w:ind w:left="1440" w:hanging="360"/>
              <w:rPr>
                <w:rFonts w:ascii="Calibri" w:cs="Calibri" w:eastAsia="Calibri" w:hAnsi="Calibri"/>
                <w:b w:val="0"/>
                <w:bCs w:val="0"/>
                <w:sz w:val="24"/>
                <w:szCs w:val="24"/>
              </w:rPr>
            </w:pPr>
            <w:r w:rsidDel="00000000" w:rsidR="00000000" w:rsidRPr="00000000">
              <w:rPr>
                <w:rFonts w:ascii="Calibri" w:cs="Calibri" w:eastAsia="Calibri" w:hAnsi="Calibri"/>
                <w:b w:val="0"/>
                <w:bCs w:val="0"/>
                <w:sz w:val="24"/>
                <w:szCs w:val="24"/>
                <w:rtl w:val="0"/>
              </w:rPr>
              <w:t xml:space="preserve">Biotic factors: The _________________________ of an ecosystem.</w:t>
            </w:r>
          </w:p>
          <w:p w:rsidR="00000000" w:rsidDel="00000000" w:rsidP="00000000" w:rsidRDefault="00000000" w:rsidRPr="00000000" w14:paraId="00000027">
            <w:pPr>
              <w:pStyle w:val="Heading1"/>
              <w:pageBreakBefore w:val="0"/>
              <w:numPr>
                <w:ilvl w:val="1"/>
                <w:numId w:val="1"/>
              </w:numPr>
              <w:ind w:left="1440" w:hanging="360"/>
              <w:rPr>
                <w:rFonts w:ascii="Calibri" w:cs="Calibri" w:eastAsia="Calibri" w:hAnsi="Calibri"/>
                <w:b w:val="0"/>
                <w:bCs w:val="0"/>
                <w:sz w:val="24"/>
                <w:szCs w:val="24"/>
              </w:rPr>
            </w:pPr>
            <w:r w:rsidDel="00000000" w:rsidR="00000000" w:rsidRPr="00000000">
              <w:rPr>
                <w:rFonts w:ascii="Calibri" w:cs="Calibri" w:eastAsia="Calibri" w:hAnsi="Calibri"/>
                <w:b w:val="0"/>
                <w:bCs w:val="0"/>
                <w:sz w:val="24"/>
                <w:szCs w:val="24"/>
                <w:rtl w:val="0"/>
              </w:rPr>
              <w:t xml:space="preserve">Abiotic factors: The ________________________ of an ecosystem.</w:t>
            </w:r>
          </w:p>
          <w:p w:rsidR="00000000" w:rsidDel="00000000" w:rsidP="00000000" w:rsidRDefault="00000000" w:rsidRPr="00000000" w14:paraId="00000028">
            <w:pPr>
              <w:pStyle w:val="Heading1"/>
              <w:pageBreakBefore w:val="0"/>
              <w:numPr>
                <w:ilvl w:val="1"/>
                <w:numId w:val="1"/>
              </w:numPr>
              <w:ind w:left="1440" w:hanging="360"/>
              <w:rPr>
                <w:rFonts w:ascii="Calibri" w:cs="Calibri" w:eastAsia="Calibri" w:hAnsi="Calibri"/>
                <w:b w:val="0"/>
                <w:bCs w:val="0"/>
                <w:sz w:val="24"/>
                <w:szCs w:val="24"/>
              </w:rPr>
            </w:pPr>
            <w:r w:rsidDel="00000000" w:rsidR="00000000" w:rsidRPr="00000000">
              <w:rPr>
                <w:rFonts w:ascii="Calibri" w:cs="Calibri" w:eastAsia="Calibri" w:hAnsi="Calibri"/>
                <w:b w:val="0"/>
                <w:bCs w:val="0"/>
                <w:sz w:val="24"/>
                <w:szCs w:val="24"/>
                <w:rtl w:val="0"/>
              </w:rPr>
              <w:t xml:space="preserve">Biotic or abiotic?</w:t>
            </w:r>
          </w:p>
          <w:p w:rsidR="00000000" w:rsidDel="00000000" w:rsidP="00000000" w:rsidRDefault="00000000" w:rsidRPr="00000000" w14:paraId="00000029">
            <w:pPr>
              <w:pageBreakBefore w:val="0"/>
              <w:ind w:left="1440" w:firstLine="0"/>
              <w:rPr/>
            </w:pPr>
            <w:r w:rsidDel="00000000" w:rsidR="00000000" w:rsidRPr="00000000">
              <w:rPr>
                <w:rtl w:val="0"/>
              </w:rPr>
            </w:r>
          </w:p>
          <w:tbl>
            <w:tblPr>
              <w:tblStyle w:val="Table11"/>
              <w:tblW w:w="37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0"/>
              <w:tblGridChange w:id="0">
                <w:tblGrid>
                  <w:gridCol w:w="3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Rock:</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Fire: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Feather: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Bones of a dead animal:</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Egg:</w:t>
                  </w:r>
                </w:p>
              </w:tc>
            </w:tr>
          </w:tbl>
          <w:p w:rsidR="00000000" w:rsidDel="00000000" w:rsidP="00000000" w:rsidRDefault="00000000" w:rsidRPr="00000000" w14:paraId="0000002F">
            <w:pPr>
              <w:pageBreakBefore w:val="0"/>
              <w:ind w:left="1440" w:firstLine="0"/>
              <w:rPr/>
            </w:pPr>
            <w:r w:rsidDel="00000000" w:rsidR="00000000" w:rsidRPr="00000000">
              <w:rPr>
                <w:rtl w:val="0"/>
              </w:rPr>
            </w:r>
          </w:p>
          <w:p w:rsidR="00000000" w:rsidDel="00000000" w:rsidP="00000000" w:rsidRDefault="00000000" w:rsidRPr="00000000" w14:paraId="00000030">
            <w:pPr>
              <w:pStyle w:val="Heading1"/>
              <w:pageBreakBefore w:val="0"/>
              <w:numPr>
                <w:ilvl w:val="0"/>
                <w:numId w:val="1"/>
              </w:numPr>
              <w:ind w:left="720" w:hanging="360"/>
              <w:rPr>
                <w:rFonts w:ascii="Calibri" w:cs="Calibri" w:eastAsia="Calibri" w:hAnsi="Calibri"/>
                <w:b w:val="0"/>
                <w:bCs w:val="0"/>
                <w:sz w:val="24"/>
                <w:szCs w:val="24"/>
              </w:rPr>
            </w:pPr>
            <w:r w:rsidDel="00000000" w:rsidR="00000000" w:rsidRPr="00000000">
              <w:rPr>
                <w:rFonts w:ascii="Calibri" w:cs="Calibri" w:eastAsia="Calibri" w:hAnsi="Calibri"/>
                <w:sz w:val="24"/>
                <w:szCs w:val="24"/>
                <w:rtl w:val="0"/>
              </w:rPr>
              <w:t xml:space="preserve">Characteristics of living things: All living things…</w:t>
            </w:r>
          </w:p>
          <w:p w:rsidR="00000000" w:rsidDel="00000000" w:rsidP="00000000" w:rsidRDefault="00000000" w:rsidRPr="00000000" w14:paraId="00000031">
            <w:pPr>
              <w:pageBreakBefore w:val="0"/>
              <w:numPr>
                <w:ilvl w:val="0"/>
                <w:numId w:val="3"/>
              </w:numPr>
              <w:ind w:left="900" w:hanging="360"/>
              <w:rPr>
                <w:rFonts w:ascii="Calibri" w:cs="Calibri" w:eastAsia="Calibri" w:hAnsi="Calibri"/>
              </w:rPr>
            </w:pPr>
            <w:r w:rsidDel="00000000" w:rsidR="00000000" w:rsidRPr="00000000">
              <w:rPr>
                <w:rFonts w:ascii="Calibri" w:cs="Calibri" w:eastAsia="Calibri" w:hAnsi="Calibri"/>
                <w:rtl w:val="0"/>
              </w:rPr>
              <w:t xml:space="preserve">Are made of __________.</w:t>
            </w:r>
          </w:p>
          <w:p w:rsidR="00000000" w:rsidDel="00000000" w:rsidP="00000000" w:rsidRDefault="00000000" w:rsidRPr="00000000" w14:paraId="00000032">
            <w:pPr>
              <w:pageBreakBefore w:val="0"/>
              <w:numPr>
                <w:ilvl w:val="1"/>
                <w:numId w:val="3"/>
              </w:numPr>
              <w:ind w:left="1620" w:hanging="360"/>
              <w:rPr>
                <w:rFonts w:ascii="Calibri" w:cs="Calibri" w:eastAsia="Calibri" w:hAnsi="Calibri"/>
              </w:rPr>
            </w:pPr>
            <w:r w:rsidDel="00000000" w:rsidR="00000000" w:rsidRPr="00000000">
              <w:rPr>
                <w:rFonts w:ascii="Calibri" w:cs="Calibri" w:eastAsia="Calibri" w:hAnsi="Calibri"/>
                <w:rtl w:val="0"/>
              </w:rPr>
              <w:t xml:space="preserve">A cell is the ________________ living thing.</w:t>
            </w:r>
          </w:p>
          <w:p w:rsidR="00000000" w:rsidDel="00000000" w:rsidP="00000000" w:rsidRDefault="00000000" w:rsidRPr="00000000" w14:paraId="00000033">
            <w:pPr>
              <w:pageBreakBefore w:val="0"/>
              <w:numPr>
                <w:ilvl w:val="1"/>
                <w:numId w:val="3"/>
              </w:numPr>
              <w:ind w:left="1620" w:hanging="360"/>
              <w:rPr>
                <w:rFonts w:ascii="Calibri" w:cs="Calibri" w:eastAsia="Calibri" w:hAnsi="Calibri"/>
              </w:rPr>
            </w:pPr>
            <w:r w:rsidDel="00000000" w:rsidR="00000000" w:rsidRPr="00000000">
              <w:rPr>
                <w:rFonts w:ascii="Calibri" w:cs="Calibri" w:eastAsia="Calibri" w:hAnsi="Calibri"/>
                <w:rtl w:val="0"/>
              </w:rPr>
              <w:t xml:space="preserve">Unicellular or ________________.</w:t>
            </w:r>
          </w:p>
          <w:p w:rsidR="00000000" w:rsidDel="00000000" w:rsidP="00000000" w:rsidRDefault="00000000" w:rsidRPr="00000000" w14:paraId="00000034">
            <w:pPr>
              <w:pageBreakBefore w:val="0"/>
              <w:numPr>
                <w:ilvl w:val="1"/>
                <w:numId w:val="3"/>
              </w:numPr>
              <w:ind w:left="1620" w:hanging="360"/>
              <w:rPr>
                <w:rFonts w:ascii="Calibri" w:cs="Calibri" w:eastAsia="Calibri" w:hAnsi="Calibri"/>
              </w:rPr>
            </w:pPr>
            <w:r w:rsidDel="00000000" w:rsidR="00000000" w:rsidRPr="00000000">
              <w:rPr>
                <w:rFonts w:ascii="Calibri" w:cs="Calibri" w:eastAsia="Calibri" w:hAnsi="Calibri"/>
                <w:rtl w:val="0"/>
              </w:rPr>
              <w:t xml:space="preserve">What are some cell parts you know?</w:t>
            </w:r>
          </w:p>
          <w:p w:rsidR="00000000" w:rsidDel="00000000" w:rsidP="00000000" w:rsidRDefault="00000000" w:rsidRPr="00000000" w14:paraId="00000035">
            <w:pPr>
              <w:pageBreakBefore w:val="0"/>
              <w:ind w:left="1620" w:firstLine="0"/>
              <w:rPr>
                <w:rFonts w:ascii="Calibri" w:cs="Calibri" w:eastAsia="Calibri" w:hAnsi="Calibri"/>
              </w:rPr>
            </w:pPr>
            <w:r w:rsidDel="00000000" w:rsidR="00000000" w:rsidRPr="00000000">
              <w:rPr>
                <w:rtl w:val="0"/>
              </w:rPr>
            </w:r>
          </w:p>
          <w:tbl>
            <w:tblPr>
              <w:tblStyle w:val="Table12"/>
              <w:tblW w:w="3580.0" w:type="dxa"/>
              <w:jc w:val="left"/>
              <w:tblInd w:w="1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0"/>
              <w:tblGridChange w:id="0">
                <w:tblGrid>
                  <w:gridCol w:w="3580"/>
                </w:tblGrid>
              </w:tblGridChange>
            </w:tblGrid>
            <w:tr>
              <w:trPr>
                <w:cantSplit w:val="0"/>
                <w:trHeight w:val="11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37">
            <w:pPr>
              <w:pageBreakBefore w:val="0"/>
              <w:ind w:left="1620" w:firstLine="0"/>
              <w:rPr>
                <w:rFonts w:ascii="Calibri" w:cs="Calibri" w:eastAsia="Calibri" w:hAnsi="Calibri"/>
              </w:rPr>
            </w:pPr>
            <w:r w:rsidDel="00000000" w:rsidR="00000000" w:rsidRPr="00000000">
              <w:rPr>
                <w:rtl w:val="0"/>
              </w:rPr>
            </w:r>
          </w:p>
          <w:p w:rsidR="00000000" w:rsidDel="00000000" w:rsidP="00000000" w:rsidRDefault="00000000" w:rsidRPr="00000000" w14:paraId="00000038">
            <w:pPr>
              <w:pageBreakBefore w:val="0"/>
              <w:numPr>
                <w:ilvl w:val="0"/>
                <w:numId w:val="3"/>
              </w:numPr>
              <w:ind w:left="900" w:hanging="360"/>
              <w:rPr>
                <w:rFonts w:ascii="Calibri" w:cs="Calibri" w:eastAsia="Calibri" w:hAnsi="Calibri"/>
              </w:rPr>
            </w:pPr>
            <w:r w:rsidDel="00000000" w:rsidR="00000000" w:rsidRPr="00000000">
              <w:rPr>
                <w:rFonts w:ascii="Calibri" w:cs="Calibri" w:eastAsia="Calibri" w:hAnsi="Calibri"/>
                <w:rtl w:val="0"/>
              </w:rPr>
              <w:t xml:space="preserve">Reproduce ( ___________________ )</w:t>
            </w:r>
          </w:p>
          <w:p w:rsidR="00000000" w:rsidDel="00000000" w:rsidP="00000000" w:rsidRDefault="00000000" w:rsidRPr="00000000" w14:paraId="00000039">
            <w:pPr>
              <w:pageBreakBefore w:val="0"/>
              <w:numPr>
                <w:ilvl w:val="1"/>
                <w:numId w:val="3"/>
              </w:numPr>
              <w:ind w:left="1620" w:hanging="360"/>
              <w:rPr>
                <w:rFonts w:ascii="Calibri" w:cs="Calibri" w:eastAsia="Calibri" w:hAnsi="Calibri"/>
              </w:rPr>
            </w:pPr>
            <w:r w:rsidDel="00000000" w:rsidR="00000000" w:rsidRPr="00000000">
              <w:rPr>
                <w:rFonts w:ascii="Calibri" w:cs="Calibri" w:eastAsia="Calibri" w:hAnsi="Calibri"/>
                <w:rtl w:val="0"/>
              </w:rPr>
              <w:t xml:space="preserve">Are there any living organisms that cannot reproduce?</w:t>
            </w:r>
          </w:p>
          <w:p w:rsidR="00000000" w:rsidDel="00000000" w:rsidP="00000000" w:rsidRDefault="00000000" w:rsidRPr="00000000" w14:paraId="0000003A">
            <w:pPr>
              <w:pageBreakBefore w:val="0"/>
              <w:ind w:left="1620" w:firstLine="0"/>
              <w:rPr>
                <w:rFonts w:ascii="Calibri" w:cs="Calibri" w:eastAsia="Calibri" w:hAnsi="Calibri"/>
              </w:rPr>
            </w:pPr>
            <w:r w:rsidDel="00000000" w:rsidR="00000000" w:rsidRPr="00000000">
              <w:rPr>
                <w:rtl w:val="0"/>
              </w:rPr>
            </w:r>
          </w:p>
          <w:tbl>
            <w:tblPr>
              <w:tblStyle w:val="Table13"/>
              <w:tblW w:w="3580.0" w:type="dxa"/>
              <w:jc w:val="left"/>
              <w:tblInd w:w="1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0"/>
              <w:tblGridChange w:id="0">
                <w:tblGrid>
                  <w:gridCol w:w="3580"/>
                </w:tblGrid>
              </w:tblGridChange>
            </w:tblGrid>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3C">
            <w:pPr>
              <w:pageBreakBefore w:val="0"/>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D">
            <w:pPr>
              <w:pageBreakBefore w:val="0"/>
              <w:numPr>
                <w:ilvl w:val="0"/>
                <w:numId w:val="3"/>
              </w:numPr>
              <w:ind w:left="900" w:hanging="360"/>
              <w:rPr>
                <w:rFonts w:ascii="Calibri" w:cs="Calibri" w:eastAsia="Calibri" w:hAnsi="Calibri"/>
              </w:rPr>
            </w:pPr>
            <w:r w:rsidDel="00000000" w:rsidR="00000000" w:rsidRPr="00000000">
              <w:rPr>
                <w:rFonts w:ascii="Calibri" w:cs="Calibri" w:eastAsia="Calibri" w:hAnsi="Calibri"/>
                <w:rtl w:val="0"/>
              </w:rPr>
              <w:t xml:space="preserve">Have a __________ code.</w:t>
            </w:r>
          </w:p>
          <w:p w:rsidR="00000000" w:rsidDel="00000000" w:rsidP="00000000" w:rsidRDefault="00000000" w:rsidRPr="00000000" w14:paraId="0000003E">
            <w:pPr>
              <w:pageBreakBefore w:val="0"/>
              <w:numPr>
                <w:ilvl w:val="1"/>
                <w:numId w:val="3"/>
              </w:numPr>
              <w:ind w:left="1620" w:hanging="360"/>
              <w:rPr>
                <w:rFonts w:ascii="Calibri" w:cs="Calibri" w:eastAsia="Calibri" w:hAnsi="Calibri"/>
              </w:rPr>
            </w:pPr>
            <w:r w:rsidDel="00000000" w:rsidR="00000000" w:rsidRPr="00000000">
              <w:rPr>
                <w:rFonts w:ascii="Calibri" w:cs="Calibri" w:eastAsia="Calibri" w:hAnsi="Calibri"/>
                <w:rtl w:val="0"/>
              </w:rPr>
              <w:t xml:space="preserve">DNA and _______.</w:t>
            </w:r>
          </w:p>
          <w:p w:rsidR="00000000" w:rsidDel="00000000" w:rsidP="00000000" w:rsidRDefault="00000000" w:rsidRPr="00000000" w14:paraId="0000003F">
            <w:pPr>
              <w:pageBreakBefore w:val="0"/>
              <w:ind w:left="2340" w:hanging="900"/>
              <w:rPr>
                <w:rFonts w:ascii="Calibri" w:cs="Calibri" w:eastAsia="Calibri" w:hAnsi="Calibri"/>
              </w:rPr>
            </w:pPr>
            <w:r w:rsidDel="00000000" w:rsidR="00000000" w:rsidRPr="00000000">
              <w:rPr>
                <w:rtl w:val="0"/>
              </w:rPr>
            </w:r>
          </w:p>
          <w:p w:rsidR="00000000" w:rsidDel="00000000" w:rsidP="00000000" w:rsidRDefault="00000000" w:rsidRPr="00000000" w14:paraId="00000040">
            <w:pPr>
              <w:pageBreakBefore w:val="0"/>
              <w:numPr>
                <w:ilvl w:val="0"/>
                <w:numId w:val="3"/>
              </w:numPr>
              <w:ind w:left="900" w:hanging="360"/>
              <w:rPr>
                <w:rFonts w:ascii="Calibri" w:cs="Calibri" w:eastAsia="Calibri" w:hAnsi="Calibri"/>
              </w:rPr>
            </w:pPr>
            <w:r w:rsidDel="00000000" w:rsidR="00000000" w:rsidRPr="00000000">
              <w:rPr>
                <w:rFonts w:ascii="Calibri" w:cs="Calibri" w:eastAsia="Calibri" w:hAnsi="Calibri"/>
                <w:rtl w:val="0"/>
              </w:rPr>
              <w:t xml:space="preserve">Grow and ________________.</w:t>
            </w:r>
          </w:p>
          <w:p w:rsidR="00000000" w:rsidDel="00000000" w:rsidP="00000000" w:rsidRDefault="00000000" w:rsidRPr="00000000" w14:paraId="00000041">
            <w:pPr>
              <w:pageBreakBefore w:val="0"/>
              <w:ind w:left="900" w:firstLine="0"/>
              <w:rPr>
                <w:rFonts w:ascii="Calibri" w:cs="Calibri" w:eastAsia="Calibri" w:hAnsi="Calibri"/>
              </w:rPr>
            </w:pPr>
            <w:r w:rsidDel="00000000" w:rsidR="00000000" w:rsidRPr="00000000">
              <w:rPr>
                <w:rtl w:val="0"/>
              </w:rPr>
            </w:r>
          </w:p>
          <w:p w:rsidR="00000000" w:rsidDel="00000000" w:rsidP="00000000" w:rsidRDefault="00000000" w:rsidRPr="00000000" w14:paraId="00000042">
            <w:pPr>
              <w:pageBreakBefore w:val="0"/>
              <w:numPr>
                <w:ilvl w:val="0"/>
                <w:numId w:val="3"/>
              </w:numPr>
              <w:ind w:left="900" w:hanging="360"/>
              <w:rPr>
                <w:rFonts w:ascii="Calibri" w:cs="Calibri" w:eastAsia="Calibri" w:hAnsi="Calibri"/>
              </w:rPr>
            </w:pPr>
            <w:r w:rsidDel="00000000" w:rsidR="00000000" w:rsidRPr="00000000">
              <w:rPr>
                <w:rFonts w:ascii="Calibri" w:cs="Calibri" w:eastAsia="Calibri" w:hAnsi="Calibri"/>
                <w:rtl w:val="0"/>
              </w:rPr>
              <w:t xml:space="preserve">Need material and ______________.</w:t>
            </w:r>
          </w:p>
          <w:p w:rsidR="00000000" w:rsidDel="00000000" w:rsidP="00000000" w:rsidRDefault="00000000" w:rsidRPr="00000000" w14:paraId="00000043">
            <w:pPr>
              <w:pageBreakBefore w:val="0"/>
              <w:numPr>
                <w:ilvl w:val="1"/>
                <w:numId w:val="3"/>
              </w:numPr>
              <w:ind w:left="1620" w:hanging="360"/>
              <w:rPr>
                <w:rFonts w:ascii="Calibri" w:cs="Calibri" w:eastAsia="Calibri" w:hAnsi="Calibri"/>
              </w:rPr>
            </w:pPr>
            <w:r w:rsidDel="00000000" w:rsidR="00000000" w:rsidRPr="00000000">
              <w:rPr>
                <w:rFonts w:ascii="Calibri" w:cs="Calibri" w:eastAsia="Calibri" w:hAnsi="Calibri"/>
                <w:rtl w:val="0"/>
              </w:rPr>
              <w:t xml:space="preserve">Perform chemical reactions.</w:t>
            </w:r>
          </w:p>
          <w:p w:rsidR="00000000" w:rsidDel="00000000" w:rsidP="00000000" w:rsidRDefault="00000000" w:rsidRPr="00000000" w14:paraId="00000044">
            <w:pPr>
              <w:pageBreakBefore w:val="0"/>
              <w:ind w:left="2340" w:hanging="900"/>
              <w:rPr>
                <w:rFonts w:ascii="Calibri" w:cs="Calibri" w:eastAsia="Calibri" w:hAnsi="Calibri"/>
              </w:rPr>
            </w:pPr>
            <w:r w:rsidDel="00000000" w:rsidR="00000000" w:rsidRPr="00000000">
              <w:rPr>
                <w:rtl w:val="0"/>
              </w:rPr>
            </w:r>
          </w:p>
          <w:p w:rsidR="00000000" w:rsidDel="00000000" w:rsidP="00000000" w:rsidRDefault="00000000" w:rsidRPr="00000000" w14:paraId="00000045">
            <w:pPr>
              <w:pageBreakBefore w:val="0"/>
              <w:numPr>
                <w:ilvl w:val="0"/>
                <w:numId w:val="3"/>
              </w:numPr>
              <w:ind w:left="900" w:hanging="360"/>
              <w:rPr>
                <w:rFonts w:ascii="Calibri" w:cs="Calibri" w:eastAsia="Calibri" w:hAnsi="Calibri"/>
              </w:rPr>
            </w:pPr>
            <w:r w:rsidDel="00000000" w:rsidR="00000000" w:rsidRPr="00000000">
              <w:rPr>
                <w:rFonts w:ascii="Calibri" w:cs="Calibri" w:eastAsia="Calibri" w:hAnsi="Calibri"/>
                <w:rtl w:val="0"/>
              </w:rPr>
              <w:t xml:space="preserve">Respond to _______________________.</w:t>
            </w:r>
          </w:p>
          <w:p w:rsidR="00000000" w:rsidDel="00000000" w:rsidP="00000000" w:rsidRDefault="00000000" w:rsidRPr="00000000" w14:paraId="00000046">
            <w:pPr>
              <w:pageBreakBefore w:val="0"/>
              <w:ind w:left="900" w:hanging="720"/>
              <w:rPr>
                <w:rFonts w:ascii="Calibri" w:cs="Calibri" w:eastAsia="Calibri" w:hAnsi="Calibri"/>
              </w:rPr>
            </w:pPr>
            <w:r w:rsidDel="00000000" w:rsidR="00000000" w:rsidRPr="00000000">
              <w:rPr>
                <w:rFonts w:ascii="Calibri" w:cs="Calibri" w:eastAsia="Calibri" w:hAnsi="Calibri"/>
                <w:rtl w:val="0"/>
              </w:rPr>
              <w:t xml:space="preserve">Examples:</w:t>
            </w:r>
          </w:p>
          <w:tbl>
            <w:tblPr>
              <w:tblStyle w:val="Table14"/>
              <w:tblW w:w="5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00"/>
              <w:tblGridChange w:id="0">
                <w:tblGrid>
                  <w:gridCol w:w="5200"/>
                </w:tblGrid>
              </w:tblGridChange>
            </w:tblGrid>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48">
            <w:pPr>
              <w:pageBreakBefore w:val="0"/>
              <w:numPr>
                <w:ilvl w:val="0"/>
                <w:numId w:val="3"/>
              </w:numPr>
              <w:ind w:left="900" w:hanging="360"/>
              <w:rPr>
                <w:rFonts w:ascii="Calibri" w:cs="Calibri" w:eastAsia="Calibri" w:hAnsi="Calibri"/>
              </w:rPr>
            </w:pPr>
            <w:r w:rsidDel="00000000" w:rsidR="00000000" w:rsidRPr="00000000">
              <w:rPr>
                <w:rFonts w:ascii="Calibri" w:cs="Calibri" w:eastAsia="Calibri" w:hAnsi="Calibri"/>
                <w:rtl w:val="0"/>
              </w:rPr>
              <w:t xml:space="preserve">Maintain stable _______________________, also known as __________________</w:t>
            </w:r>
          </w:p>
          <w:p w:rsidR="00000000" w:rsidDel="00000000" w:rsidP="00000000" w:rsidRDefault="00000000" w:rsidRPr="00000000" w14:paraId="00000049">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A">
            <w:pPr>
              <w:pStyle w:val="Heading1"/>
              <w:pageBreakBefore w:val="0"/>
              <w:numPr>
                <w:ilvl w:val="0"/>
                <w:numId w:val="3"/>
              </w:numPr>
              <w:ind w:left="900" w:hanging="360"/>
              <w:rPr>
                <w:rFonts w:ascii="Calibri" w:cs="Calibri" w:eastAsia="Calibri" w:hAnsi="Calibri"/>
                <w:sz w:val="24"/>
                <w:szCs w:val="24"/>
              </w:rPr>
            </w:pPr>
            <w:r w:rsidDel="00000000" w:rsidR="00000000" w:rsidRPr="00000000">
              <w:rPr>
                <w:rFonts w:ascii="Calibri" w:cs="Calibri" w:eastAsia="Calibri" w:hAnsi="Calibri"/>
                <w:b w:val="0"/>
                <w:bCs w:val="0"/>
                <w:sz w:val="24"/>
                <w:szCs w:val="24"/>
                <w:rtl w:val="0"/>
              </w:rPr>
              <w:t xml:space="preserve">Evolve __________________.</w:t>
            </w:r>
          </w:p>
          <w:p w:rsidR="00000000" w:rsidDel="00000000" w:rsidP="00000000" w:rsidRDefault="00000000" w:rsidRPr="00000000" w14:paraId="0000004B">
            <w:pPr>
              <w:pageBreakBefore w:val="0"/>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C">
            <w:pPr>
              <w:pStyle w:val="Heading1"/>
              <w:pageBreakBefore w:val="0"/>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3. </w:t>
            </w:r>
            <w:r w:rsidDel="00000000" w:rsidR="00000000" w:rsidRPr="00000000">
              <w:rPr>
                <w:rFonts w:ascii="Calibri" w:cs="Calibri" w:eastAsia="Calibri" w:hAnsi="Calibri"/>
                <w:sz w:val="24"/>
                <w:szCs w:val="24"/>
                <w:rtl w:val="0"/>
              </w:rPr>
              <w:t xml:space="preserve">Characteristics of viruses</w:t>
            </w:r>
          </w:p>
          <w:p w:rsidR="00000000" w:rsidDel="00000000" w:rsidP="00000000" w:rsidRDefault="00000000" w:rsidRPr="00000000" w14:paraId="0000004D">
            <w:pPr>
              <w:pStyle w:val="Heading1"/>
              <w:pageBreakBefore w:val="0"/>
              <w:numPr>
                <w:ilvl w:val="0"/>
                <w:numId w:val="2"/>
              </w:numPr>
              <w:ind w:left="720" w:hanging="360"/>
              <w:rPr>
                <w:rFonts w:ascii="Calibri" w:cs="Calibri" w:eastAsia="Calibri" w:hAnsi="Calibri"/>
                <w:b w:val="0"/>
                <w:bCs w:val="0"/>
                <w:sz w:val="24"/>
                <w:szCs w:val="24"/>
              </w:rPr>
            </w:pPr>
            <w:r w:rsidDel="00000000" w:rsidR="00000000" w:rsidRPr="00000000">
              <w:rPr>
                <w:rFonts w:ascii="Calibri" w:cs="Calibri" w:eastAsia="Calibri" w:hAnsi="Calibri"/>
                <w:b w:val="0"/>
                <w:bCs w:val="0"/>
                <w:sz w:val="24"/>
                <w:szCs w:val="24"/>
                <w:rtl w:val="0"/>
              </w:rPr>
              <w:t xml:space="preserve">Viruses are simply</w:t>
            </w:r>
          </w:p>
          <w:p w:rsidR="00000000" w:rsidDel="00000000" w:rsidP="00000000" w:rsidRDefault="00000000" w:rsidRPr="00000000" w14:paraId="0000004E">
            <w:pPr>
              <w:pageBreakBefore w:val="0"/>
              <w:ind w:left="720" w:firstLine="0"/>
              <w:rPr>
                <w:rFonts w:ascii="Calibri" w:cs="Calibri" w:eastAsia="Calibri" w:hAnsi="Calibri"/>
              </w:rPr>
            </w:pPr>
            <w:r w:rsidDel="00000000" w:rsidR="00000000" w:rsidRPr="00000000">
              <w:rPr>
                <w:rtl w:val="0"/>
              </w:rPr>
            </w:r>
          </w:p>
          <w:tbl>
            <w:tblPr>
              <w:tblStyle w:val="Table15"/>
              <w:tblW w:w="44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0"/>
              <w:tblGridChange w:id="0">
                <w:tblGrid>
                  <w:gridCol w:w="4480"/>
                </w:tblGrid>
              </w:tblGridChange>
            </w:tblGrid>
            <w:tr>
              <w:trPr>
                <w:cantSplit w:val="0"/>
                <w:trHeight w:val="9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50">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1">
            <w:pPr>
              <w:pStyle w:val="Heading1"/>
              <w:pageBreakBefore w:val="0"/>
              <w:numPr>
                <w:ilvl w:val="0"/>
                <w:numId w:val="2"/>
              </w:numPr>
              <w:ind w:left="720" w:hanging="360"/>
              <w:rPr>
                <w:rFonts w:ascii="Calibri" w:cs="Calibri" w:eastAsia="Calibri" w:hAnsi="Calibri"/>
                <w:b w:val="0"/>
                <w:bCs w:val="0"/>
                <w:sz w:val="24"/>
                <w:szCs w:val="24"/>
              </w:rPr>
            </w:pPr>
            <w:r w:rsidDel="00000000" w:rsidR="00000000" w:rsidRPr="00000000">
              <w:rPr>
                <w:rFonts w:ascii="Calibri" w:cs="Calibri" w:eastAsia="Calibri" w:hAnsi="Calibri"/>
                <w:sz w:val="24"/>
                <w:szCs w:val="24"/>
                <w:rtl w:val="0"/>
              </w:rPr>
              <w:t xml:space="preserve">Outer coat allows virus to:</w:t>
            </w:r>
          </w:p>
          <w:tbl>
            <w:tblPr>
              <w:tblStyle w:val="Table16"/>
              <w:tblW w:w="44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0"/>
              <w:tblGridChange w:id="0">
                <w:tblGrid>
                  <w:gridCol w:w="4480"/>
                </w:tblGrid>
              </w:tblGridChange>
            </w:tblGrid>
            <w:tr>
              <w:trPr>
                <w:cantSplit w:val="0"/>
                <w:trHeight w:val="1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53">
            <w:pPr>
              <w:pStyle w:val="Heading1"/>
              <w:pageBreakBefore w:val="0"/>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4">
            <w:pPr>
              <w:pStyle w:val="Heading1"/>
              <w:pageBreakBefore w:val="0"/>
              <w:numPr>
                <w:ilvl w:val="0"/>
                <w:numId w:val="2"/>
              </w:numPr>
              <w:ind w:left="720" w:hanging="360"/>
              <w:rPr>
                <w:rFonts w:ascii="Calibri" w:cs="Calibri" w:eastAsia="Calibri" w:hAnsi="Calibri"/>
                <w:b w:val="0"/>
                <w:bCs w:val="0"/>
                <w:sz w:val="24"/>
                <w:szCs w:val="24"/>
              </w:rPr>
            </w:pPr>
            <w:r w:rsidDel="00000000" w:rsidR="00000000" w:rsidRPr="00000000">
              <w:rPr>
                <w:rFonts w:ascii="Calibri" w:cs="Calibri" w:eastAsia="Calibri" w:hAnsi="Calibri"/>
                <w:sz w:val="24"/>
                <w:szCs w:val="24"/>
                <w:rtl w:val="0"/>
              </w:rPr>
              <w:t xml:space="preserve">Host will make copies of the virus and:</w:t>
            </w:r>
            <w:r w:rsidDel="00000000" w:rsidR="00000000" w:rsidRPr="00000000">
              <w:rPr>
                <w:rtl w:val="0"/>
              </w:rPr>
            </w:r>
          </w:p>
          <w:tbl>
            <w:tblPr>
              <w:tblStyle w:val="Table17"/>
              <w:tblW w:w="44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0"/>
              <w:tblGridChange w:id="0">
                <w:tblGrid>
                  <w:gridCol w:w="4480"/>
                </w:tblGrid>
              </w:tblGridChange>
            </w:tblGrid>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56">
            <w:pPr>
              <w:pageBreakBefore w:val="0"/>
              <w:ind w:left="0" w:firstLine="0"/>
              <w:rPr>
                <w:rFonts w:ascii="Calibri" w:cs="Calibri" w:eastAsia="Calibri" w:hAnsi="Calibri"/>
              </w:rPr>
            </w:pPr>
            <w:r w:rsidDel="00000000" w:rsidR="00000000" w:rsidRPr="00000000">
              <w:rPr>
                <w:rtl w:val="0"/>
              </w:rPr>
            </w:r>
          </w:p>
        </w:tc>
      </w:tr>
    </w:tbl>
    <w:p w:rsidR="00000000" w:rsidDel="00000000" w:rsidP="00000000" w:rsidRDefault="00000000" w:rsidRPr="00000000" w14:paraId="00000057">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What are some characteristics viruses share with living things?</w:t>
      </w:r>
      <w:r w:rsidDel="00000000" w:rsidR="00000000" w:rsidRPr="00000000">
        <w:rPr>
          <w:rtl w:val="0"/>
        </w:rPr>
      </w:r>
    </w:p>
    <w:tbl>
      <w:tblPr>
        <w:tblStyle w:val="Table1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What are some characteristics of living things that viruses lack</w:t>
      </w:r>
      <w:r w:rsidDel="00000000" w:rsidR="00000000" w:rsidRPr="00000000">
        <w:rPr>
          <w:rFonts w:ascii="Calibri" w:cs="Calibri" w:eastAsia="Calibri" w:hAnsi="Calibri"/>
          <w:b w:val="1"/>
          <w:bCs w:val="1"/>
          <w:rtl w:val="0"/>
        </w:rPr>
        <w:t xml:space="preserve">?</w:t>
      </w:r>
      <w:r w:rsidDel="00000000" w:rsidR="00000000" w:rsidRPr="00000000">
        <w:rPr>
          <w:rtl w:val="0"/>
        </w:rPr>
      </w:r>
    </w:p>
    <w:tbl>
      <w:tblPr>
        <w:tblStyle w:val="Table1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ab/>
        <w:tab/>
        <w:tab/>
        <w:tab/>
        <w:tab/>
        <w:tab/>
      </w:r>
    </w:p>
    <w:p w:rsidR="00000000" w:rsidDel="00000000" w:rsidP="00000000" w:rsidRDefault="00000000" w:rsidRPr="00000000" w14:paraId="00000062">
      <w:pPr>
        <w:pageBreakBefore w:val="0"/>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Would you categorize them as living or non-living?</w:t>
      </w:r>
      <w:r w:rsidDel="00000000" w:rsidR="00000000" w:rsidRPr="00000000">
        <w:rPr>
          <w:rtl w:val="0"/>
        </w:rPr>
      </w:r>
    </w:p>
    <w:tbl>
      <w:tblPr>
        <w:tblStyle w:val="Table20"/>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66">
      <w:pPr>
        <w:pageBreakBefore w:val="0"/>
        <w:rPr>
          <w:rFonts w:ascii="Calibri" w:cs="Calibri" w:eastAsia="Calibri" w:hAnsi="Calibri"/>
        </w:rPr>
      </w:pPr>
      <w:r w:rsidDel="00000000" w:rsidR="00000000" w:rsidRPr="00000000">
        <w:rPr>
          <w:rtl w:val="0"/>
        </w:rPr>
      </w:r>
    </w:p>
    <w:sectPr>
      <w:pgSz w:h="15840" w:w="12240" w:orient="portrait"/>
      <w:pgMar w:bottom="720" w:top="720" w:left="720" w:right="720" w:header="720" w:footer="720"/>
      <w:pgNumType w:start="1"/>
      <w:cols w:equalWidth="0" w:num="1">
        <w:col w:space="0" w:w="1080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mic Sans MS"/>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900" w:hanging="360"/>
      </w:pPr>
      <w:rPr/>
    </w:lvl>
    <w:lvl w:ilvl="1">
      <w:start w:val="1"/>
      <w:numFmt w:val="lowerLetter"/>
      <w:lvlText w:val="%2."/>
      <w:lvlJc w:val="left"/>
      <w:pPr>
        <w:ind w:left="1620" w:hanging="360"/>
      </w:pPr>
      <w:rPr/>
    </w:lvl>
    <w:lvl w:ilvl="2">
      <w:start w:val="1"/>
      <w:numFmt w:val="lowerRoman"/>
      <w:lvlText w:val="%3."/>
      <w:lvlJc w:val="right"/>
      <w:pPr>
        <w:ind w:left="2340" w:hanging="180"/>
      </w:pPr>
      <w:rPr/>
    </w:lvl>
    <w:lvl w:ilvl="3">
      <w:start w:val="1"/>
      <w:numFmt w:val="decimal"/>
      <w:lvlText w:val="%4."/>
      <w:lvlJc w:val="left"/>
      <w:pPr>
        <w:ind w:left="3060" w:hanging="360"/>
      </w:pPr>
      <w:rPr/>
    </w:lvl>
    <w:lvl w:ilvl="4">
      <w:start w:val="1"/>
      <w:numFmt w:val="lowerLetter"/>
      <w:lvlText w:val="%5."/>
      <w:lvlJc w:val="left"/>
      <w:pPr>
        <w:ind w:left="3780" w:hanging="360"/>
      </w:pPr>
      <w:rPr/>
    </w:lvl>
    <w:lvl w:ilvl="5">
      <w:start w:val="1"/>
      <w:numFmt w:val="lowerRoman"/>
      <w:lvlText w:val="%6."/>
      <w:lvlJc w:val="right"/>
      <w:pPr>
        <w:ind w:left="4500" w:hanging="180"/>
      </w:pPr>
      <w:rPr/>
    </w:lvl>
    <w:lvl w:ilvl="6">
      <w:start w:val="1"/>
      <w:numFmt w:val="decimal"/>
      <w:lvlText w:val="%7."/>
      <w:lvlJc w:val="left"/>
      <w:pPr>
        <w:ind w:left="5220" w:hanging="360"/>
      </w:pPr>
      <w:rPr/>
    </w:lvl>
    <w:lvl w:ilvl="7">
      <w:start w:val="1"/>
      <w:numFmt w:val="lowerLetter"/>
      <w:lvlText w:val="%8."/>
      <w:lvlJc w:val="left"/>
      <w:pPr>
        <w:ind w:left="5940" w:hanging="360"/>
      </w:pPr>
      <w:rPr/>
    </w:lvl>
    <w:lvl w:ilvl="8">
      <w:start w:val="1"/>
      <w:numFmt w:val="lowerRoman"/>
      <w:lvlText w:val="%9."/>
      <w:lvlJc w:val="right"/>
      <w:pPr>
        <w:ind w:left="666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ind w:left="3600"/>
    </w:pPr>
    <w:rPr>
      <w:rFonts w:ascii="Comic Sans MS" w:cs="Comic Sans MS" w:eastAsia="Comic Sans MS" w:hAnsi="Comic Sans MS"/>
      <w:b w:val="1"/>
      <w:bCs w:val="1"/>
      <w:sz w:val="20"/>
      <w:szCs w:val="20"/>
    </w:rPr>
  </w:style>
  <w:style w:type="paragraph" w:styleId="Heading2">
    <w:name w:val="heading 2"/>
    <w:basedOn w:val="Normal"/>
    <w:next w:val="Normal"/>
    <w:pPr>
      <w:keepNext w:val="1"/>
      <w:pageBreakBefore w:val="0"/>
    </w:pPr>
    <w:rPr>
      <w:rFonts w:ascii="Comic Sans MS" w:cs="Comic Sans MS" w:eastAsia="Comic Sans MS" w:hAnsi="Comic Sans MS"/>
      <w:b w:val="1"/>
      <w:bCs w:val="1"/>
      <w:sz w:val="20"/>
      <w:szCs w:val="20"/>
    </w:rPr>
  </w:style>
  <w:style w:type="paragraph" w:styleId="Heading3">
    <w:name w:val="heading 3"/>
    <w:basedOn w:val="Normal"/>
    <w:next w:val="Normal"/>
    <w:pPr>
      <w:keepNext w:val="1"/>
      <w:pageBreakBefore w:val="0"/>
      <w:ind w:left="180"/>
    </w:pPr>
    <w:rPr>
      <w:rFonts w:ascii="Comic Sans MS" w:cs="Comic Sans MS" w:eastAsia="Comic Sans MS" w:hAnsi="Comic Sans MS"/>
      <w:b w:val="1"/>
      <w:bCs w:val="1"/>
      <w:sz w:val="20"/>
      <w:szCs w:val="2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