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맑은 고딕" w:eastAsia="맑은 고딕" w:hAnsi="맑은 고딕"/>
        </w:rPr>
        <w:id w:val="1714309734"/>
        <w:docPartObj>
          <w:docPartGallery w:val="Cover Pages"/>
          <w:docPartUnique/>
        </w:docPartObj>
      </w:sdtPr>
      <w:sdtEndPr/>
      <w:sdtContent>
        <w:p w:rsidR="00807FF2" w:rsidRPr="008C38E4" w:rsidRDefault="00807FF2" w:rsidP="001B09C4">
          <w:pPr>
            <w:spacing w:line="460" w:lineRule="atLeast"/>
            <w:rPr>
              <w:rFonts w:ascii="맑은 고딕" w:eastAsia="맑은 고딕" w:hAnsi="맑은 고딕"/>
            </w:rPr>
          </w:pPr>
        </w:p>
        <w:p w:rsidR="00807FF2" w:rsidRPr="008C38E4" w:rsidRDefault="00807FF2" w:rsidP="001B09C4">
          <w:pPr>
            <w:spacing w:line="460" w:lineRule="atLeast"/>
            <w:rPr>
              <w:rFonts w:ascii="맑은 고딕" w:eastAsia="맑은 고딕" w:hAnsi="맑은 고딕"/>
            </w:rPr>
          </w:pPr>
        </w:p>
        <w:tbl>
          <w:tblPr>
            <w:tblpPr w:leftFromText="187" w:rightFromText="187" w:vertAnchor="page" w:horzAnchor="margin" w:tblpY="2851"/>
            <w:tblW w:w="5717" w:type="pct"/>
            <w:tblBorders>
              <w:left w:val="single" w:sz="18" w:space="0" w:color="4F81BD" w:themeColor="accent1"/>
            </w:tblBorders>
            <w:tblLook w:val="04A0" w:firstRow="1" w:lastRow="0" w:firstColumn="1" w:lastColumn="0" w:noHBand="0" w:noVBand="1"/>
          </w:tblPr>
          <w:tblGrid>
            <w:gridCol w:w="10294"/>
          </w:tblGrid>
          <w:tr w:rsidR="00807FF2" w:rsidRPr="008C38E4" w:rsidTr="009811EC">
            <w:trPr>
              <w:trHeight w:val="861"/>
            </w:trPr>
            <w:sdt>
              <w:sdtPr>
                <w:rPr>
                  <w:rFonts w:ascii="맑은 고딕" w:eastAsia="맑은 고딕" w:hAnsi="맑은 고딕" w:cstheme="majorBidi"/>
                  <w:b/>
                  <w:sz w:val="48"/>
                </w:rPr>
                <w:alias w:val="회사"/>
                <w:id w:val="13406915"/>
                <w:placeholder>
                  <w:docPart w:val="318188019A1B49578F148D9BE9D6976B"/>
                </w:placeholder>
                <w:dataBinding w:prefixMappings="xmlns:ns0='http://schemas.openxmlformats.org/officeDocument/2006/extended-properties'" w:xpath="/ns0:Properties[1]/ns0:Company[1]" w:storeItemID="{6668398D-A668-4E3E-A5EB-62B293D839F1}"/>
                <w:text/>
              </w:sdtPr>
              <w:sdtEndPr/>
              <w:sdtContent>
                <w:tc>
                  <w:tcPr>
                    <w:tcW w:w="10583" w:type="dxa"/>
                    <w:tcMar>
                      <w:top w:w="216" w:type="dxa"/>
                      <w:left w:w="115" w:type="dxa"/>
                      <w:bottom w:w="216" w:type="dxa"/>
                      <w:right w:w="115" w:type="dxa"/>
                    </w:tcMar>
                  </w:tcPr>
                  <w:p w:rsidR="00807FF2" w:rsidRPr="008C38E4" w:rsidRDefault="00807FF2" w:rsidP="001B09C4">
                    <w:pPr>
                      <w:pStyle w:val="a3"/>
                      <w:spacing w:line="460" w:lineRule="atLeast"/>
                      <w:rPr>
                        <w:rFonts w:ascii="맑은 고딕" w:eastAsia="맑은 고딕" w:hAnsi="맑은 고딕" w:cstheme="majorBidi"/>
                        <w:b/>
                        <w:sz w:val="48"/>
                      </w:rPr>
                    </w:pPr>
                    <w:r w:rsidRPr="008C38E4">
                      <w:rPr>
                        <w:rFonts w:ascii="맑은 고딕" w:eastAsia="맑은 고딕" w:hAnsi="맑은 고딕" w:cstheme="majorBidi" w:hint="eastAsia"/>
                        <w:b/>
                        <w:sz w:val="48"/>
                      </w:rPr>
                      <w:t>TEAM BANANA</w:t>
                    </w:r>
                  </w:p>
                </w:tc>
              </w:sdtContent>
            </w:sdt>
          </w:tr>
          <w:tr w:rsidR="00807FF2" w:rsidRPr="008C38E4" w:rsidTr="00B2638F">
            <w:trPr>
              <w:trHeight w:val="2280"/>
            </w:trPr>
            <w:tc>
              <w:tcPr>
                <w:tcW w:w="10583" w:type="dxa"/>
              </w:tcPr>
              <w:sdt>
                <w:sdtPr>
                  <w:rPr>
                    <w:rFonts w:ascii="맑은 고딕" w:eastAsia="맑은 고딕" w:hAnsi="맑은 고딕" w:cstheme="majorBidi"/>
                    <w:color w:val="4F81BD" w:themeColor="accent1"/>
                    <w:sz w:val="130"/>
                    <w:szCs w:val="130"/>
                  </w:rPr>
                  <w:alias w:val="제목"/>
                  <w:id w:val="13406919"/>
                  <w:placeholder>
                    <w:docPart w:val="FE911DB0BC254701B70723C3BFC48B37"/>
                  </w:placeholder>
                  <w:dataBinding w:prefixMappings="xmlns:ns0='http://schemas.openxmlformats.org/package/2006/metadata/core-properties' xmlns:ns1='http://purl.org/dc/elements/1.1/'" w:xpath="/ns0:coreProperties[1]/ns1:title[1]" w:storeItemID="{6C3C8BC8-F283-45AE-878A-BAB7291924A1}"/>
                  <w:text/>
                </w:sdtPr>
                <w:sdtEndPr/>
                <w:sdtContent>
                  <w:p w:rsidR="00807FF2" w:rsidRPr="008C38E4" w:rsidRDefault="00807FF2" w:rsidP="001B09C4">
                    <w:pPr>
                      <w:pStyle w:val="a3"/>
                      <w:spacing w:line="460" w:lineRule="atLeast"/>
                      <w:rPr>
                        <w:rFonts w:ascii="맑은 고딕" w:eastAsia="맑은 고딕" w:hAnsi="맑은 고딕" w:cstheme="majorBidi"/>
                        <w:color w:val="4F81BD" w:themeColor="accent1"/>
                        <w:sz w:val="130"/>
                        <w:szCs w:val="130"/>
                      </w:rPr>
                    </w:pPr>
                    <w:r w:rsidRPr="008C38E4">
                      <w:rPr>
                        <w:rFonts w:ascii="맑은 고딕" w:eastAsia="맑은 고딕" w:hAnsi="맑은 고딕" w:cstheme="majorBidi" w:hint="eastAsia"/>
                        <w:color w:val="4F81BD" w:themeColor="accent1"/>
                        <w:sz w:val="130"/>
                        <w:szCs w:val="130"/>
                      </w:rPr>
                      <w:t>FINAL REPORT</w:t>
                    </w:r>
                  </w:p>
                </w:sdtContent>
              </w:sdt>
            </w:tc>
          </w:tr>
          <w:tr w:rsidR="00807FF2" w:rsidRPr="008C38E4" w:rsidTr="009811EC">
            <w:trPr>
              <w:trHeight w:val="861"/>
            </w:trPr>
            <w:sdt>
              <w:sdtPr>
                <w:rPr>
                  <w:rFonts w:ascii="맑은 고딕" w:eastAsia="맑은 고딕" w:hAnsi="맑은 고딕" w:cstheme="majorBidi"/>
                  <w:b/>
                  <w:sz w:val="40"/>
                  <w:szCs w:val="40"/>
                </w:rPr>
                <w:alias w:val="부제"/>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10583" w:type="dxa"/>
                    <w:tcMar>
                      <w:top w:w="216" w:type="dxa"/>
                      <w:left w:w="115" w:type="dxa"/>
                      <w:bottom w:w="216" w:type="dxa"/>
                      <w:right w:w="115" w:type="dxa"/>
                    </w:tcMar>
                  </w:tcPr>
                  <w:p w:rsidR="00807FF2" w:rsidRPr="008C38E4" w:rsidRDefault="009811EC" w:rsidP="001B09C4">
                    <w:pPr>
                      <w:pStyle w:val="a3"/>
                      <w:spacing w:line="460" w:lineRule="atLeast"/>
                      <w:rPr>
                        <w:rFonts w:ascii="맑은 고딕" w:eastAsia="맑은 고딕" w:hAnsi="맑은 고딕" w:cstheme="majorBidi"/>
                        <w:sz w:val="36"/>
                      </w:rPr>
                    </w:pPr>
                    <w:r w:rsidRPr="008C38E4">
                      <w:rPr>
                        <w:rFonts w:ascii="맑은 고딕" w:eastAsia="맑은 고딕" w:hAnsi="맑은 고딕" w:cstheme="majorBidi" w:hint="eastAsia"/>
                        <w:b/>
                        <w:sz w:val="40"/>
                        <w:szCs w:val="40"/>
                      </w:rPr>
                      <w:t>An</w:t>
                    </w:r>
                    <w:r w:rsidR="00047894">
                      <w:rPr>
                        <w:rFonts w:ascii="맑은 고딕" w:eastAsia="맑은 고딕" w:hAnsi="맑은 고딕" w:cstheme="majorBidi" w:hint="eastAsia"/>
                        <w:b/>
                        <w:sz w:val="40"/>
                        <w:szCs w:val="40"/>
                      </w:rPr>
                      <w:t>alysis of Influential Factors on</w:t>
                    </w:r>
                    <w:r w:rsidRPr="008C38E4">
                      <w:rPr>
                        <w:rFonts w:ascii="맑은 고딕" w:eastAsia="맑은 고딕" w:hAnsi="맑은 고딕" w:cstheme="majorBidi" w:hint="eastAsia"/>
                        <w:b/>
                        <w:sz w:val="40"/>
                        <w:szCs w:val="40"/>
                      </w:rPr>
                      <w:t xml:space="preserve"> Employment</w:t>
                    </w:r>
                  </w:p>
                </w:tc>
              </w:sdtContent>
            </w:sdt>
          </w:tr>
        </w:tbl>
        <w:p w:rsidR="00807FF2" w:rsidRPr="008C38E4" w:rsidRDefault="00807FF2" w:rsidP="001B09C4">
          <w:pPr>
            <w:spacing w:line="460" w:lineRule="atLeast"/>
            <w:rPr>
              <w:rFonts w:ascii="맑은 고딕" w:eastAsia="맑은 고딕" w:hAnsi="맑은 고딕"/>
            </w:rPr>
          </w:pPr>
        </w:p>
        <w:p w:rsidR="00807FF2" w:rsidRDefault="00807FF2" w:rsidP="001B09C4">
          <w:pPr>
            <w:spacing w:line="460" w:lineRule="atLeast"/>
            <w:rPr>
              <w:rFonts w:ascii="맑은 고딕" w:eastAsia="맑은 고딕" w:hAnsi="맑은 고딕"/>
            </w:rPr>
          </w:pPr>
        </w:p>
        <w:p w:rsidR="00B2638F" w:rsidRDefault="00B2638F" w:rsidP="001B09C4">
          <w:pPr>
            <w:spacing w:line="460" w:lineRule="atLeast"/>
            <w:rPr>
              <w:rFonts w:ascii="맑은 고딕" w:eastAsia="맑은 고딕" w:hAnsi="맑은 고딕"/>
            </w:rPr>
          </w:pPr>
        </w:p>
        <w:p w:rsidR="00B2638F" w:rsidRDefault="00B2638F" w:rsidP="001B09C4">
          <w:pPr>
            <w:spacing w:line="460" w:lineRule="atLeast"/>
            <w:rPr>
              <w:rFonts w:ascii="맑은 고딕" w:eastAsia="맑은 고딕" w:hAnsi="맑은 고딕"/>
            </w:rPr>
          </w:pPr>
        </w:p>
        <w:p w:rsidR="00B2638F" w:rsidRPr="008C38E4" w:rsidRDefault="00B2638F" w:rsidP="001B09C4">
          <w:pPr>
            <w:spacing w:line="460" w:lineRule="atLeast"/>
            <w:rPr>
              <w:rFonts w:ascii="맑은 고딕" w:eastAsia="맑은 고딕" w:hAnsi="맑은 고딕"/>
            </w:rPr>
          </w:pPr>
        </w:p>
        <w:p w:rsidR="00807FF2" w:rsidRPr="008C38E4" w:rsidRDefault="00807FF2" w:rsidP="001B09C4">
          <w:pPr>
            <w:spacing w:line="460" w:lineRule="atLeast"/>
            <w:rPr>
              <w:rFonts w:ascii="맑은 고딕" w:eastAsia="맑은 고딕" w:hAnsi="맑은 고딕"/>
            </w:rPr>
          </w:pPr>
        </w:p>
        <w:p w:rsidR="00807FF2" w:rsidRPr="008C38E4" w:rsidRDefault="00807FF2" w:rsidP="001B09C4">
          <w:pPr>
            <w:spacing w:line="460" w:lineRule="atLeast"/>
            <w:rPr>
              <w:rFonts w:ascii="맑은 고딕" w:eastAsia="맑은 고딕" w:hAnsi="맑은 고딕"/>
            </w:rPr>
          </w:pPr>
        </w:p>
        <w:p w:rsidR="00807FF2" w:rsidRDefault="00807FF2" w:rsidP="001B09C4">
          <w:pPr>
            <w:spacing w:line="460" w:lineRule="atLeast"/>
            <w:rPr>
              <w:rFonts w:ascii="맑은 고딕" w:eastAsia="맑은 고딕" w:hAnsi="맑은 고딕"/>
            </w:rPr>
          </w:pPr>
        </w:p>
        <w:p w:rsidR="001B09C4" w:rsidRDefault="001B09C4" w:rsidP="001B09C4">
          <w:pPr>
            <w:spacing w:line="460" w:lineRule="atLeast"/>
            <w:rPr>
              <w:rFonts w:ascii="맑은 고딕" w:eastAsia="맑은 고딕" w:hAnsi="맑은 고딕"/>
            </w:rPr>
          </w:pPr>
        </w:p>
        <w:p w:rsidR="001B09C4" w:rsidRPr="008C38E4" w:rsidRDefault="001B09C4" w:rsidP="001B09C4">
          <w:pPr>
            <w:spacing w:line="460" w:lineRule="atLeast"/>
            <w:rPr>
              <w:rFonts w:ascii="맑은 고딕" w:eastAsia="맑은 고딕" w:hAnsi="맑은 고딕"/>
            </w:rPr>
          </w:pPr>
        </w:p>
        <w:tbl>
          <w:tblPr>
            <w:tblpPr w:leftFromText="187" w:rightFromText="187" w:vertAnchor="page" w:horzAnchor="margin" w:tblpY="12841"/>
            <w:tblW w:w="5385" w:type="pct"/>
            <w:tblLook w:val="04A0" w:firstRow="1" w:lastRow="0" w:firstColumn="1" w:lastColumn="0" w:noHBand="0" w:noVBand="1"/>
          </w:tblPr>
          <w:tblGrid>
            <w:gridCol w:w="9721"/>
          </w:tblGrid>
          <w:tr w:rsidR="00807FF2" w:rsidRPr="008C38E4" w:rsidTr="009811EC">
            <w:trPr>
              <w:trHeight w:val="2122"/>
            </w:trPr>
            <w:tc>
              <w:tcPr>
                <w:tcW w:w="9969" w:type="dxa"/>
                <w:tcMar>
                  <w:top w:w="216" w:type="dxa"/>
                  <w:left w:w="115" w:type="dxa"/>
                  <w:bottom w:w="216" w:type="dxa"/>
                  <w:right w:w="115" w:type="dxa"/>
                </w:tcMar>
              </w:tcPr>
              <w:p w:rsidR="00807FF2" w:rsidRPr="008C38E4" w:rsidRDefault="00807FF2" w:rsidP="001B09C4">
                <w:pPr>
                  <w:pStyle w:val="a3"/>
                  <w:spacing w:line="460" w:lineRule="atLeast"/>
                  <w:rPr>
                    <w:rFonts w:ascii="맑은 고딕" w:eastAsia="맑은 고딕" w:hAnsi="맑은 고딕"/>
                    <w:b/>
                    <w:color w:val="4F81BD" w:themeColor="accent1"/>
                    <w:sz w:val="26"/>
                    <w:szCs w:val="26"/>
                  </w:rPr>
                </w:pPr>
                <w:proofErr w:type="spellStart"/>
                <w:r w:rsidRPr="008C38E4">
                  <w:rPr>
                    <w:rFonts w:ascii="맑은 고딕" w:eastAsia="맑은 고딕" w:hAnsi="맑은 고딕"/>
                    <w:b/>
                    <w:color w:val="4F81BD" w:themeColor="accent1"/>
                    <w:sz w:val="26"/>
                    <w:szCs w:val="26"/>
                  </w:rPr>
                  <w:t>Haeryoung</w:t>
                </w:r>
                <w:proofErr w:type="spellEnd"/>
                <w:r w:rsidRPr="008C38E4">
                  <w:rPr>
                    <w:rFonts w:ascii="맑은 고딕" w:eastAsia="맑은 고딕" w:hAnsi="맑은 고딕"/>
                    <w:b/>
                    <w:color w:val="4F81BD" w:themeColor="accent1"/>
                    <w:sz w:val="26"/>
                    <w:szCs w:val="26"/>
                  </w:rPr>
                  <w:t xml:space="preserve"> Kim, </w:t>
                </w:r>
                <w:proofErr w:type="spellStart"/>
                <w:r w:rsidRPr="008C38E4">
                  <w:rPr>
                    <w:rFonts w:ascii="맑은 고딕" w:eastAsia="맑은 고딕" w:hAnsi="맑은 고딕"/>
                    <w:b/>
                    <w:color w:val="4F81BD" w:themeColor="accent1"/>
                    <w:sz w:val="26"/>
                    <w:szCs w:val="26"/>
                  </w:rPr>
                  <w:t>Ohsang</w:t>
                </w:r>
                <w:proofErr w:type="spellEnd"/>
                <w:r w:rsidRPr="008C38E4">
                  <w:rPr>
                    <w:rFonts w:ascii="맑은 고딕" w:eastAsia="맑은 고딕" w:hAnsi="맑은 고딕"/>
                    <w:b/>
                    <w:color w:val="4F81BD" w:themeColor="accent1"/>
                    <w:sz w:val="26"/>
                    <w:szCs w:val="26"/>
                  </w:rPr>
                  <w:t xml:space="preserve"> </w:t>
                </w:r>
                <w:proofErr w:type="spellStart"/>
                <w:r w:rsidRPr="008C38E4">
                  <w:rPr>
                    <w:rFonts w:ascii="맑은 고딕" w:eastAsia="맑은 고딕" w:hAnsi="맑은 고딕"/>
                    <w:b/>
                    <w:color w:val="4F81BD" w:themeColor="accent1"/>
                    <w:sz w:val="26"/>
                    <w:szCs w:val="26"/>
                  </w:rPr>
                  <w:t>Yoo</w:t>
                </w:r>
                <w:proofErr w:type="spellEnd"/>
                <w:r w:rsidRPr="008C38E4">
                  <w:rPr>
                    <w:rFonts w:ascii="맑은 고딕" w:eastAsia="맑은 고딕" w:hAnsi="맑은 고딕"/>
                    <w:b/>
                    <w:color w:val="4F81BD" w:themeColor="accent1"/>
                    <w:sz w:val="26"/>
                    <w:szCs w:val="26"/>
                  </w:rPr>
                  <w:t xml:space="preserve">, </w:t>
                </w:r>
                <w:proofErr w:type="spellStart"/>
                <w:r w:rsidRPr="008C38E4">
                  <w:rPr>
                    <w:rFonts w:ascii="맑은 고딕" w:eastAsia="맑은 고딕" w:hAnsi="맑은 고딕"/>
                    <w:b/>
                    <w:color w:val="4F81BD" w:themeColor="accent1"/>
                    <w:sz w:val="26"/>
                    <w:szCs w:val="26"/>
                  </w:rPr>
                  <w:t>Taewoo</w:t>
                </w:r>
                <w:proofErr w:type="spellEnd"/>
                <w:r w:rsidRPr="008C38E4">
                  <w:rPr>
                    <w:rFonts w:ascii="맑은 고딕" w:eastAsia="맑은 고딕" w:hAnsi="맑은 고딕"/>
                    <w:b/>
                    <w:color w:val="4F81BD" w:themeColor="accent1"/>
                    <w:sz w:val="26"/>
                    <w:szCs w:val="26"/>
                  </w:rPr>
                  <w:t xml:space="preserve"> Kim, </w:t>
                </w:r>
                <w:proofErr w:type="spellStart"/>
                <w:r w:rsidRPr="008C38E4">
                  <w:rPr>
                    <w:rFonts w:ascii="맑은 고딕" w:eastAsia="맑은 고딕" w:hAnsi="맑은 고딕"/>
                    <w:b/>
                    <w:color w:val="4F81BD" w:themeColor="accent1"/>
                    <w:sz w:val="26"/>
                    <w:szCs w:val="26"/>
                  </w:rPr>
                  <w:t>Soyeon</w:t>
                </w:r>
                <w:proofErr w:type="spellEnd"/>
                <w:r w:rsidRPr="008C38E4">
                  <w:rPr>
                    <w:rFonts w:ascii="맑은 고딕" w:eastAsia="맑은 고딕" w:hAnsi="맑은 고딕"/>
                    <w:b/>
                    <w:color w:val="4F81BD" w:themeColor="accent1"/>
                    <w:sz w:val="26"/>
                    <w:szCs w:val="26"/>
                  </w:rPr>
                  <w:t xml:space="preserve"> Kim, </w:t>
                </w:r>
                <w:proofErr w:type="spellStart"/>
                <w:r w:rsidRPr="008C38E4">
                  <w:rPr>
                    <w:rFonts w:ascii="맑은 고딕" w:eastAsia="맑은 고딕" w:hAnsi="맑은 고딕"/>
                    <w:b/>
                    <w:color w:val="4F81BD" w:themeColor="accent1"/>
                    <w:sz w:val="26"/>
                    <w:szCs w:val="26"/>
                  </w:rPr>
                  <w:t>Hyeongeun</w:t>
                </w:r>
                <w:proofErr w:type="spellEnd"/>
                <w:r w:rsidRPr="008C38E4">
                  <w:rPr>
                    <w:rFonts w:ascii="맑은 고딕" w:eastAsia="맑은 고딕" w:hAnsi="맑은 고딕"/>
                    <w:b/>
                    <w:color w:val="4F81BD" w:themeColor="accent1"/>
                    <w:sz w:val="26"/>
                    <w:szCs w:val="26"/>
                  </w:rPr>
                  <w:t xml:space="preserve"> Lee</w:t>
                </w:r>
              </w:p>
              <w:sdt>
                <w:sdtPr>
                  <w:rPr>
                    <w:rFonts w:ascii="맑은 고딕" w:eastAsia="맑은 고딕" w:hAnsi="맑은 고딕"/>
                    <w:color w:val="4F81BD" w:themeColor="accent1"/>
                  </w:rPr>
                  <w:alias w:val="날짜"/>
                  <w:id w:val="13406932"/>
                  <w:showingPlcHdr/>
                  <w:dataBinding w:prefixMappings="xmlns:ns0='http://schemas.microsoft.com/office/2006/coverPageProps'" w:xpath="/ns0:CoverPageProperties[1]/ns0:PublishDate[1]" w:storeItemID="{55AF091B-3C7A-41E3-B477-F2FDAA23CFDA}"/>
                  <w:date w:fullDate="2015-07-13T00:00:00Z">
                    <w:dateFormat w:val="yyyy-MM-dd"/>
                    <w:lid w:val="ko-KR"/>
                    <w:storeMappedDataAs w:val="dateTime"/>
                    <w:calendar w:val="gregorian"/>
                  </w:date>
                </w:sdtPr>
                <w:sdtEndPr/>
                <w:sdtContent>
                  <w:p w:rsidR="00807FF2" w:rsidRPr="008C38E4" w:rsidRDefault="006B6909" w:rsidP="001B09C4">
                    <w:pPr>
                      <w:pStyle w:val="a3"/>
                      <w:spacing w:line="460" w:lineRule="atLeast"/>
                      <w:rPr>
                        <w:rFonts w:ascii="맑은 고딕" w:eastAsia="맑은 고딕" w:hAnsi="맑은 고딕"/>
                        <w:color w:val="4F81BD" w:themeColor="accent1"/>
                      </w:rPr>
                    </w:pPr>
                    <w:r>
                      <w:rPr>
                        <w:rFonts w:ascii="맑은 고딕" w:eastAsia="맑은 고딕" w:hAnsi="맑은 고딕"/>
                        <w:color w:val="4F81BD" w:themeColor="accent1"/>
                      </w:rPr>
                      <w:t xml:space="preserve">     </w:t>
                    </w:r>
                  </w:p>
                </w:sdtContent>
              </w:sdt>
              <w:p w:rsidR="00807FF2" w:rsidRPr="008C38E4" w:rsidRDefault="00807FF2" w:rsidP="001B09C4">
                <w:pPr>
                  <w:pStyle w:val="a3"/>
                  <w:spacing w:line="460" w:lineRule="atLeast"/>
                  <w:rPr>
                    <w:rFonts w:ascii="맑은 고딕" w:eastAsia="맑은 고딕" w:hAnsi="맑은 고딕"/>
                    <w:color w:val="4F81BD" w:themeColor="accent1"/>
                  </w:rPr>
                </w:pPr>
              </w:p>
            </w:tc>
          </w:tr>
        </w:tbl>
        <w:p w:rsidR="00807FF2" w:rsidRPr="008C38E4" w:rsidRDefault="00807FF2" w:rsidP="001B09C4">
          <w:pPr>
            <w:spacing w:line="460" w:lineRule="atLeast"/>
            <w:rPr>
              <w:rFonts w:ascii="맑은 고딕" w:eastAsia="맑은 고딕" w:hAnsi="맑은 고딕"/>
            </w:rPr>
          </w:pPr>
        </w:p>
        <w:p w:rsidR="00D50CCD" w:rsidRDefault="00D50CCD" w:rsidP="006112CA">
          <w:pPr>
            <w:pStyle w:val="a3"/>
            <w:spacing w:afterLines="80" w:after="192" w:line="400" w:lineRule="atLeast"/>
            <w:jc w:val="center"/>
            <w:rPr>
              <w:rFonts w:ascii="맑은 고딕" w:eastAsia="맑은 고딕" w:hAnsi="맑은 고딕" w:hint="eastAsia"/>
              <w:b/>
              <w:sz w:val="28"/>
            </w:rPr>
          </w:pPr>
          <w:r>
            <w:rPr>
              <w:rFonts w:ascii="맑은 고딕" w:eastAsia="맑은 고딕" w:hAnsi="맑은 고딕" w:hint="eastAsia"/>
              <w:b/>
              <w:sz w:val="28"/>
            </w:rPr>
            <w:lastRenderedPageBreak/>
            <w:t>ABST</w:t>
          </w:r>
          <w:bookmarkStart w:id="0" w:name="_GoBack"/>
          <w:bookmarkEnd w:id="0"/>
          <w:r>
            <w:rPr>
              <w:rFonts w:ascii="맑은 고딕" w:eastAsia="맑은 고딕" w:hAnsi="맑은 고딕" w:hint="eastAsia"/>
              <w:b/>
              <w:sz w:val="28"/>
            </w:rPr>
            <w:t>RACT</w:t>
          </w:r>
        </w:p>
        <w:p w:rsidR="00D50CCD" w:rsidRPr="00D50CCD" w:rsidRDefault="00D50CCD" w:rsidP="00D50CCD">
          <w:pPr>
            <w:pStyle w:val="a3"/>
            <w:spacing w:line="400" w:lineRule="atLeast"/>
            <w:jc w:val="both"/>
            <w:rPr>
              <w:rFonts w:ascii="맑은 고딕" w:eastAsia="맑은 고딕" w:hAnsi="맑은 고딕"/>
            </w:rPr>
          </w:pPr>
          <w:r>
            <w:rPr>
              <w:rFonts w:ascii="맑은 고딕" w:eastAsia="맑은 고딕" w:hAnsi="맑은 고딕" w:hint="eastAsia"/>
            </w:rPr>
            <w:tab/>
          </w:r>
          <w:r w:rsidRPr="00D50CCD">
            <w:rPr>
              <w:rFonts w:ascii="맑은 고딕" w:eastAsia="맑은 고딕" w:hAnsi="맑은 고딕"/>
            </w:rPr>
            <w:t>We wonder what things have the powerful effect on Graduates’ job employment among various variables. Our team has narrowed down to five variables, gender, age, GPA, English score and internship experience. For analysis, using models are Logistic Regression, Quadratic Discriminant Analysis, and Classification Tree. Since the most predictive of model is the Classification Tree, it is selected as the final model to predict the employment success. As we expected, GPA scores are significant to get a job and English capacity is also important. In conclusion, we suggest that graduates who are looking for a job should focus on not only getting high GPA but also acquiring or improving their general capability</w:t>
          </w:r>
          <w:r>
            <w:rPr>
              <w:rFonts w:ascii="맑은 고딕" w:eastAsia="맑은 고딕" w:hAnsi="맑은 고딕" w:hint="eastAsia"/>
            </w:rPr>
            <w:t>.</w:t>
          </w:r>
        </w:p>
        <w:p w:rsidR="00D50CCD" w:rsidRDefault="00D50CCD" w:rsidP="00D50CCD">
          <w:pPr>
            <w:pStyle w:val="a3"/>
            <w:spacing w:line="460" w:lineRule="atLeast"/>
            <w:jc w:val="both"/>
            <w:rPr>
              <w:rFonts w:ascii="맑은 고딕" w:eastAsia="맑은 고딕" w:hAnsi="맑은 고딕"/>
              <w:b/>
              <w:sz w:val="28"/>
            </w:rPr>
          </w:pPr>
        </w:p>
        <w:p w:rsidR="008C38E4" w:rsidRPr="006112CA" w:rsidRDefault="00245A6F" w:rsidP="006112CA">
          <w:pPr>
            <w:pStyle w:val="a3"/>
            <w:spacing w:afterLines="80" w:after="192" w:line="460" w:lineRule="atLeast"/>
            <w:jc w:val="both"/>
            <w:rPr>
              <w:rFonts w:ascii="맑은 고딕" w:eastAsia="맑은 고딕" w:hAnsi="맑은 고딕" w:hint="eastAsia"/>
              <w:b/>
              <w:sz w:val="28"/>
            </w:rPr>
          </w:pPr>
          <w:r w:rsidRPr="00500A71">
            <w:rPr>
              <w:rFonts w:ascii="맑은 고딕" w:eastAsia="맑은 고딕" w:hAnsi="맑은 고딕" w:hint="eastAsia"/>
              <w:b/>
              <w:sz w:val="28"/>
            </w:rPr>
            <w:t>Ⅰ</w:t>
          </w:r>
          <w:r w:rsidR="006B6909">
            <w:rPr>
              <w:rFonts w:ascii="맑은 고딕" w:eastAsia="맑은 고딕" w:hAnsi="맑은 고딕" w:hint="eastAsia"/>
              <w:b/>
              <w:sz w:val="28"/>
            </w:rPr>
            <w:t>.</w:t>
          </w:r>
          <w:r w:rsidR="00B60EBA" w:rsidRPr="00500A71">
            <w:rPr>
              <w:rFonts w:ascii="맑은 고딕" w:eastAsia="맑은 고딕" w:hAnsi="맑은 고딕"/>
              <w:b/>
              <w:sz w:val="28"/>
            </w:rPr>
            <w:t xml:space="preserve"> </w:t>
          </w:r>
          <w:r w:rsidR="002341F1" w:rsidRPr="00500A71">
            <w:rPr>
              <w:rFonts w:ascii="맑은 고딕" w:eastAsia="맑은 고딕" w:hAnsi="맑은 고딕"/>
              <w:b/>
              <w:sz w:val="28"/>
            </w:rPr>
            <w:t>Introduction</w:t>
          </w:r>
        </w:p>
        <w:p w:rsidR="008C38E4" w:rsidRDefault="00D50CCD" w:rsidP="00D50CCD">
          <w:pPr>
            <w:pStyle w:val="a3"/>
            <w:spacing w:line="400" w:lineRule="atLeast"/>
            <w:jc w:val="both"/>
            <w:rPr>
              <w:rFonts w:ascii="맑은 고딕" w:eastAsia="맑은 고딕" w:hAnsi="맑은 고딕" w:cs="Candara"/>
            </w:rPr>
          </w:pPr>
          <w:r>
            <w:rPr>
              <w:rFonts w:ascii="맑은 고딕" w:eastAsia="맑은 고딕" w:hAnsi="맑은 고딕" w:cs="Candara" w:hint="eastAsia"/>
            </w:rPr>
            <w:tab/>
          </w:r>
          <w:r w:rsidR="008C38E4" w:rsidRPr="008C38E4">
            <w:rPr>
              <w:rFonts w:ascii="맑은 고딕" w:eastAsia="맑은 고딕" w:hAnsi="맑은 고딕" w:cs="Candara"/>
            </w:rPr>
            <w:t xml:space="preserve">In these days, getting a job is the first priority for many university students. Students work hard on their own way for better job opportunity. Since there are so many influential variables for job opportunities, we wonder what things have the powerful effect on Graduates’ </w:t>
          </w:r>
          <w:r w:rsidR="008C38E4" w:rsidRPr="00D50CCD">
            <w:rPr>
              <w:rFonts w:ascii="맑은 고딕" w:eastAsia="맑은 고딕" w:hAnsi="맑은 고딕"/>
            </w:rPr>
            <w:t>job</w:t>
          </w:r>
          <w:r w:rsidR="008C38E4" w:rsidRPr="008C38E4">
            <w:rPr>
              <w:rFonts w:ascii="맑은 고딕" w:eastAsia="맑은 고딕" w:hAnsi="맑은 고딕" w:cs="Candara"/>
            </w:rPr>
            <w:t xml:space="preserve"> employment. Among various variables</w:t>
          </w:r>
          <w:r w:rsidR="007D1A7E">
            <w:rPr>
              <w:rFonts w:ascii="맑은 고딕" w:eastAsia="맑은 고딕" w:hAnsi="맑은 고딕" w:cs="Candara" w:hint="eastAsia"/>
            </w:rPr>
            <w:t>,</w:t>
          </w:r>
          <w:r w:rsidR="008C38E4" w:rsidRPr="008C38E4">
            <w:rPr>
              <w:rFonts w:ascii="맑은 고딕" w:eastAsia="맑은 고딕" w:hAnsi="맑은 고딕" w:cs="Candara"/>
            </w:rPr>
            <w:t xml:space="preserve"> our team have narrowed down to five variables, gender, age, GPA, English score and internship experience that we judge as influential variables. We expect to find the relationship between those variables and the employment through some analysis. Our goal is to find the relationship between employment, response variable, and main factors, predictors, what we are interested in.</w:t>
          </w:r>
          <w:r>
            <w:rPr>
              <w:rFonts w:ascii="맑은 고딕" w:eastAsia="맑은 고딕" w:hAnsi="맑은 고딕" w:cs="Candara" w:hint="eastAsia"/>
            </w:rPr>
            <w:t xml:space="preserve"> </w:t>
          </w:r>
          <w:r w:rsidR="008C38E4" w:rsidRPr="008C38E4">
            <w:rPr>
              <w:rFonts w:ascii="맑은 고딕" w:eastAsia="맑은 고딕" w:hAnsi="맑은 고딕" w:cs="Candara"/>
            </w:rPr>
            <w:t>The dataset we are going to analyze is from ‘2013 Graduates Occupational Mobility Survey in Korea' researched by Korea Employment Information Service. To find out the relationship, we choose five factors with 5273 observations among hundreds of variables in the raw data; GENDER, AGE, GPA, ENG_SCORE and INTERN_DUMMY.</w:t>
          </w:r>
        </w:p>
        <w:p w:rsidR="00F02373" w:rsidRPr="008C38E4" w:rsidRDefault="00F02373" w:rsidP="001B09C4">
          <w:pPr>
            <w:adjustRightInd w:val="0"/>
            <w:spacing w:line="460" w:lineRule="atLeast"/>
            <w:jc w:val="both"/>
            <w:rPr>
              <w:rFonts w:ascii="맑은 고딕" w:eastAsia="맑은 고딕" w:hAnsi="맑은 고딕" w:cs="Candara"/>
              <w:kern w:val="0"/>
              <w:sz w:val="22"/>
            </w:rPr>
          </w:pPr>
        </w:p>
        <w:p w:rsidR="00F02373" w:rsidRPr="006112CA" w:rsidRDefault="00245A6F" w:rsidP="006112CA">
          <w:pPr>
            <w:adjustRightInd w:val="0"/>
            <w:spacing w:afterLines="80" w:after="192" w:line="460" w:lineRule="atLeast"/>
            <w:jc w:val="both"/>
            <w:rPr>
              <w:rFonts w:ascii="맑은 고딕" w:eastAsia="맑은 고딕" w:hAnsi="맑은 고딕" w:cs="Candara" w:hint="eastAsia"/>
              <w:b/>
              <w:kern w:val="0"/>
              <w:sz w:val="28"/>
              <w:szCs w:val="28"/>
            </w:rPr>
          </w:pPr>
          <w:r w:rsidRPr="006B6909">
            <w:rPr>
              <w:rFonts w:ascii="맑은 고딕" w:eastAsia="맑은 고딕" w:hAnsi="맑은 고딕" w:hint="eastAsia"/>
              <w:b/>
              <w:sz w:val="28"/>
              <w:szCs w:val="28"/>
            </w:rPr>
            <w:t>Ⅱ</w:t>
          </w:r>
          <w:r w:rsidR="006B6909" w:rsidRPr="006B6909">
            <w:rPr>
              <w:rFonts w:ascii="맑은 고딕" w:eastAsia="맑은 고딕" w:hAnsi="맑은 고딕" w:hint="eastAsia"/>
              <w:b/>
              <w:sz w:val="28"/>
              <w:szCs w:val="28"/>
            </w:rPr>
            <w:t>.</w:t>
          </w:r>
          <w:r w:rsidR="00B60EBA" w:rsidRPr="006B6909">
            <w:rPr>
              <w:rFonts w:ascii="맑은 고딕" w:eastAsia="맑은 고딕" w:hAnsi="맑은 고딕" w:cs="Candara"/>
              <w:b/>
              <w:kern w:val="0"/>
              <w:sz w:val="28"/>
              <w:szCs w:val="28"/>
            </w:rPr>
            <w:t xml:space="preserve"> </w:t>
          </w:r>
          <w:r w:rsidR="006847D4" w:rsidRPr="006B6909">
            <w:rPr>
              <w:rFonts w:ascii="맑은 고딕" w:eastAsia="맑은 고딕" w:hAnsi="맑은 고딕" w:cs="Candara" w:hint="eastAsia"/>
              <w:b/>
              <w:kern w:val="0"/>
              <w:sz w:val="28"/>
              <w:szCs w:val="28"/>
            </w:rPr>
            <w:t>About Dataset</w:t>
          </w:r>
        </w:p>
        <w:p w:rsidR="00F02373" w:rsidRPr="008C38E4" w:rsidRDefault="00D50CCD" w:rsidP="00D50CCD">
          <w:pPr>
            <w:pStyle w:val="a3"/>
            <w:spacing w:line="400" w:lineRule="atLeast"/>
            <w:jc w:val="both"/>
            <w:rPr>
              <w:rFonts w:ascii="맑은 고딕" w:eastAsia="맑은 고딕" w:hAnsi="맑은 고딕" w:cs="Candara"/>
            </w:rPr>
          </w:pPr>
          <w:r>
            <w:rPr>
              <w:rFonts w:ascii="맑은 고딕" w:eastAsia="맑은 고딕" w:hAnsi="맑은 고딕" w:cs="Candara" w:hint="eastAsia"/>
            </w:rPr>
            <w:tab/>
          </w:r>
          <w:r w:rsidR="00F02373" w:rsidRPr="008C38E4">
            <w:rPr>
              <w:rFonts w:ascii="맑은 고딕" w:eastAsia="맑은 고딕" w:hAnsi="맑은 고딕" w:cs="Candara"/>
            </w:rPr>
            <w:t xml:space="preserve">Factor 'GENDER' is one of what we want to seek. In Korea, sexual discrimination in employment field is severe. We assume that so called 'Glass Ceiling' can affect when getting a job in Korea. Therefore, we pick </w:t>
          </w:r>
          <w:r w:rsidR="00313716">
            <w:rPr>
              <w:rFonts w:ascii="맑은 고딕" w:eastAsia="맑은 고딕" w:hAnsi="맑은 고딕" w:cs="Candara"/>
            </w:rPr>
            <w:t>‘</w:t>
          </w:r>
          <w:r w:rsidR="00F02373" w:rsidRPr="008C38E4">
            <w:rPr>
              <w:rFonts w:ascii="맑은 고딕" w:eastAsia="맑은 고딕" w:hAnsi="맑은 고딕" w:cs="Candara"/>
            </w:rPr>
            <w:t>1</w:t>
          </w:r>
          <w:r w:rsidR="00313716">
            <w:rPr>
              <w:rFonts w:ascii="맑은 고딕" w:eastAsia="맑은 고딕" w:hAnsi="맑은 고딕" w:cs="Candara"/>
            </w:rPr>
            <w:t>’</w:t>
          </w:r>
          <w:r w:rsidR="00F02373" w:rsidRPr="008C38E4">
            <w:rPr>
              <w:rFonts w:ascii="맑은 고딕" w:eastAsia="맑은 고딕" w:hAnsi="맑은 고딕" w:cs="Candara"/>
            </w:rPr>
            <w:t xml:space="preserve"> as male, and </w:t>
          </w:r>
          <w:r w:rsidR="00313716">
            <w:rPr>
              <w:rFonts w:ascii="맑은 고딕" w:eastAsia="맑은 고딕" w:hAnsi="맑은 고딕" w:cs="Candara"/>
            </w:rPr>
            <w:t>‘</w:t>
          </w:r>
          <w:r w:rsidR="00F02373" w:rsidRPr="008C38E4">
            <w:rPr>
              <w:rFonts w:ascii="맑은 고딕" w:eastAsia="맑은 고딕" w:hAnsi="맑은 고딕" w:cs="Candara"/>
            </w:rPr>
            <w:t>0</w:t>
          </w:r>
          <w:r w:rsidR="00313716">
            <w:rPr>
              <w:rFonts w:ascii="맑은 고딕" w:eastAsia="맑은 고딕" w:hAnsi="맑은 고딕" w:cs="Candara"/>
            </w:rPr>
            <w:t>’</w:t>
          </w:r>
          <w:r w:rsidR="00F02373" w:rsidRPr="008C38E4">
            <w:rPr>
              <w:rFonts w:ascii="맑은 고딕" w:eastAsia="맑은 고딕" w:hAnsi="맑은 고딕" w:cs="Candara"/>
            </w:rPr>
            <w:t xml:space="preserve"> as female in gender variables. ‘GPA’ is students' grades so it is essential source for entering company. 'ENG_SCORE' variable is Certified English Test including TOEIC, TOEFL PBT·CBT·IBT, and TEPS which is converted by standard criteria. ‘AGE’ variable is Korean birth standard. This factor influences </w:t>
          </w:r>
          <w:r w:rsidR="00F02373" w:rsidRPr="008C38E4">
            <w:rPr>
              <w:rFonts w:ascii="맑은 고딕" w:eastAsia="맑은 고딕" w:hAnsi="맑은 고딕" w:cs="Candara"/>
            </w:rPr>
            <w:lastRenderedPageBreak/>
            <w:t>employment field. Because we consider that internship experience can affects employment. Factor 'INTERN_DUMMY' is also included in our dataset. The value '1' means the graduate student who has internship experience, and the other is opposite. From now with these five variables, we will analyze the effects to job employment.</w:t>
          </w:r>
        </w:p>
        <w:p w:rsidR="008C38E4" w:rsidRDefault="008C38E4" w:rsidP="001B09C4">
          <w:pPr>
            <w:adjustRightInd w:val="0"/>
            <w:spacing w:line="460" w:lineRule="atLeast"/>
            <w:jc w:val="both"/>
            <w:rPr>
              <w:rFonts w:ascii="맑은 고딕" w:eastAsia="맑은 고딕" w:hAnsi="맑은 고딕"/>
              <w:sz w:val="22"/>
            </w:rPr>
          </w:pPr>
        </w:p>
        <w:p w:rsidR="00D50CCD" w:rsidRPr="00500A71" w:rsidRDefault="00245A6F" w:rsidP="006112CA">
          <w:pPr>
            <w:adjustRightInd w:val="0"/>
            <w:spacing w:afterLines="80" w:after="192" w:line="480" w:lineRule="atLeast"/>
            <w:jc w:val="both"/>
            <w:rPr>
              <w:rFonts w:ascii="맑은 고딕" w:eastAsia="맑은 고딕" w:hAnsi="맑은 고딕" w:cs="Candara" w:hint="eastAsia"/>
              <w:b/>
              <w:kern w:val="0"/>
              <w:sz w:val="28"/>
            </w:rPr>
          </w:pPr>
          <w:r w:rsidRPr="00500A71">
            <w:rPr>
              <w:rFonts w:ascii="맑은 고딕" w:eastAsia="맑은 고딕" w:hAnsi="맑은 고딕" w:hint="eastAsia"/>
              <w:b/>
              <w:sz w:val="28"/>
            </w:rPr>
            <w:t>Ⅲ</w:t>
          </w:r>
          <w:r w:rsidR="006B6909">
            <w:rPr>
              <w:rFonts w:ascii="맑은 고딕" w:eastAsia="맑은 고딕" w:hAnsi="맑은 고딕" w:hint="eastAsia"/>
              <w:b/>
              <w:sz w:val="28"/>
            </w:rPr>
            <w:t>.</w:t>
          </w:r>
          <w:r w:rsidR="00B60EBA" w:rsidRPr="00500A71">
            <w:rPr>
              <w:rFonts w:ascii="맑은 고딕" w:eastAsia="맑은 고딕" w:hAnsi="맑은 고딕" w:cs="Candara"/>
              <w:b/>
              <w:kern w:val="0"/>
              <w:sz w:val="28"/>
            </w:rPr>
            <w:t xml:space="preserve"> </w:t>
          </w:r>
          <w:r w:rsidR="006847D4" w:rsidRPr="00500A71">
            <w:rPr>
              <w:rFonts w:ascii="맑은 고딕" w:eastAsia="맑은 고딕" w:hAnsi="맑은 고딕" w:cs="Candara" w:hint="eastAsia"/>
              <w:b/>
              <w:kern w:val="0"/>
              <w:sz w:val="28"/>
            </w:rPr>
            <w:t>Methods</w:t>
          </w:r>
        </w:p>
        <w:p w:rsidR="006847D4" w:rsidRPr="006847D4" w:rsidRDefault="00D50CCD" w:rsidP="00D50CCD">
          <w:pPr>
            <w:pStyle w:val="a3"/>
            <w:spacing w:line="400" w:lineRule="atLeast"/>
            <w:jc w:val="both"/>
            <w:rPr>
              <w:rFonts w:ascii="맑은 고딕" w:eastAsia="맑은 고딕" w:hAnsi="맑은 고딕" w:cs="Candara"/>
            </w:rPr>
          </w:pPr>
          <w:r>
            <w:rPr>
              <w:rFonts w:ascii="맑은 고딕" w:eastAsia="맑은 고딕" w:hAnsi="맑은 고딕" w:cs="Candara" w:hint="eastAsia"/>
            </w:rPr>
            <w:tab/>
          </w:r>
          <w:r w:rsidR="006847D4" w:rsidRPr="006847D4">
            <w:rPr>
              <w:rFonts w:ascii="맑은 고딕" w:eastAsia="맑은 고딕" w:hAnsi="맑은 고딕" w:cs="Candara"/>
            </w:rPr>
            <w:t>The dataset contains attributes of Korean undergraduate students, and whether they are employed or not. Students were asked questions regarding their GPA, experience of internship, average score of the English exam (i.e. TOEIC), gender, and age. Some variables are continuous, and some are categorical. We researched the dataset, students’ attributes regarding job employment with logistic regression model, Quadratic Discriminant Analysis and classification tree model. These models can provide predictions regarding employment, and we have compared powers of these models. With this process, we have concluded most appropriate model to the dataset, and get conclusion of the research.</w:t>
          </w:r>
        </w:p>
        <w:p w:rsidR="00962970" w:rsidRDefault="00D50CCD" w:rsidP="00D50CCD">
          <w:pPr>
            <w:pStyle w:val="a3"/>
            <w:spacing w:line="400" w:lineRule="atLeast"/>
            <w:jc w:val="both"/>
          </w:pPr>
          <w:r>
            <w:rPr>
              <w:rFonts w:ascii="맑은 고딕" w:eastAsia="맑은 고딕" w:hAnsi="맑은 고딕" w:cs="Candara" w:hint="eastAsia"/>
            </w:rPr>
            <w:tab/>
          </w:r>
          <w:r w:rsidR="006847D4" w:rsidRPr="006847D4">
            <w:rPr>
              <w:rFonts w:ascii="맑은 고딕" w:eastAsia="맑은 고딕" w:hAnsi="맑은 고딕" w:cs="Candara"/>
            </w:rPr>
            <w:t xml:space="preserve">Firstly, </w:t>
          </w:r>
          <w:r w:rsidR="006847D4">
            <w:rPr>
              <w:rFonts w:ascii="맑은 고딕" w:eastAsia="맑은 고딕" w:hAnsi="맑은 고딕" w:cs="Candara"/>
            </w:rPr>
            <w:t>‘</w:t>
          </w:r>
          <w:r w:rsidR="006847D4">
            <w:rPr>
              <w:rFonts w:ascii="맑은 고딕" w:eastAsia="맑은 고딕" w:hAnsi="맑은 고딕" w:cs="Candara" w:hint="eastAsia"/>
            </w:rPr>
            <w:t>L</w:t>
          </w:r>
          <w:r w:rsidR="006847D4" w:rsidRPr="006847D4">
            <w:rPr>
              <w:rFonts w:ascii="맑은 고딕" w:eastAsia="맑은 고딕" w:hAnsi="맑은 고딕" w:cs="Candara"/>
            </w:rPr>
            <w:t xml:space="preserve">ogistic </w:t>
          </w:r>
          <w:r w:rsidR="006847D4">
            <w:rPr>
              <w:rFonts w:ascii="맑은 고딕" w:eastAsia="맑은 고딕" w:hAnsi="맑은 고딕" w:cs="Candara" w:hint="eastAsia"/>
            </w:rPr>
            <w:t>R</w:t>
          </w:r>
          <w:r w:rsidR="006847D4" w:rsidRPr="006847D4">
            <w:rPr>
              <w:rFonts w:ascii="맑은 고딕" w:eastAsia="맑은 고딕" w:hAnsi="맑은 고딕" w:cs="Candara"/>
            </w:rPr>
            <w:t xml:space="preserve">egression </w:t>
          </w:r>
          <w:r w:rsidR="006847D4">
            <w:rPr>
              <w:rFonts w:ascii="맑은 고딕" w:eastAsia="맑은 고딕" w:hAnsi="맑은 고딕" w:cs="Candara" w:hint="eastAsia"/>
            </w:rPr>
            <w:t>M</w:t>
          </w:r>
          <w:r w:rsidR="006847D4" w:rsidRPr="006847D4">
            <w:rPr>
              <w:rFonts w:ascii="맑은 고딕" w:eastAsia="맑은 고딕" w:hAnsi="맑은 고딕" w:cs="Candara"/>
            </w:rPr>
            <w:t>odel</w:t>
          </w:r>
          <w:r w:rsidR="006847D4">
            <w:rPr>
              <w:rFonts w:ascii="맑은 고딕" w:eastAsia="맑은 고딕" w:hAnsi="맑은 고딕" w:cs="Candara"/>
            </w:rPr>
            <w:t>’</w:t>
          </w:r>
          <w:r w:rsidR="006847D4" w:rsidRPr="006847D4">
            <w:rPr>
              <w:rFonts w:ascii="맑은 고딕" w:eastAsia="맑은 고딕" w:hAnsi="맑은 고딕" w:cs="Candara"/>
            </w:rPr>
            <w:t xml:space="preserve"> can handle categorical (binary) responses when original regression model cannot research them effectively. We found correlations between job employment and all independent variables including categorical variables. The logistic regression model provided coefficients of each predictor that explains a possibility of the event, 'getting a job' occurs. And then, our team took fitting process to find our analysis was appropriate. However, we cannot sure that this model is appropriate for the research. So we took other method</w:t>
          </w:r>
          <w:r w:rsidR="006847D4">
            <w:rPr>
              <w:rFonts w:ascii="맑은 고딕" w:eastAsia="맑은 고딕" w:hAnsi="맑은 고딕" w:cs="Candara" w:hint="eastAsia"/>
            </w:rPr>
            <w:t>s</w:t>
          </w:r>
          <w:r w:rsidR="006847D4" w:rsidRPr="006847D4">
            <w:rPr>
              <w:rFonts w:ascii="맑은 고딕" w:eastAsia="맑은 고딕" w:hAnsi="맑은 고딕" w:cs="Candara"/>
            </w:rPr>
            <w:t xml:space="preserve"> to find the right model.</w:t>
          </w:r>
          <w:r w:rsidR="00BA58A6">
            <w:rPr>
              <w:rFonts w:ascii="맑은 고딕" w:eastAsia="맑은 고딕" w:hAnsi="맑은 고딕" w:cs="Candara" w:hint="eastAsia"/>
            </w:rPr>
            <w:t xml:space="preserve"> T</w:t>
          </w:r>
          <w:r w:rsidR="00BA58A6">
            <w:t xml:space="preserve">o </w:t>
          </w:r>
          <w:r w:rsidR="00BA58A6">
            <w:rPr>
              <w:rFonts w:hint="eastAsia"/>
            </w:rPr>
            <w:t xml:space="preserve">get </w:t>
          </w:r>
          <w:r w:rsidR="00BA58A6" w:rsidRPr="00BA58A6">
            <w:t xml:space="preserve">the </w:t>
          </w:r>
          <w:r w:rsidR="00BA58A6">
            <w:rPr>
              <w:rFonts w:hint="eastAsia"/>
            </w:rPr>
            <w:t xml:space="preserve">most significant </w:t>
          </w:r>
          <w:r w:rsidR="00BA58A6" w:rsidRPr="00BA58A6">
            <w:t>result</w:t>
          </w:r>
          <w:r w:rsidR="00BA58A6">
            <w:rPr>
              <w:rFonts w:hint="eastAsia"/>
            </w:rPr>
            <w:t>s</w:t>
          </w:r>
          <w:r w:rsidR="00BA58A6" w:rsidRPr="00BA58A6">
            <w:t xml:space="preserve">, we optimized </w:t>
          </w:r>
          <w:r w:rsidR="00BA58A6">
            <w:rPr>
              <w:rFonts w:hint="eastAsia"/>
            </w:rPr>
            <w:t>L</w:t>
          </w:r>
          <w:r w:rsidR="00BA58A6">
            <w:t xml:space="preserve">ogistic </w:t>
          </w:r>
          <w:r w:rsidR="00BA58A6">
            <w:rPr>
              <w:rFonts w:hint="eastAsia"/>
            </w:rPr>
            <w:t>R</w:t>
          </w:r>
          <w:r w:rsidR="00BA58A6">
            <w:t xml:space="preserve">egression </w:t>
          </w:r>
          <w:r w:rsidR="00BA58A6">
            <w:rPr>
              <w:rFonts w:hint="eastAsia"/>
            </w:rPr>
            <w:t>M</w:t>
          </w:r>
          <w:r w:rsidR="00BA58A6" w:rsidRPr="00BA58A6">
            <w:t xml:space="preserve">odel, </w:t>
          </w:r>
          <w:r w:rsidR="00BA58A6">
            <w:rPr>
              <w:rFonts w:hint="eastAsia"/>
            </w:rPr>
            <w:t>Q</w:t>
          </w:r>
          <w:r w:rsidR="00BA58A6" w:rsidRPr="00BA58A6">
            <w:t>uadra</w:t>
          </w:r>
          <w:r w:rsidR="00BA58A6">
            <w:t xml:space="preserve">tic Discriminant Analysis, and </w:t>
          </w:r>
          <w:r w:rsidR="00BA58A6">
            <w:rPr>
              <w:rFonts w:hint="eastAsia"/>
            </w:rPr>
            <w:t>C</w:t>
          </w:r>
          <w:r w:rsidR="00BA58A6">
            <w:t xml:space="preserve">lassification </w:t>
          </w:r>
          <w:r w:rsidR="00BA58A6">
            <w:rPr>
              <w:rFonts w:hint="eastAsia"/>
            </w:rPr>
            <w:t>T</w:t>
          </w:r>
          <w:r w:rsidR="00BA58A6">
            <w:t xml:space="preserve">ree </w:t>
          </w:r>
          <w:r w:rsidR="00BA58A6">
            <w:rPr>
              <w:rFonts w:hint="eastAsia"/>
            </w:rPr>
            <w:t>M</w:t>
          </w:r>
          <w:r w:rsidR="00BA58A6">
            <w:t>odel</w:t>
          </w:r>
          <w:r w:rsidR="00BA58A6" w:rsidRPr="00BA58A6">
            <w:t xml:space="preserve">. </w:t>
          </w:r>
          <w:r w:rsidR="00BA58A6">
            <w:rPr>
              <w:rFonts w:hint="eastAsia"/>
            </w:rPr>
            <w:t>To</w:t>
          </w:r>
          <w:r w:rsidR="00BA58A6">
            <w:t xml:space="preserve"> compar</w:t>
          </w:r>
          <w:r w:rsidR="00BA58A6">
            <w:rPr>
              <w:rFonts w:hint="eastAsia"/>
            </w:rPr>
            <w:t>e</w:t>
          </w:r>
          <w:r w:rsidR="00BA58A6">
            <w:t xml:space="preserve"> </w:t>
          </w:r>
          <w:r w:rsidR="00BA58A6">
            <w:rPr>
              <w:rFonts w:hint="eastAsia"/>
            </w:rPr>
            <w:t>the</w:t>
          </w:r>
          <w:r w:rsidR="00BA58A6">
            <w:t xml:space="preserve"> power of </w:t>
          </w:r>
          <w:r w:rsidR="00BA58A6">
            <w:rPr>
              <w:rFonts w:hint="eastAsia"/>
            </w:rPr>
            <w:t xml:space="preserve">each model </w:t>
          </w:r>
          <w:r w:rsidR="00BA58A6">
            <w:t>and</w:t>
          </w:r>
          <w:r w:rsidR="00BA58A6">
            <w:rPr>
              <w:rFonts w:hint="eastAsia"/>
            </w:rPr>
            <w:t xml:space="preserve"> choose the most </w:t>
          </w:r>
          <w:r w:rsidR="00BA58A6">
            <w:t>powerful</w:t>
          </w:r>
          <w:r w:rsidR="00BA58A6">
            <w:rPr>
              <w:rFonts w:hint="eastAsia"/>
            </w:rPr>
            <w:t xml:space="preserve"> model, we will use </w:t>
          </w:r>
          <w:r w:rsidR="00BA58A6">
            <w:t>‘</w:t>
          </w:r>
          <w:r w:rsidR="00BA58A6" w:rsidRPr="00BA58A6">
            <w:t>misclassification ratio</w:t>
          </w:r>
          <w:r w:rsidR="00BA58A6">
            <w:t>’</w:t>
          </w:r>
          <w:r w:rsidR="00BA58A6">
            <w:rPr>
              <w:rFonts w:hint="eastAsia"/>
            </w:rPr>
            <w:t xml:space="preserve"> as a criterion.</w:t>
          </w:r>
          <w:r w:rsidR="00BA58A6" w:rsidRPr="00BA58A6">
            <w:t xml:space="preserve"> </w:t>
          </w:r>
          <w:r w:rsidR="00EC44AC">
            <w:rPr>
              <w:rFonts w:hint="eastAsia"/>
            </w:rPr>
            <w:t>This misclassification</w:t>
          </w:r>
          <w:r w:rsidR="00BA58A6" w:rsidRPr="00BA58A6">
            <w:t xml:space="preserve"> ratio </w:t>
          </w:r>
          <w:r w:rsidR="00EC44AC">
            <w:rPr>
              <w:rFonts w:hint="eastAsia"/>
            </w:rPr>
            <w:t xml:space="preserve">can be </w:t>
          </w:r>
          <w:r w:rsidR="00EC44AC">
            <w:t xml:space="preserve">derived </w:t>
          </w:r>
          <w:r w:rsidR="00EC44AC">
            <w:rPr>
              <w:rFonts w:hint="eastAsia"/>
            </w:rPr>
            <w:t>by</w:t>
          </w:r>
          <w:r w:rsidR="00BA58A6" w:rsidRPr="00BA58A6">
            <w:t xml:space="preserve"> comparing</w:t>
          </w:r>
          <w:r w:rsidR="00EC44AC">
            <w:rPr>
              <w:rFonts w:hint="eastAsia"/>
            </w:rPr>
            <w:t xml:space="preserve"> the predicted values of</w:t>
          </w:r>
          <w:r w:rsidR="00BA58A6" w:rsidRPr="00BA58A6">
            <w:t xml:space="preserve"> job employment and </w:t>
          </w:r>
          <w:r w:rsidR="00EC44AC">
            <w:rPr>
              <w:rFonts w:hint="eastAsia"/>
            </w:rPr>
            <w:t>the real values</w:t>
          </w:r>
          <w:r w:rsidR="00BA58A6" w:rsidRPr="00BA58A6">
            <w:t>.</w:t>
          </w:r>
          <w:r w:rsidR="00EC44AC">
            <w:rPr>
              <w:rFonts w:hint="eastAsia"/>
            </w:rPr>
            <w:t xml:space="preserve"> By random sampling the whole 5273 in the rate of 6:4, </w:t>
          </w:r>
          <w:r w:rsidR="00EC44AC" w:rsidRPr="00BA58A6">
            <w:t>train</w:t>
          </w:r>
          <w:r w:rsidR="00EC44AC">
            <w:t>ing dataset and test dataset</w:t>
          </w:r>
          <w:r w:rsidR="00EC44AC">
            <w:rPr>
              <w:rFonts w:hint="eastAsia"/>
            </w:rPr>
            <w:t xml:space="preserve"> have</w:t>
          </w:r>
          <w:r w:rsidR="00EC44AC" w:rsidRPr="00BA58A6">
            <w:t xml:space="preserve"> 3163 and 2110</w:t>
          </w:r>
          <w:r w:rsidR="00EC44AC">
            <w:rPr>
              <w:rFonts w:hint="eastAsia"/>
            </w:rPr>
            <w:t xml:space="preserve"> observations for each.</w:t>
          </w:r>
        </w:p>
        <w:p w:rsidR="000174EA" w:rsidRPr="006112CA" w:rsidRDefault="000174EA" w:rsidP="006112CA">
          <w:pPr>
            <w:spacing w:line="240" w:lineRule="auto"/>
            <w:jc w:val="both"/>
            <w:rPr>
              <w:rFonts w:hint="eastAsia"/>
              <w:sz w:val="22"/>
            </w:rPr>
          </w:pPr>
        </w:p>
        <w:p w:rsidR="00D50CCD" w:rsidRPr="006112CA" w:rsidRDefault="00A56F0B" w:rsidP="006112CA">
          <w:pPr>
            <w:spacing w:afterLines="50" w:after="120" w:line="460" w:lineRule="atLeast"/>
            <w:ind w:firstLineChars="100" w:firstLine="240"/>
            <w:jc w:val="both"/>
            <w:rPr>
              <w:rFonts w:hint="eastAsia"/>
              <w:b/>
              <w:sz w:val="24"/>
            </w:rPr>
          </w:pPr>
          <w:r w:rsidRPr="006112CA">
            <w:rPr>
              <w:rFonts w:ascii="맑은 고딕" w:eastAsia="맑은 고딕" w:hAnsi="맑은 고딕" w:hint="eastAsia"/>
              <w:b/>
              <w:sz w:val="24"/>
            </w:rPr>
            <w:t xml:space="preserve">ⅰ) </w:t>
          </w:r>
          <w:r w:rsidRPr="006112CA">
            <w:rPr>
              <w:rFonts w:hint="eastAsia"/>
              <w:b/>
              <w:sz w:val="24"/>
            </w:rPr>
            <w:t>Logistic regression model</w:t>
          </w:r>
        </w:p>
        <w:p w:rsidR="006112CA" w:rsidRPr="006112CA" w:rsidRDefault="00D50CCD" w:rsidP="00FF1C5C">
          <w:pPr>
            <w:pStyle w:val="a3"/>
            <w:spacing w:after="200" w:line="400" w:lineRule="atLeast"/>
            <w:jc w:val="both"/>
            <w:rPr>
              <w:rFonts w:hint="eastAsia"/>
            </w:rPr>
          </w:pPr>
          <w:r>
            <w:rPr>
              <w:rFonts w:hint="eastAsia"/>
            </w:rPr>
            <w:tab/>
          </w:r>
          <w:r w:rsidR="00962970" w:rsidRPr="00FE0B98">
            <w:rPr>
              <w:rFonts w:hint="eastAsia"/>
            </w:rPr>
            <w:t>The logistic</w:t>
          </w:r>
          <w:r w:rsidR="00A56F0B" w:rsidRPr="00FE0B98">
            <w:rPr>
              <w:rFonts w:hint="eastAsia"/>
            </w:rPr>
            <w:t xml:space="preserve"> regression analysis</w:t>
          </w:r>
          <w:r w:rsidR="00962970" w:rsidRPr="00FE0B98">
            <w:rPr>
              <w:rFonts w:hint="eastAsia"/>
            </w:rPr>
            <w:t xml:space="preserve"> p</w:t>
          </w:r>
          <w:r w:rsidR="00962970" w:rsidRPr="00FE0B98">
            <w:t>rovides coefficients of each prediction that explain a possibility of the event, “get a job” occurs.</w:t>
          </w:r>
          <w:r w:rsidR="00A56F0B" w:rsidRPr="00FE0B98">
            <w:rPr>
              <w:rFonts w:hint="eastAsia"/>
            </w:rPr>
            <w:t xml:space="preserve"> </w:t>
          </w:r>
          <w:r w:rsidR="00962970" w:rsidRPr="00FE0B98">
            <w:rPr>
              <w:rFonts w:hint="eastAsia"/>
            </w:rPr>
            <w:t xml:space="preserve">Firstly, </w:t>
          </w:r>
          <w:r w:rsidR="00A56F0B" w:rsidRPr="00FE0B98">
            <w:rPr>
              <w:rFonts w:hint="eastAsia"/>
            </w:rPr>
            <w:t xml:space="preserve">the </w:t>
          </w:r>
          <w:r w:rsidR="00962970" w:rsidRPr="00FE0B98">
            <w:rPr>
              <w:rFonts w:hint="eastAsia"/>
            </w:rPr>
            <w:t xml:space="preserve">following </w:t>
          </w:r>
          <w:r w:rsidR="00FE0B98" w:rsidRPr="00FE0B98">
            <w:rPr>
              <w:rFonts w:hint="eastAsia"/>
            </w:rPr>
            <w:t>&lt;</w:t>
          </w:r>
          <w:r w:rsidR="00962970" w:rsidRPr="00FE0B98">
            <w:rPr>
              <w:rFonts w:hint="eastAsia"/>
            </w:rPr>
            <w:t>table</w:t>
          </w:r>
          <w:r w:rsidR="00FE0B98" w:rsidRPr="00FE0B98">
            <w:rPr>
              <w:rFonts w:hint="eastAsia"/>
            </w:rPr>
            <w:t>1&gt;</w:t>
          </w:r>
          <w:r w:rsidR="00962970" w:rsidRPr="00FE0B98">
            <w:rPr>
              <w:rFonts w:hint="eastAsia"/>
            </w:rPr>
            <w:t xml:space="preserve"> show</w:t>
          </w:r>
          <w:r w:rsidR="00A56F0B" w:rsidRPr="00FE0B98">
            <w:rPr>
              <w:rFonts w:hint="eastAsia"/>
            </w:rPr>
            <w:t>s</w:t>
          </w:r>
          <w:r w:rsidR="00962970" w:rsidRPr="00FE0B98">
            <w:rPr>
              <w:rFonts w:hint="eastAsia"/>
            </w:rPr>
            <w:t xml:space="preserve"> the result</w:t>
          </w:r>
          <w:r w:rsidR="00A56F0B" w:rsidRPr="00FE0B98">
            <w:rPr>
              <w:rFonts w:hint="eastAsia"/>
            </w:rPr>
            <w:t>s</w:t>
          </w:r>
          <w:r w:rsidR="00962970" w:rsidRPr="00FE0B98">
            <w:rPr>
              <w:rFonts w:hint="eastAsia"/>
            </w:rPr>
            <w:t xml:space="preserve"> of logistic regression analysis.</w:t>
          </w:r>
          <w:r w:rsidR="00A56F0B" w:rsidRPr="00FE0B98">
            <w:rPr>
              <w:rFonts w:hint="eastAsia"/>
            </w:rPr>
            <w:t xml:space="preserve"> </w:t>
          </w:r>
          <w:r w:rsidR="00FE0B98" w:rsidRPr="00FE0B98">
            <w:t xml:space="preserve">From the table, </w:t>
          </w:r>
          <w:r w:rsidR="00235D43">
            <w:rPr>
              <w:rFonts w:hint="eastAsia"/>
            </w:rPr>
            <w:t xml:space="preserve">we can conclude that there exist not </w:t>
          </w:r>
          <w:r w:rsidR="00235D43">
            <w:rPr>
              <w:rFonts w:hint="eastAsia"/>
            </w:rPr>
            <w:lastRenderedPageBreak/>
            <w:t xml:space="preserve">influential variables since the p-values of </w:t>
          </w:r>
          <w:r w:rsidR="00235D43">
            <w:t>‘</w:t>
          </w:r>
          <w:r w:rsidR="00235D43">
            <w:rPr>
              <w:rFonts w:hint="eastAsia"/>
            </w:rPr>
            <w:t>GENDER</w:t>
          </w:r>
          <w:r w:rsidR="00235D43">
            <w:t>’</w:t>
          </w:r>
          <w:r w:rsidR="00235D43">
            <w:rPr>
              <w:rFonts w:hint="eastAsia"/>
            </w:rPr>
            <w:t xml:space="preserve"> and </w:t>
          </w:r>
          <w:r w:rsidR="00235D43">
            <w:t>‘GPA’</w:t>
          </w:r>
          <w:r w:rsidR="00235D43">
            <w:rPr>
              <w:rFonts w:hint="eastAsia"/>
            </w:rPr>
            <w:t xml:space="preserve"> are not significant.</w:t>
          </w:r>
          <w:r w:rsidR="00FE0B98">
            <w:t xml:space="preserve"> Therefore, </w:t>
          </w:r>
          <w:r w:rsidR="00FE0B98">
            <w:rPr>
              <w:rFonts w:hint="eastAsia"/>
            </w:rPr>
            <w:t>to</w:t>
          </w:r>
          <w:r w:rsidR="00FE0B98" w:rsidRPr="00FE0B98">
            <w:t xml:space="preserve"> analyze further</w:t>
          </w:r>
          <w:r w:rsidR="00FE0B98">
            <w:rPr>
              <w:rFonts w:hint="eastAsia"/>
            </w:rPr>
            <w:t xml:space="preserve">, we used </w:t>
          </w:r>
          <w:r w:rsidR="00FE0B98">
            <w:t>‘</w:t>
          </w:r>
          <w:r w:rsidR="00FE0B98" w:rsidRPr="00FE0B98">
            <w:t>Stepwise Selection Method</w:t>
          </w:r>
          <w:r w:rsidR="00FE0B98">
            <w:t>’</w:t>
          </w:r>
          <w:r w:rsidR="00235D43">
            <w:rPr>
              <w:rFonts w:hint="eastAsia"/>
            </w:rPr>
            <w:t xml:space="preserve"> for selecting significant </w:t>
          </w:r>
          <w:r w:rsidR="00235D43">
            <w:t>variables</w:t>
          </w:r>
          <w:r w:rsidR="00FE0B98" w:rsidRPr="00FE0B98">
            <w:t>.</w:t>
          </w:r>
        </w:p>
        <w:tbl>
          <w:tblPr>
            <w:tblStyle w:val="a6"/>
            <w:tblW w:w="0" w:type="auto"/>
            <w:jc w:val="center"/>
            <w:tblLook w:val="04A0" w:firstRow="1" w:lastRow="0" w:firstColumn="1" w:lastColumn="0" w:noHBand="0" w:noVBand="1"/>
          </w:tblPr>
          <w:tblGrid>
            <w:gridCol w:w="2634"/>
            <w:gridCol w:w="2864"/>
            <w:gridCol w:w="2588"/>
          </w:tblGrid>
          <w:tr w:rsidR="004426D3" w:rsidTr="006112CA">
            <w:trPr>
              <w:trHeight w:val="352"/>
              <w:jc w:val="center"/>
            </w:trPr>
            <w:tc>
              <w:tcPr>
                <w:tcW w:w="2634" w:type="dxa"/>
                <w:shd w:val="clear" w:color="auto" w:fill="F2F2F2" w:themeFill="background1" w:themeFillShade="F2"/>
                <w:vAlign w:val="center"/>
              </w:tcPr>
              <w:p w:rsidR="004426D3" w:rsidRPr="00DF3DF2" w:rsidRDefault="004426D3" w:rsidP="00396541">
                <w:pPr>
                  <w:tabs>
                    <w:tab w:val="right" w:pos="2625"/>
                  </w:tabs>
                  <w:jc w:val="center"/>
                  <w:rPr>
                    <w:rFonts w:ascii="Times New Roman" w:hAnsi="Times New Roman" w:cs="Times New Roman"/>
                    <w:b/>
                    <w:szCs w:val="20"/>
                  </w:rPr>
                </w:pPr>
                <w:r w:rsidRPr="00DF3DF2">
                  <w:rPr>
                    <w:rFonts w:ascii="Times New Roman" w:hAnsi="Times New Roman" w:cs="Times New Roman"/>
                    <w:b/>
                    <w:szCs w:val="20"/>
                  </w:rPr>
                  <w:t>Predictors</w:t>
                </w:r>
              </w:p>
            </w:tc>
            <w:tc>
              <w:tcPr>
                <w:tcW w:w="2864" w:type="dxa"/>
                <w:shd w:val="clear" w:color="auto" w:fill="F2F2F2" w:themeFill="background1" w:themeFillShade="F2"/>
                <w:vAlign w:val="center"/>
              </w:tcPr>
              <w:p w:rsidR="004426D3" w:rsidRPr="00DF3DF2" w:rsidRDefault="004426D3" w:rsidP="00396541">
                <w:pPr>
                  <w:jc w:val="center"/>
                  <w:rPr>
                    <w:rFonts w:ascii="Times New Roman" w:hAnsi="Times New Roman" w:cs="Times New Roman"/>
                    <w:b/>
                    <w:szCs w:val="20"/>
                  </w:rPr>
                </w:pPr>
                <w:r w:rsidRPr="00DF3DF2">
                  <w:rPr>
                    <w:rFonts w:ascii="Times New Roman" w:hAnsi="Times New Roman" w:cs="Times New Roman"/>
                    <w:b/>
                    <w:szCs w:val="20"/>
                  </w:rPr>
                  <w:t>Estimate Value</w:t>
                </w:r>
              </w:p>
            </w:tc>
            <w:tc>
              <w:tcPr>
                <w:tcW w:w="2588" w:type="dxa"/>
                <w:tcBorders>
                  <w:right w:val="single" w:sz="18" w:space="0" w:color="auto"/>
                </w:tcBorders>
                <w:shd w:val="clear" w:color="auto" w:fill="F2F2F2" w:themeFill="background1" w:themeFillShade="F2"/>
                <w:vAlign w:val="center"/>
              </w:tcPr>
              <w:p w:rsidR="004426D3" w:rsidRPr="00DF3DF2" w:rsidRDefault="004426D3" w:rsidP="00396541">
                <w:pPr>
                  <w:jc w:val="center"/>
                  <w:rPr>
                    <w:rFonts w:ascii="Times New Roman" w:hAnsi="Times New Roman" w:cs="Times New Roman"/>
                    <w:b/>
                    <w:szCs w:val="20"/>
                  </w:rPr>
                </w:pPr>
                <w:r w:rsidRPr="00DF3DF2">
                  <w:rPr>
                    <w:rFonts w:ascii="Times New Roman" w:hAnsi="Times New Roman" w:cs="Times New Roman"/>
                    <w:b/>
                    <w:szCs w:val="20"/>
                  </w:rPr>
                  <w:t>P-value</w:t>
                </w:r>
              </w:p>
            </w:tc>
          </w:tr>
          <w:tr w:rsidR="004426D3" w:rsidTr="006112CA">
            <w:trPr>
              <w:trHeight w:val="378"/>
              <w:jc w:val="center"/>
            </w:trPr>
            <w:tc>
              <w:tcPr>
                <w:tcW w:w="2634" w:type="dxa"/>
                <w:shd w:val="clear" w:color="auto" w:fill="F2F2F2" w:themeFill="background1" w:themeFillShade="F2"/>
                <w:vAlign w:val="center"/>
              </w:tcPr>
              <w:p w:rsidR="004426D3" w:rsidRPr="00DF3DF2" w:rsidRDefault="004426D3" w:rsidP="00396541">
                <w:pPr>
                  <w:jc w:val="center"/>
                  <w:rPr>
                    <w:rFonts w:ascii="Times New Roman" w:hAnsi="Times New Roman" w:cs="Times New Roman"/>
                    <w:b/>
                    <w:szCs w:val="20"/>
                  </w:rPr>
                </w:pPr>
                <w:r w:rsidRPr="00DF3DF2">
                  <w:rPr>
                    <w:rFonts w:ascii="Times New Roman" w:hAnsi="Times New Roman" w:cs="Times New Roman"/>
                    <w:b/>
                    <w:szCs w:val="20"/>
                  </w:rPr>
                  <w:t>Intercept</w:t>
                </w:r>
              </w:p>
            </w:tc>
            <w:tc>
              <w:tcPr>
                <w:tcW w:w="2864" w:type="dxa"/>
                <w:vAlign w:val="center"/>
              </w:tcPr>
              <w:p w:rsidR="004426D3" w:rsidRPr="00DF3DF2" w:rsidRDefault="004426D3" w:rsidP="00396541">
                <w:pPr>
                  <w:pStyle w:val="HTML"/>
                  <w:shd w:val="clear" w:color="auto" w:fill="FFFFFF"/>
                  <w:wordWrap w:val="0"/>
                  <w:spacing w:line="225" w:lineRule="atLeast"/>
                  <w:jc w:val="center"/>
                  <w:rPr>
                    <w:rFonts w:ascii="Times New Roman" w:hAnsi="Times New Roman" w:cs="Times New Roman"/>
                    <w:color w:val="000000"/>
                    <w:sz w:val="20"/>
                    <w:szCs w:val="20"/>
                  </w:rPr>
                </w:pPr>
                <w:r w:rsidRPr="00DF3DF2">
                  <w:rPr>
                    <w:rFonts w:ascii="Times New Roman" w:hAnsi="Times New Roman" w:cs="Times New Roman"/>
                    <w:color w:val="000000"/>
                    <w:sz w:val="20"/>
                    <w:szCs w:val="20"/>
                  </w:rPr>
                  <w:t xml:space="preserve"> 2.0148396</w:t>
                </w:r>
              </w:p>
            </w:tc>
            <w:tc>
              <w:tcPr>
                <w:tcW w:w="2588" w:type="dxa"/>
                <w:tcBorders>
                  <w:right w:val="single" w:sz="18" w:space="0" w:color="auto"/>
                </w:tcBorders>
                <w:vAlign w:val="center"/>
              </w:tcPr>
              <w:p w:rsidR="004426D3" w:rsidRPr="00DF3DF2" w:rsidRDefault="004426D3" w:rsidP="00396541">
                <w:pPr>
                  <w:pStyle w:val="HTML"/>
                  <w:shd w:val="clear" w:color="auto" w:fill="FFFFFF"/>
                  <w:wordWrap w:val="0"/>
                  <w:spacing w:line="225" w:lineRule="atLeast"/>
                  <w:jc w:val="center"/>
                  <w:rPr>
                    <w:rFonts w:ascii="Times New Roman" w:hAnsi="Times New Roman" w:cs="Times New Roman"/>
                    <w:color w:val="000000"/>
                    <w:sz w:val="20"/>
                    <w:szCs w:val="20"/>
                  </w:rPr>
                </w:pPr>
                <w:r w:rsidRPr="00DF3DF2">
                  <w:rPr>
                    <w:rFonts w:ascii="Times New Roman" w:hAnsi="Times New Roman" w:cs="Times New Roman"/>
                    <w:color w:val="000000"/>
                    <w:sz w:val="20"/>
                    <w:szCs w:val="20"/>
                  </w:rPr>
                  <w:t>0.000392</w:t>
                </w:r>
              </w:p>
            </w:tc>
          </w:tr>
          <w:tr w:rsidR="004426D3" w:rsidTr="006112CA">
            <w:trPr>
              <w:trHeight w:val="352"/>
              <w:jc w:val="center"/>
            </w:trPr>
            <w:tc>
              <w:tcPr>
                <w:tcW w:w="2634" w:type="dxa"/>
                <w:shd w:val="clear" w:color="auto" w:fill="F2F2F2" w:themeFill="background1" w:themeFillShade="F2"/>
                <w:vAlign w:val="center"/>
              </w:tcPr>
              <w:p w:rsidR="004426D3" w:rsidRPr="00DF3DF2" w:rsidRDefault="004426D3" w:rsidP="00396541">
                <w:pPr>
                  <w:jc w:val="center"/>
                  <w:rPr>
                    <w:rFonts w:ascii="Times New Roman" w:hAnsi="Times New Roman" w:cs="Times New Roman"/>
                    <w:b/>
                    <w:szCs w:val="20"/>
                  </w:rPr>
                </w:pPr>
                <w:r w:rsidRPr="00DF3DF2">
                  <w:rPr>
                    <w:rFonts w:ascii="Times New Roman" w:hAnsi="Times New Roman" w:cs="Times New Roman"/>
                    <w:b/>
                    <w:szCs w:val="20"/>
                  </w:rPr>
                  <w:t>GENDER</w:t>
                </w:r>
              </w:p>
            </w:tc>
            <w:tc>
              <w:tcPr>
                <w:tcW w:w="2864" w:type="dxa"/>
                <w:vAlign w:val="center"/>
              </w:tcPr>
              <w:p w:rsidR="004426D3" w:rsidRPr="00DF3DF2" w:rsidRDefault="004426D3" w:rsidP="00396541">
                <w:pPr>
                  <w:pStyle w:val="HTML"/>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25" w:lineRule="atLeast"/>
                  <w:jc w:val="center"/>
                  <w:rPr>
                    <w:rFonts w:ascii="Times New Roman" w:hAnsi="Times New Roman" w:cs="Times New Roman"/>
                    <w:color w:val="000000"/>
                    <w:sz w:val="20"/>
                    <w:szCs w:val="20"/>
                  </w:rPr>
                </w:pPr>
                <w:r w:rsidRPr="00DF3DF2">
                  <w:rPr>
                    <w:rFonts w:ascii="Times New Roman" w:hAnsi="Times New Roman" w:cs="Times New Roman"/>
                    <w:color w:val="000000"/>
                    <w:sz w:val="20"/>
                    <w:szCs w:val="20"/>
                  </w:rPr>
                  <w:t xml:space="preserve"> 0.1994438</w:t>
                </w:r>
              </w:p>
            </w:tc>
            <w:tc>
              <w:tcPr>
                <w:tcW w:w="2588" w:type="dxa"/>
                <w:tcBorders>
                  <w:right w:val="single" w:sz="18" w:space="0" w:color="auto"/>
                </w:tcBorders>
                <w:vAlign w:val="center"/>
              </w:tcPr>
              <w:p w:rsidR="004426D3" w:rsidRPr="00A17E34" w:rsidRDefault="004426D3" w:rsidP="00396541">
                <w:pPr>
                  <w:pStyle w:val="HTML"/>
                  <w:shd w:val="clear" w:color="auto" w:fill="FFFFFF"/>
                  <w:wordWrap w:val="0"/>
                  <w:spacing w:line="225" w:lineRule="atLeast"/>
                  <w:jc w:val="center"/>
                  <w:rPr>
                    <w:rFonts w:ascii="Times New Roman" w:hAnsi="Times New Roman" w:cs="Times New Roman"/>
                    <w:b/>
                    <w:color w:val="C00000"/>
                    <w:sz w:val="20"/>
                    <w:szCs w:val="20"/>
                  </w:rPr>
                </w:pPr>
                <w:r w:rsidRPr="00A17E34">
                  <w:rPr>
                    <w:rFonts w:ascii="Times New Roman" w:hAnsi="Times New Roman" w:cs="Times New Roman"/>
                    <w:b/>
                    <w:color w:val="C00000"/>
                    <w:sz w:val="20"/>
                    <w:szCs w:val="20"/>
                  </w:rPr>
                  <w:t>0.020409</w:t>
                </w:r>
              </w:p>
            </w:tc>
          </w:tr>
          <w:tr w:rsidR="004426D3" w:rsidTr="006112CA">
            <w:trPr>
              <w:trHeight w:val="352"/>
              <w:jc w:val="center"/>
            </w:trPr>
            <w:tc>
              <w:tcPr>
                <w:tcW w:w="2634" w:type="dxa"/>
                <w:shd w:val="clear" w:color="auto" w:fill="F2F2F2" w:themeFill="background1" w:themeFillShade="F2"/>
                <w:vAlign w:val="center"/>
              </w:tcPr>
              <w:p w:rsidR="004426D3" w:rsidRPr="00DF3DF2" w:rsidRDefault="004426D3" w:rsidP="00396541">
                <w:pPr>
                  <w:jc w:val="center"/>
                  <w:rPr>
                    <w:rFonts w:ascii="Times New Roman" w:hAnsi="Times New Roman" w:cs="Times New Roman"/>
                    <w:b/>
                    <w:szCs w:val="20"/>
                  </w:rPr>
                </w:pPr>
                <w:r w:rsidRPr="00DF3DF2">
                  <w:rPr>
                    <w:rFonts w:ascii="Times New Roman" w:hAnsi="Times New Roman" w:cs="Times New Roman"/>
                    <w:b/>
                    <w:szCs w:val="20"/>
                  </w:rPr>
                  <w:t>AGE</w:t>
                </w:r>
              </w:p>
            </w:tc>
            <w:tc>
              <w:tcPr>
                <w:tcW w:w="2864" w:type="dxa"/>
                <w:vAlign w:val="center"/>
              </w:tcPr>
              <w:p w:rsidR="004426D3" w:rsidRPr="00DF3DF2" w:rsidRDefault="004426D3" w:rsidP="00396541">
                <w:pPr>
                  <w:pStyle w:val="HTML"/>
                  <w:shd w:val="clear" w:color="auto" w:fill="FFFFFF"/>
                  <w:wordWrap w:val="0"/>
                  <w:spacing w:line="225" w:lineRule="atLeast"/>
                  <w:jc w:val="center"/>
                  <w:rPr>
                    <w:rFonts w:ascii="Times New Roman" w:hAnsi="Times New Roman" w:cs="Times New Roman"/>
                    <w:color w:val="000000"/>
                    <w:sz w:val="20"/>
                    <w:szCs w:val="20"/>
                  </w:rPr>
                </w:pPr>
                <w:r w:rsidRPr="00DF3DF2">
                  <w:rPr>
                    <w:rFonts w:ascii="Times New Roman" w:hAnsi="Times New Roman" w:cs="Times New Roman"/>
                    <w:color w:val="000000"/>
                    <w:sz w:val="20"/>
                    <w:szCs w:val="20"/>
                  </w:rPr>
                  <w:t>-0.0604207</w:t>
                </w:r>
              </w:p>
            </w:tc>
            <w:tc>
              <w:tcPr>
                <w:tcW w:w="2588" w:type="dxa"/>
                <w:tcBorders>
                  <w:right w:val="single" w:sz="18" w:space="0" w:color="auto"/>
                </w:tcBorders>
                <w:vAlign w:val="center"/>
              </w:tcPr>
              <w:p w:rsidR="004426D3" w:rsidRPr="00DF3DF2" w:rsidRDefault="004426D3" w:rsidP="00396541">
                <w:pPr>
                  <w:pStyle w:val="HTML"/>
                  <w:shd w:val="clear" w:color="auto" w:fill="FFFFFF"/>
                  <w:wordWrap w:val="0"/>
                  <w:spacing w:line="225" w:lineRule="atLeast"/>
                  <w:jc w:val="center"/>
                  <w:rPr>
                    <w:rFonts w:ascii="Times New Roman" w:hAnsi="Times New Roman" w:cs="Times New Roman"/>
                    <w:color w:val="000000"/>
                    <w:sz w:val="20"/>
                    <w:szCs w:val="20"/>
                  </w:rPr>
                </w:pPr>
                <w:r w:rsidRPr="00DF3DF2">
                  <w:rPr>
                    <w:rFonts w:ascii="Times New Roman" w:hAnsi="Times New Roman" w:cs="Times New Roman"/>
                    <w:color w:val="000000"/>
                    <w:sz w:val="20"/>
                    <w:szCs w:val="20"/>
                  </w:rPr>
                  <w:t>0.000435</w:t>
                </w:r>
              </w:p>
            </w:tc>
          </w:tr>
          <w:tr w:rsidR="004426D3" w:rsidTr="006112CA">
            <w:trPr>
              <w:trHeight w:val="378"/>
              <w:jc w:val="center"/>
            </w:trPr>
            <w:tc>
              <w:tcPr>
                <w:tcW w:w="2634" w:type="dxa"/>
                <w:shd w:val="clear" w:color="auto" w:fill="F2F2F2" w:themeFill="background1" w:themeFillShade="F2"/>
                <w:vAlign w:val="center"/>
              </w:tcPr>
              <w:p w:rsidR="004426D3" w:rsidRPr="00DF3DF2" w:rsidRDefault="004426D3" w:rsidP="00396541">
                <w:pPr>
                  <w:jc w:val="center"/>
                  <w:rPr>
                    <w:rFonts w:ascii="Times New Roman" w:hAnsi="Times New Roman" w:cs="Times New Roman"/>
                    <w:b/>
                    <w:szCs w:val="20"/>
                  </w:rPr>
                </w:pPr>
                <w:r w:rsidRPr="00DF3DF2">
                  <w:rPr>
                    <w:rFonts w:ascii="Times New Roman" w:hAnsi="Times New Roman" w:cs="Times New Roman"/>
                    <w:b/>
                    <w:szCs w:val="20"/>
                  </w:rPr>
                  <w:t>GPA</w:t>
                </w:r>
              </w:p>
            </w:tc>
            <w:tc>
              <w:tcPr>
                <w:tcW w:w="2864" w:type="dxa"/>
                <w:vAlign w:val="center"/>
              </w:tcPr>
              <w:p w:rsidR="004426D3" w:rsidRPr="00DF3DF2" w:rsidRDefault="004426D3" w:rsidP="00396541">
                <w:pPr>
                  <w:pStyle w:val="HTML"/>
                  <w:shd w:val="clear" w:color="auto" w:fill="FFFFFF"/>
                  <w:wordWrap w:val="0"/>
                  <w:spacing w:line="225" w:lineRule="atLeast"/>
                  <w:jc w:val="center"/>
                  <w:rPr>
                    <w:rFonts w:ascii="Times New Roman" w:hAnsi="Times New Roman" w:cs="Times New Roman"/>
                    <w:color w:val="000000"/>
                    <w:sz w:val="20"/>
                    <w:szCs w:val="20"/>
                  </w:rPr>
                </w:pPr>
                <w:r w:rsidRPr="00DF3DF2">
                  <w:rPr>
                    <w:rFonts w:ascii="Times New Roman" w:hAnsi="Times New Roman" w:cs="Times New Roman"/>
                    <w:color w:val="000000"/>
                    <w:sz w:val="20"/>
                    <w:szCs w:val="20"/>
                  </w:rPr>
                  <w:t xml:space="preserve"> 0.0232155</w:t>
                </w:r>
              </w:p>
            </w:tc>
            <w:tc>
              <w:tcPr>
                <w:tcW w:w="2588" w:type="dxa"/>
                <w:tcBorders>
                  <w:right w:val="single" w:sz="18" w:space="0" w:color="auto"/>
                </w:tcBorders>
                <w:vAlign w:val="center"/>
              </w:tcPr>
              <w:p w:rsidR="004426D3" w:rsidRPr="00A17E34" w:rsidRDefault="004426D3" w:rsidP="00396541">
                <w:pPr>
                  <w:pStyle w:val="HTML"/>
                  <w:shd w:val="clear" w:color="auto" w:fill="FFFFFF"/>
                  <w:wordWrap w:val="0"/>
                  <w:spacing w:line="225" w:lineRule="atLeast"/>
                  <w:jc w:val="center"/>
                  <w:rPr>
                    <w:rFonts w:ascii="Times New Roman" w:hAnsi="Times New Roman" w:cs="Times New Roman"/>
                    <w:b/>
                    <w:color w:val="000000"/>
                    <w:sz w:val="20"/>
                    <w:szCs w:val="20"/>
                  </w:rPr>
                </w:pPr>
                <w:r w:rsidRPr="00A17E34">
                  <w:rPr>
                    <w:rFonts w:ascii="Times New Roman" w:hAnsi="Times New Roman" w:cs="Times New Roman"/>
                    <w:b/>
                    <w:color w:val="C00000"/>
                    <w:sz w:val="20"/>
                    <w:szCs w:val="20"/>
                  </w:rPr>
                  <w:t>0.805629</w:t>
                </w:r>
              </w:p>
            </w:tc>
          </w:tr>
          <w:tr w:rsidR="004426D3" w:rsidTr="006112CA">
            <w:trPr>
              <w:trHeight w:val="352"/>
              <w:jc w:val="center"/>
            </w:trPr>
            <w:tc>
              <w:tcPr>
                <w:tcW w:w="2634" w:type="dxa"/>
                <w:shd w:val="clear" w:color="auto" w:fill="F2F2F2" w:themeFill="background1" w:themeFillShade="F2"/>
                <w:vAlign w:val="center"/>
              </w:tcPr>
              <w:p w:rsidR="004426D3" w:rsidRPr="00DF3DF2" w:rsidRDefault="004426D3" w:rsidP="00396541">
                <w:pPr>
                  <w:jc w:val="center"/>
                  <w:rPr>
                    <w:rFonts w:ascii="Times New Roman" w:hAnsi="Times New Roman" w:cs="Times New Roman"/>
                    <w:b/>
                    <w:szCs w:val="20"/>
                  </w:rPr>
                </w:pPr>
                <w:r w:rsidRPr="00DF3DF2">
                  <w:rPr>
                    <w:rFonts w:ascii="Times New Roman" w:hAnsi="Times New Roman" w:cs="Times New Roman"/>
                    <w:b/>
                    <w:szCs w:val="20"/>
                  </w:rPr>
                  <w:t>ENG_SCORE</w:t>
                </w:r>
              </w:p>
            </w:tc>
            <w:tc>
              <w:tcPr>
                <w:tcW w:w="2864" w:type="dxa"/>
                <w:vAlign w:val="center"/>
              </w:tcPr>
              <w:p w:rsidR="004426D3" w:rsidRPr="00DF3DF2" w:rsidRDefault="004426D3" w:rsidP="00396541">
                <w:pPr>
                  <w:pStyle w:val="HTML"/>
                  <w:shd w:val="clear" w:color="auto" w:fill="FFFFFF"/>
                  <w:wordWrap w:val="0"/>
                  <w:spacing w:line="225" w:lineRule="atLeast"/>
                  <w:jc w:val="center"/>
                  <w:rPr>
                    <w:rFonts w:ascii="Times New Roman" w:hAnsi="Times New Roman" w:cs="Times New Roman"/>
                    <w:color w:val="000000"/>
                    <w:sz w:val="20"/>
                    <w:szCs w:val="20"/>
                  </w:rPr>
                </w:pPr>
                <w:r w:rsidRPr="00DF3DF2">
                  <w:rPr>
                    <w:rFonts w:ascii="Times New Roman" w:hAnsi="Times New Roman" w:cs="Times New Roman"/>
                    <w:color w:val="000000"/>
                    <w:sz w:val="20"/>
                    <w:szCs w:val="20"/>
                  </w:rPr>
                  <w:t>-0.0003073</w:t>
                </w:r>
              </w:p>
            </w:tc>
            <w:tc>
              <w:tcPr>
                <w:tcW w:w="2588" w:type="dxa"/>
                <w:tcBorders>
                  <w:right w:val="single" w:sz="18" w:space="0" w:color="auto"/>
                </w:tcBorders>
                <w:vAlign w:val="center"/>
              </w:tcPr>
              <w:p w:rsidR="004426D3" w:rsidRPr="00DF3DF2" w:rsidRDefault="004426D3" w:rsidP="00396541">
                <w:pPr>
                  <w:pStyle w:val="HTML"/>
                  <w:shd w:val="clear" w:color="auto" w:fill="FFFFFF"/>
                  <w:wordWrap w:val="0"/>
                  <w:spacing w:line="225" w:lineRule="atLeast"/>
                  <w:jc w:val="center"/>
                  <w:rPr>
                    <w:rFonts w:ascii="Times New Roman" w:hAnsi="Times New Roman" w:cs="Times New Roman"/>
                    <w:color w:val="000000"/>
                    <w:sz w:val="20"/>
                    <w:szCs w:val="20"/>
                  </w:rPr>
                </w:pPr>
                <w:r w:rsidRPr="00DF3DF2">
                  <w:rPr>
                    <w:rFonts w:ascii="Times New Roman" w:hAnsi="Times New Roman" w:cs="Times New Roman"/>
                    <w:color w:val="000000"/>
                    <w:sz w:val="20"/>
                    <w:szCs w:val="20"/>
                  </w:rPr>
                  <w:t>0.005259</w:t>
                </w:r>
              </w:p>
            </w:tc>
          </w:tr>
          <w:tr w:rsidR="004426D3" w:rsidTr="006112CA">
            <w:trPr>
              <w:trHeight w:val="352"/>
              <w:jc w:val="center"/>
            </w:trPr>
            <w:tc>
              <w:tcPr>
                <w:tcW w:w="2634" w:type="dxa"/>
                <w:tcBorders>
                  <w:bottom w:val="single" w:sz="18" w:space="0" w:color="auto"/>
                </w:tcBorders>
                <w:shd w:val="clear" w:color="auto" w:fill="F2F2F2" w:themeFill="background1" w:themeFillShade="F2"/>
                <w:vAlign w:val="center"/>
              </w:tcPr>
              <w:p w:rsidR="004426D3" w:rsidRPr="00DF3DF2" w:rsidRDefault="004426D3" w:rsidP="00396541">
                <w:pPr>
                  <w:jc w:val="center"/>
                  <w:rPr>
                    <w:rFonts w:ascii="Times New Roman" w:hAnsi="Times New Roman" w:cs="Times New Roman"/>
                    <w:b/>
                    <w:szCs w:val="20"/>
                  </w:rPr>
                </w:pPr>
                <w:r w:rsidRPr="00DF3DF2">
                  <w:rPr>
                    <w:rFonts w:ascii="Times New Roman" w:hAnsi="Times New Roman" w:cs="Times New Roman"/>
                    <w:b/>
                    <w:szCs w:val="20"/>
                  </w:rPr>
                  <w:t>INTERN_DUMMY</w:t>
                </w:r>
              </w:p>
            </w:tc>
            <w:tc>
              <w:tcPr>
                <w:tcW w:w="2864" w:type="dxa"/>
                <w:tcBorders>
                  <w:bottom w:val="single" w:sz="18" w:space="0" w:color="auto"/>
                </w:tcBorders>
                <w:vAlign w:val="center"/>
              </w:tcPr>
              <w:p w:rsidR="004426D3" w:rsidRPr="00DF3DF2" w:rsidRDefault="004426D3" w:rsidP="00396541">
                <w:pPr>
                  <w:pStyle w:val="HTML"/>
                  <w:shd w:val="clear" w:color="auto" w:fill="FFFFFF"/>
                  <w:wordWrap w:val="0"/>
                  <w:spacing w:line="225" w:lineRule="atLeast"/>
                  <w:jc w:val="center"/>
                  <w:rPr>
                    <w:rFonts w:ascii="Times New Roman" w:hAnsi="Times New Roman" w:cs="Times New Roman"/>
                    <w:color w:val="000000"/>
                    <w:sz w:val="20"/>
                    <w:szCs w:val="20"/>
                  </w:rPr>
                </w:pPr>
                <w:r w:rsidRPr="00DF3DF2">
                  <w:rPr>
                    <w:rFonts w:ascii="Times New Roman" w:hAnsi="Times New Roman" w:cs="Times New Roman"/>
                    <w:color w:val="000000"/>
                    <w:sz w:val="20"/>
                    <w:szCs w:val="20"/>
                  </w:rPr>
                  <w:t xml:space="preserve"> 0.2725206</w:t>
                </w:r>
              </w:p>
            </w:tc>
            <w:tc>
              <w:tcPr>
                <w:tcW w:w="2588" w:type="dxa"/>
                <w:tcBorders>
                  <w:bottom w:val="single" w:sz="18" w:space="0" w:color="auto"/>
                  <w:right w:val="single" w:sz="18" w:space="0" w:color="auto"/>
                </w:tcBorders>
                <w:vAlign w:val="center"/>
              </w:tcPr>
              <w:p w:rsidR="004426D3" w:rsidRPr="00DF3DF2" w:rsidRDefault="004426D3" w:rsidP="00396541">
                <w:pPr>
                  <w:pStyle w:val="HTML"/>
                  <w:shd w:val="clear" w:color="auto" w:fill="FFFFFF"/>
                  <w:wordWrap w:val="0"/>
                  <w:spacing w:line="225" w:lineRule="atLeast"/>
                  <w:jc w:val="center"/>
                  <w:rPr>
                    <w:rFonts w:ascii="Times New Roman" w:hAnsi="Times New Roman" w:cs="Times New Roman"/>
                    <w:color w:val="000000"/>
                    <w:sz w:val="20"/>
                    <w:szCs w:val="20"/>
                  </w:rPr>
                </w:pPr>
                <w:r w:rsidRPr="00DF3DF2">
                  <w:rPr>
                    <w:rFonts w:ascii="Times New Roman" w:hAnsi="Times New Roman" w:cs="Times New Roman"/>
                    <w:color w:val="000000"/>
                    <w:sz w:val="20"/>
                    <w:szCs w:val="20"/>
                  </w:rPr>
                  <w:t>0.001982</w:t>
                </w:r>
              </w:p>
            </w:tc>
          </w:tr>
        </w:tbl>
        <w:p w:rsidR="00FE0B98" w:rsidRPr="006112CA" w:rsidRDefault="00A56F0B" w:rsidP="006112CA">
          <w:pPr>
            <w:spacing w:afterLines="100" w:after="240" w:line="460" w:lineRule="atLeast"/>
            <w:ind w:firstLineChars="250" w:firstLine="500"/>
            <w:rPr>
              <w:rFonts w:hint="eastAsia"/>
              <w:szCs w:val="20"/>
            </w:rPr>
          </w:pPr>
          <w:r w:rsidRPr="00A56F0B">
            <w:rPr>
              <w:b/>
              <w:szCs w:val="20"/>
            </w:rPr>
            <w:t>&lt;table.1&gt;</w:t>
          </w:r>
          <w:r w:rsidRPr="00A56F0B">
            <w:rPr>
              <w:szCs w:val="20"/>
            </w:rPr>
            <w:t xml:space="preserve"> Results of logistic regression analysis</w:t>
          </w:r>
        </w:p>
        <w:p w:rsidR="00B737AB" w:rsidRPr="006112CA" w:rsidRDefault="00FE0B98" w:rsidP="00FF1C5C">
          <w:pPr>
            <w:pStyle w:val="a3"/>
            <w:spacing w:after="200" w:line="400" w:lineRule="atLeast"/>
            <w:jc w:val="both"/>
            <w:rPr>
              <w:rFonts w:hint="eastAsia"/>
            </w:rPr>
          </w:pPr>
          <w:r>
            <w:tab/>
            <w:t xml:space="preserve">The following </w:t>
          </w:r>
          <w:r w:rsidR="00235D43">
            <w:rPr>
              <w:rFonts w:hint="eastAsia"/>
            </w:rPr>
            <w:t>&lt;</w:t>
          </w:r>
          <w:r>
            <w:t>table</w:t>
          </w:r>
          <w:r w:rsidR="00235D43">
            <w:rPr>
              <w:rFonts w:hint="eastAsia"/>
            </w:rPr>
            <w:t>2&gt;</w:t>
          </w:r>
          <w:r>
            <w:t xml:space="preserve"> shows</w:t>
          </w:r>
          <w:r w:rsidR="00235D43">
            <w:rPr>
              <w:rFonts w:hint="eastAsia"/>
            </w:rPr>
            <w:t xml:space="preserve"> the result of </w:t>
          </w:r>
          <w:r w:rsidR="00235D43" w:rsidRPr="00FE0B98">
            <w:t>Stepwise Selection Method</w:t>
          </w:r>
          <w:r w:rsidR="00E16700">
            <w:rPr>
              <w:rFonts w:hint="eastAsia"/>
            </w:rPr>
            <w:t xml:space="preserve">. In the coefficient values in the table below, plus signed values mean that </w:t>
          </w:r>
          <w:r>
            <w:t>relatively higher possibility</w:t>
          </w:r>
          <w:r w:rsidR="00E16700">
            <w:rPr>
              <w:rFonts w:hint="eastAsia"/>
            </w:rPr>
            <w:t xml:space="preserve"> of getting a job</w:t>
          </w:r>
          <w:r>
            <w:t>, and vice versa. If you want to calculate more accurate values, you have to adopt exponential function</w:t>
          </w:r>
          <w:r w:rsidR="00E16700">
            <w:t xml:space="preserve">. For example, in case of </w:t>
          </w:r>
          <w:r w:rsidR="00E16700">
            <w:rPr>
              <w:rFonts w:hint="eastAsia"/>
            </w:rPr>
            <w:t>GENDER</w:t>
          </w:r>
          <w:r>
            <w:t xml:space="preserve"> variable, men are likely to get a job 1.22 times </w:t>
          </w:r>
          <w:r>
            <w:rPr>
              <w:rFonts w:hint="eastAsia"/>
            </w:rPr>
            <w:t>(</w:t>
          </w:r>
          <m:oMath>
            <m:sSup>
              <m:sSupPr>
                <m:ctrlPr>
                  <w:rPr>
                    <w:rFonts w:ascii="Cambria Math" w:hAnsi="Cambria Math"/>
                  </w:rPr>
                </m:ctrlPr>
              </m:sSupPr>
              <m:e>
                <m:r>
                  <w:rPr>
                    <w:rFonts w:ascii="Cambria Math" w:hAnsi="Cambria Math"/>
                  </w:rPr>
                  <m:t>e</m:t>
                </m:r>
              </m:e>
              <m:sup>
                <m:r>
                  <w:rPr>
                    <w:rFonts w:ascii="Cambria Math" w:hAnsi="Cambria Math"/>
                  </w:rPr>
                  <m:t>0.196</m:t>
                </m:r>
              </m:sup>
            </m:sSup>
          </m:oMath>
          <w:r>
            <w:rPr>
              <w:rFonts w:hint="eastAsia"/>
            </w:rPr>
            <w:t>)</w:t>
          </w:r>
          <w:r w:rsidR="00E16700">
            <w:t xml:space="preserve"> </w:t>
          </w:r>
          <w:r w:rsidR="00E16700">
            <w:rPr>
              <w:rFonts w:hint="eastAsia"/>
            </w:rPr>
            <w:t>more than</w:t>
          </w:r>
          <w:r>
            <w:t xml:space="preserve"> women</w:t>
          </w:r>
          <w:r w:rsidR="00E16700">
            <w:rPr>
              <w:rFonts w:hint="eastAsia"/>
            </w:rPr>
            <w:t xml:space="preserve"> are</w:t>
          </w:r>
          <w:r>
            <w:t xml:space="preserve">. </w:t>
          </w:r>
          <w:r w:rsidR="004E143C">
            <w:rPr>
              <w:rFonts w:hint="eastAsia"/>
            </w:rPr>
            <w:t xml:space="preserve">Finally, misclassification rate of the model after stepwise selection is </w:t>
          </w:r>
          <w:r w:rsidR="004E143C" w:rsidRPr="008415B4">
            <w:t>0.4118483</w:t>
          </w:r>
          <w:r w:rsidR="004E143C">
            <w:rPr>
              <w:rFonts w:hint="eastAsia"/>
            </w:rPr>
            <w:t>.</w:t>
          </w:r>
        </w:p>
        <w:tbl>
          <w:tblPr>
            <w:tblStyle w:val="a6"/>
            <w:tblW w:w="0" w:type="auto"/>
            <w:jc w:val="center"/>
            <w:tblLook w:val="04A0" w:firstRow="1" w:lastRow="0" w:firstColumn="1" w:lastColumn="0" w:noHBand="0" w:noVBand="1"/>
          </w:tblPr>
          <w:tblGrid>
            <w:gridCol w:w="2637"/>
            <w:gridCol w:w="2860"/>
            <w:gridCol w:w="2587"/>
          </w:tblGrid>
          <w:tr w:rsidR="00B737AB" w:rsidTr="006112CA">
            <w:trPr>
              <w:trHeight w:val="361"/>
              <w:jc w:val="center"/>
            </w:trPr>
            <w:tc>
              <w:tcPr>
                <w:tcW w:w="2637" w:type="dxa"/>
                <w:shd w:val="clear" w:color="auto" w:fill="F2F2F2" w:themeFill="background1" w:themeFillShade="F2"/>
                <w:vAlign w:val="center"/>
              </w:tcPr>
              <w:p w:rsidR="00B737AB" w:rsidRPr="00DF3DF2" w:rsidRDefault="00B737AB" w:rsidP="00396541">
                <w:pPr>
                  <w:tabs>
                    <w:tab w:val="right" w:pos="2625"/>
                  </w:tabs>
                  <w:jc w:val="center"/>
                  <w:rPr>
                    <w:rFonts w:ascii="Times New Roman" w:hAnsi="Times New Roman" w:cs="Times New Roman"/>
                    <w:b/>
                    <w:color w:val="000000" w:themeColor="text1"/>
                    <w:szCs w:val="20"/>
                  </w:rPr>
                </w:pPr>
                <w:r w:rsidRPr="00DF3DF2">
                  <w:rPr>
                    <w:rFonts w:ascii="Times New Roman" w:hAnsi="Times New Roman" w:cs="Times New Roman"/>
                    <w:b/>
                    <w:color w:val="000000" w:themeColor="text1"/>
                    <w:szCs w:val="20"/>
                  </w:rPr>
                  <w:t>Predictors</w:t>
                </w:r>
              </w:p>
            </w:tc>
            <w:tc>
              <w:tcPr>
                <w:tcW w:w="2860" w:type="dxa"/>
                <w:shd w:val="clear" w:color="auto" w:fill="F2F2F2" w:themeFill="background1" w:themeFillShade="F2"/>
                <w:vAlign w:val="center"/>
              </w:tcPr>
              <w:p w:rsidR="00B737AB" w:rsidRPr="00DF3DF2" w:rsidRDefault="00B737AB" w:rsidP="00396541">
                <w:pPr>
                  <w:jc w:val="center"/>
                  <w:rPr>
                    <w:rFonts w:ascii="Times New Roman" w:hAnsi="Times New Roman" w:cs="Times New Roman"/>
                    <w:b/>
                    <w:color w:val="000000" w:themeColor="text1"/>
                    <w:szCs w:val="20"/>
                  </w:rPr>
                </w:pPr>
                <w:r w:rsidRPr="00DF3DF2">
                  <w:rPr>
                    <w:rFonts w:ascii="Times New Roman" w:hAnsi="Times New Roman" w:cs="Times New Roman"/>
                    <w:b/>
                    <w:color w:val="000000" w:themeColor="text1"/>
                    <w:szCs w:val="20"/>
                  </w:rPr>
                  <w:t>Estimate Value</w:t>
                </w:r>
              </w:p>
            </w:tc>
            <w:tc>
              <w:tcPr>
                <w:tcW w:w="2587" w:type="dxa"/>
                <w:tcBorders>
                  <w:right w:val="single" w:sz="18" w:space="0" w:color="auto"/>
                </w:tcBorders>
                <w:shd w:val="clear" w:color="auto" w:fill="F2F2F2" w:themeFill="background1" w:themeFillShade="F2"/>
                <w:vAlign w:val="center"/>
              </w:tcPr>
              <w:p w:rsidR="00B737AB" w:rsidRPr="00DF3DF2" w:rsidRDefault="00B737AB" w:rsidP="00396541">
                <w:pPr>
                  <w:jc w:val="center"/>
                  <w:rPr>
                    <w:rFonts w:ascii="Times New Roman" w:hAnsi="Times New Roman" w:cs="Times New Roman"/>
                    <w:b/>
                    <w:color w:val="000000" w:themeColor="text1"/>
                    <w:szCs w:val="20"/>
                  </w:rPr>
                </w:pPr>
                <w:r w:rsidRPr="00DF3DF2">
                  <w:rPr>
                    <w:rFonts w:ascii="Times New Roman" w:hAnsi="Times New Roman" w:cs="Times New Roman"/>
                    <w:b/>
                    <w:color w:val="000000" w:themeColor="text1"/>
                    <w:szCs w:val="20"/>
                  </w:rPr>
                  <w:t>P-value</w:t>
                </w:r>
              </w:p>
            </w:tc>
          </w:tr>
          <w:tr w:rsidR="00B737AB" w:rsidTr="006112CA">
            <w:trPr>
              <w:trHeight w:val="388"/>
              <w:jc w:val="center"/>
            </w:trPr>
            <w:tc>
              <w:tcPr>
                <w:tcW w:w="2637" w:type="dxa"/>
                <w:shd w:val="clear" w:color="auto" w:fill="F2F2F2" w:themeFill="background1" w:themeFillShade="F2"/>
                <w:vAlign w:val="center"/>
              </w:tcPr>
              <w:p w:rsidR="00B737AB" w:rsidRPr="00DF3DF2" w:rsidRDefault="00B737AB" w:rsidP="00396541">
                <w:pPr>
                  <w:jc w:val="center"/>
                  <w:rPr>
                    <w:rFonts w:ascii="Times New Roman" w:hAnsi="Times New Roman" w:cs="Times New Roman"/>
                    <w:b/>
                    <w:color w:val="000000" w:themeColor="text1"/>
                    <w:szCs w:val="20"/>
                  </w:rPr>
                </w:pPr>
                <w:r w:rsidRPr="00DF3DF2">
                  <w:rPr>
                    <w:rFonts w:ascii="Times New Roman" w:hAnsi="Times New Roman" w:cs="Times New Roman"/>
                    <w:b/>
                    <w:color w:val="000000" w:themeColor="text1"/>
                    <w:szCs w:val="20"/>
                  </w:rPr>
                  <w:t>Intercept</w:t>
                </w:r>
              </w:p>
            </w:tc>
            <w:tc>
              <w:tcPr>
                <w:tcW w:w="2860" w:type="dxa"/>
                <w:vAlign w:val="center"/>
              </w:tcPr>
              <w:p w:rsidR="00B737AB" w:rsidRPr="00DF3DF2" w:rsidRDefault="00B737AB" w:rsidP="00396541">
                <w:pPr>
                  <w:pStyle w:val="HTML"/>
                  <w:shd w:val="clear" w:color="auto" w:fill="FFFFFF"/>
                  <w:wordWrap w:val="0"/>
                  <w:spacing w:line="225" w:lineRule="atLeast"/>
                  <w:jc w:val="center"/>
                  <w:rPr>
                    <w:rFonts w:ascii="Times New Roman" w:hAnsi="Times New Roman" w:cs="Times New Roman"/>
                    <w:color w:val="000000" w:themeColor="text1"/>
                    <w:sz w:val="20"/>
                    <w:szCs w:val="20"/>
                  </w:rPr>
                </w:pPr>
                <w:r w:rsidRPr="00DF3DF2">
                  <w:rPr>
                    <w:rFonts w:ascii="Times New Roman" w:hAnsi="Times New Roman" w:cs="Times New Roman"/>
                    <w:color w:val="000000" w:themeColor="text1"/>
                    <w:sz w:val="20"/>
                    <w:szCs w:val="20"/>
                  </w:rPr>
                  <w:t>2.1075523</w:t>
                </w:r>
              </w:p>
            </w:tc>
            <w:tc>
              <w:tcPr>
                <w:tcW w:w="2587" w:type="dxa"/>
                <w:tcBorders>
                  <w:right w:val="single" w:sz="18" w:space="0" w:color="auto"/>
                </w:tcBorders>
                <w:vAlign w:val="center"/>
              </w:tcPr>
              <w:p w:rsidR="00B737AB" w:rsidRPr="00DF3DF2" w:rsidRDefault="00B737AB" w:rsidP="00396541">
                <w:pPr>
                  <w:pStyle w:val="HTML"/>
                  <w:shd w:val="clear" w:color="auto" w:fill="FFFFFF"/>
                  <w:wordWrap w:val="0"/>
                  <w:spacing w:line="225" w:lineRule="atLeast"/>
                  <w:jc w:val="center"/>
                  <w:rPr>
                    <w:rFonts w:ascii="Times New Roman" w:hAnsi="Times New Roman" w:cs="Times New Roman"/>
                    <w:color w:val="000000" w:themeColor="text1"/>
                    <w:sz w:val="20"/>
                    <w:szCs w:val="20"/>
                  </w:rPr>
                </w:pPr>
                <w:r w:rsidRPr="00DF3DF2">
                  <w:rPr>
                    <w:rFonts w:ascii="Times New Roman" w:hAnsi="Times New Roman" w:cs="Times New Roman"/>
                    <w:color w:val="000000" w:themeColor="text1"/>
                    <w:sz w:val="20"/>
                    <w:szCs w:val="20"/>
                  </w:rPr>
                  <w:t>0</w:t>
                </w:r>
                <w:r w:rsidRPr="00DF3DF2">
                  <w:rPr>
                    <w:rStyle w:val="gem3dmtclfb"/>
                    <w:rFonts w:ascii="Times New Roman" w:hAnsi="Times New Roman" w:cs="Times New Roman"/>
                    <w:color w:val="000000" w:themeColor="text1"/>
                    <w:sz w:val="20"/>
                    <w:szCs w:val="20"/>
                  </w:rPr>
                  <w:t>.000000731</w:t>
                </w:r>
              </w:p>
            </w:tc>
          </w:tr>
          <w:tr w:rsidR="00B737AB" w:rsidTr="006112CA">
            <w:trPr>
              <w:trHeight w:val="361"/>
              <w:jc w:val="center"/>
            </w:trPr>
            <w:tc>
              <w:tcPr>
                <w:tcW w:w="2637" w:type="dxa"/>
                <w:shd w:val="clear" w:color="auto" w:fill="F2F2F2" w:themeFill="background1" w:themeFillShade="F2"/>
                <w:vAlign w:val="center"/>
              </w:tcPr>
              <w:p w:rsidR="00B737AB" w:rsidRPr="00DF3DF2" w:rsidRDefault="00B737AB" w:rsidP="00396541">
                <w:pPr>
                  <w:jc w:val="center"/>
                  <w:rPr>
                    <w:rFonts w:ascii="Times New Roman" w:hAnsi="Times New Roman" w:cs="Times New Roman"/>
                    <w:b/>
                    <w:color w:val="000000" w:themeColor="text1"/>
                    <w:szCs w:val="20"/>
                  </w:rPr>
                </w:pPr>
                <w:r w:rsidRPr="00DF3DF2">
                  <w:rPr>
                    <w:rFonts w:ascii="Times New Roman" w:hAnsi="Times New Roman" w:cs="Times New Roman"/>
                    <w:b/>
                    <w:color w:val="000000" w:themeColor="text1"/>
                    <w:szCs w:val="20"/>
                  </w:rPr>
                  <w:t>GENDER</w:t>
                </w:r>
              </w:p>
            </w:tc>
            <w:tc>
              <w:tcPr>
                <w:tcW w:w="2860" w:type="dxa"/>
                <w:vAlign w:val="center"/>
              </w:tcPr>
              <w:p w:rsidR="00B737AB" w:rsidRPr="00DF3DF2" w:rsidRDefault="00B737AB" w:rsidP="00396541">
                <w:pPr>
                  <w:pStyle w:val="HTML"/>
                  <w:shd w:val="clear" w:color="auto" w:fill="FFFFFF"/>
                  <w:wordWrap w:val="0"/>
                  <w:spacing w:line="225" w:lineRule="atLeast"/>
                  <w:jc w:val="center"/>
                  <w:rPr>
                    <w:rFonts w:ascii="Times New Roman" w:hAnsi="Times New Roman" w:cs="Times New Roman"/>
                    <w:color w:val="000000" w:themeColor="text1"/>
                    <w:sz w:val="20"/>
                    <w:szCs w:val="20"/>
                  </w:rPr>
                </w:pPr>
                <w:r w:rsidRPr="00DF3DF2">
                  <w:rPr>
                    <w:rFonts w:ascii="Times New Roman" w:hAnsi="Times New Roman" w:cs="Times New Roman"/>
                    <w:color w:val="000000" w:themeColor="text1"/>
                    <w:sz w:val="20"/>
                    <w:szCs w:val="20"/>
                  </w:rPr>
                  <w:t>0.1961855</w:t>
                </w:r>
              </w:p>
            </w:tc>
            <w:tc>
              <w:tcPr>
                <w:tcW w:w="2587" w:type="dxa"/>
                <w:tcBorders>
                  <w:right w:val="single" w:sz="18" w:space="0" w:color="auto"/>
                </w:tcBorders>
                <w:vAlign w:val="center"/>
              </w:tcPr>
              <w:p w:rsidR="00B737AB" w:rsidRPr="00DF3DF2" w:rsidRDefault="00B737AB" w:rsidP="00396541">
                <w:pPr>
                  <w:pStyle w:val="HTML"/>
                  <w:shd w:val="clear" w:color="auto" w:fill="FFFFFF"/>
                  <w:wordWrap w:val="0"/>
                  <w:spacing w:line="225" w:lineRule="atLeast"/>
                  <w:jc w:val="center"/>
                  <w:rPr>
                    <w:rFonts w:ascii="Times New Roman" w:hAnsi="Times New Roman" w:cs="Times New Roman"/>
                    <w:color w:val="000000" w:themeColor="text1"/>
                    <w:sz w:val="20"/>
                    <w:szCs w:val="20"/>
                  </w:rPr>
                </w:pPr>
                <w:r w:rsidRPr="00DF3DF2">
                  <w:rPr>
                    <w:rFonts w:ascii="Times New Roman" w:hAnsi="Times New Roman" w:cs="Times New Roman"/>
                    <w:color w:val="000000" w:themeColor="text1"/>
                    <w:sz w:val="20"/>
                    <w:szCs w:val="20"/>
                  </w:rPr>
                  <w:t>0.020967</w:t>
                </w:r>
              </w:p>
            </w:tc>
          </w:tr>
          <w:tr w:rsidR="00B737AB" w:rsidTr="006112CA">
            <w:trPr>
              <w:trHeight w:val="361"/>
              <w:jc w:val="center"/>
            </w:trPr>
            <w:tc>
              <w:tcPr>
                <w:tcW w:w="2637" w:type="dxa"/>
                <w:shd w:val="clear" w:color="auto" w:fill="F2F2F2" w:themeFill="background1" w:themeFillShade="F2"/>
                <w:vAlign w:val="center"/>
              </w:tcPr>
              <w:p w:rsidR="00B737AB" w:rsidRPr="00DF3DF2" w:rsidRDefault="00B737AB" w:rsidP="00396541">
                <w:pPr>
                  <w:jc w:val="center"/>
                  <w:rPr>
                    <w:rFonts w:ascii="Times New Roman" w:hAnsi="Times New Roman" w:cs="Times New Roman"/>
                    <w:b/>
                    <w:color w:val="000000" w:themeColor="text1"/>
                    <w:szCs w:val="20"/>
                  </w:rPr>
                </w:pPr>
                <w:r w:rsidRPr="00DF3DF2">
                  <w:rPr>
                    <w:rFonts w:ascii="Times New Roman" w:hAnsi="Times New Roman" w:cs="Times New Roman"/>
                    <w:b/>
                    <w:color w:val="000000" w:themeColor="text1"/>
                    <w:szCs w:val="20"/>
                  </w:rPr>
                  <w:t>AGE</w:t>
                </w:r>
              </w:p>
            </w:tc>
            <w:tc>
              <w:tcPr>
                <w:tcW w:w="2860" w:type="dxa"/>
                <w:vAlign w:val="center"/>
              </w:tcPr>
              <w:p w:rsidR="00B737AB" w:rsidRPr="00DF3DF2" w:rsidRDefault="00B737AB" w:rsidP="00396541">
                <w:pPr>
                  <w:pStyle w:val="HTML"/>
                  <w:shd w:val="clear" w:color="auto" w:fill="FFFFFF"/>
                  <w:wordWrap w:val="0"/>
                  <w:spacing w:line="225" w:lineRule="atLeast"/>
                  <w:jc w:val="center"/>
                  <w:rPr>
                    <w:rFonts w:ascii="Times New Roman" w:hAnsi="Times New Roman" w:cs="Times New Roman"/>
                    <w:color w:val="000000" w:themeColor="text1"/>
                    <w:sz w:val="20"/>
                    <w:szCs w:val="20"/>
                  </w:rPr>
                </w:pPr>
                <w:r w:rsidRPr="00DF3DF2">
                  <w:rPr>
                    <w:rFonts w:ascii="Times New Roman" w:hAnsi="Times New Roman" w:cs="Times New Roman"/>
                    <w:color w:val="000000" w:themeColor="text1"/>
                    <w:sz w:val="20"/>
                    <w:szCs w:val="20"/>
                  </w:rPr>
                  <w:t>-0.0606780</w:t>
                </w:r>
              </w:p>
            </w:tc>
            <w:tc>
              <w:tcPr>
                <w:tcW w:w="2587" w:type="dxa"/>
                <w:tcBorders>
                  <w:right w:val="single" w:sz="18" w:space="0" w:color="auto"/>
                </w:tcBorders>
                <w:vAlign w:val="center"/>
              </w:tcPr>
              <w:p w:rsidR="00B737AB" w:rsidRPr="00DF3DF2" w:rsidRDefault="00B737AB" w:rsidP="00396541">
                <w:pPr>
                  <w:pStyle w:val="HTML"/>
                  <w:shd w:val="clear" w:color="auto" w:fill="FFFFFF"/>
                  <w:wordWrap w:val="0"/>
                  <w:spacing w:line="225" w:lineRule="atLeast"/>
                  <w:jc w:val="center"/>
                  <w:rPr>
                    <w:rFonts w:ascii="Times New Roman" w:hAnsi="Times New Roman" w:cs="Times New Roman"/>
                    <w:color w:val="000000" w:themeColor="text1"/>
                    <w:sz w:val="20"/>
                    <w:szCs w:val="20"/>
                  </w:rPr>
                </w:pPr>
                <w:r w:rsidRPr="00DF3DF2">
                  <w:rPr>
                    <w:rFonts w:ascii="Times New Roman" w:hAnsi="Times New Roman" w:cs="Times New Roman"/>
                    <w:color w:val="000000" w:themeColor="text1"/>
                    <w:sz w:val="20"/>
                    <w:szCs w:val="20"/>
                  </w:rPr>
                  <w:t>0.000401</w:t>
                </w:r>
              </w:p>
            </w:tc>
          </w:tr>
          <w:tr w:rsidR="00B737AB" w:rsidTr="006112CA">
            <w:trPr>
              <w:trHeight w:val="388"/>
              <w:jc w:val="center"/>
            </w:trPr>
            <w:tc>
              <w:tcPr>
                <w:tcW w:w="2637" w:type="dxa"/>
                <w:shd w:val="clear" w:color="auto" w:fill="F2F2F2" w:themeFill="background1" w:themeFillShade="F2"/>
                <w:vAlign w:val="center"/>
              </w:tcPr>
              <w:p w:rsidR="00B737AB" w:rsidRPr="00DF3DF2" w:rsidRDefault="00B737AB" w:rsidP="00396541">
                <w:pPr>
                  <w:jc w:val="center"/>
                  <w:rPr>
                    <w:rFonts w:ascii="Times New Roman" w:hAnsi="Times New Roman" w:cs="Times New Roman"/>
                    <w:b/>
                    <w:color w:val="000000" w:themeColor="text1"/>
                    <w:szCs w:val="20"/>
                  </w:rPr>
                </w:pPr>
                <w:r w:rsidRPr="00DF3DF2">
                  <w:rPr>
                    <w:rFonts w:ascii="Times New Roman" w:hAnsi="Times New Roman" w:cs="Times New Roman"/>
                    <w:b/>
                    <w:color w:val="000000" w:themeColor="text1"/>
                    <w:szCs w:val="20"/>
                  </w:rPr>
                  <w:t>ENG_SCORE</w:t>
                </w:r>
              </w:p>
            </w:tc>
            <w:tc>
              <w:tcPr>
                <w:tcW w:w="2860" w:type="dxa"/>
                <w:vAlign w:val="center"/>
              </w:tcPr>
              <w:p w:rsidR="00B737AB" w:rsidRPr="00DF3DF2" w:rsidRDefault="00B737AB" w:rsidP="00396541">
                <w:pPr>
                  <w:pStyle w:val="HTML"/>
                  <w:shd w:val="clear" w:color="auto" w:fill="FFFFFF"/>
                  <w:wordWrap w:val="0"/>
                  <w:spacing w:line="225" w:lineRule="atLeast"/>
                  <w:jc w:val="center"/>
                  <w:rPr>
                    <w:rFonts w:ascii="Times New Roman" w:hAnsi="Times New Roman" w:cs="Times New Roman"/>
                    <w:color w:val="000000" w:themeColor="text1"/>
                    <w:sz w:val="20"/>
                    <w:szCs w:val="20"/>
                  </w:rPr>
                </w:pPr>
                <w:r w:rsidRPr="00DF3DF2">
                  <w:rPr>
                    <w:rFonts w:ascii="Times New Roman" w:hAnsi="Times New Roman" w:cs="Times New Roman"/>
                    <w:color w:val="000000" w:themeColor="text1"/>
                    <w:sz w:val="20"/>
                    <w:szCs w:val="20"/>
                  </w:rPr>
                  <w:t>-0.0003066</w:t>
                </w:r>
              </w:p>
            </w:tc>
            <w:tc>
              <w:tcPr>
                <w:tcW w:w="2587" w:type="dxa"/>
                <w:tcBorders>
                  <w:right w:val="single" w:sz="18" w:space="0" w:color="auto"/>
                </w:tcBorders>
                <w:vAlign w:val="center"/>
              </w:tcPr>
              <w:p w:rsidR="00B737AB" w:rsidRPr="00DF3DF2" w:rsidRDefault="00B737AB" w:rsidP="00396541">
                <w:pPr>
                  <w:pStyle w:val="HTML"/>
                  <w:shd w:val="clear" w:color="auto" w:fill="FFFFFF"/>
                  <w:wordWrap w:val="0"/>
                  <w:spacing w:line="225" w:lineRule="atLeast"/>
                  <w:jc w:val="center"/>
                  <w:rPr>
                    <w:rFonts w:ascii="Times New Roman" w:hAnsi="Times New Roman" w:cs="Times New Roman"/>
                    <w:color w:val="000000" w:themeColor="text1"/>
                    <w:sz w:val="20"/>
                    <w:szCs w:val="20"/>
                  </w:rPr>
                </w:pPr>
                <w:r w:rsidRPr="00DF3DF2">
                  <w:rPr>
                    <w:rFonts w:ascii="Times New Roman" w:hAnsi="Times New Roman" w:cs="Times New Roman"/>
                    <w:color w:val="000000" w:themeColor="text1"/>
                    <w:sz w:val="20"/>
                    <w:szCs w:val="20"/>
                  </w:rPr>
                  <w:t>0.005353</w:t>
                </w:r>
              </w:p>
            </w:tc>
          </w:tr>
          <w:tr w:rsidR="00B737AB" w:rsidTr="006112CA">
            <w:trPr>
              <w:trHeight w:val="361"/>
              <w:jc w:val="center"/>
            </w:trPr>
            <w:tc>
              <w:tcPr>
                <w:tcW w:w="2637" w:type="dxa"/>
                <w:tcBorders>
                  <w:bottom w:val="single" w:sz="18" w:space="0" w:color="auto"/>
                </w:tcBorders>
                <w:shd w:val="clear" w:color="auto" w:fill="F2F2F2" w:themeFill="background1" w:themeFillShade="F2"/>
                <w:vAlign w:val="center"/>
              </w:tcPr>
              <w:p w:rsidR="00B737AB" w:rsidRPr="00DF3DF2" w:rsidRDefault="00B737AB" w:rsidP="00396541">
                <w:pPr>
                  <w:jc w:val="center"/>
                  <w:rPr>
                    <w:rFonts w:ascii="Times New Roman" w:hAnsi="Times New Roman" w:cs="Times New Roman"/>
                    <w:b/>
                    <w:color w:val="000000" w:themeColor="text1"/>
                    <w:szCs w:val="20"/>
                  </w:rPr>
                </w:pPr>
                <w:r w:rsidRPr="00DF3DF2">
                  <w:rPr>
                    <w:rFonts w:ascii="Times New Roman" w:hAnsi="Times New Roman" w:cs="Times New Roman"/>
                    <w:b/>
                    <w:color w:val="000000" w:themeColor="text1"/>
                    <w:szCs w:val="20"/>
                  </w:rPr>
                  <w:t>INTERN_DUMMY</w:t>
                </w:r>
              </w:p>
            </w:tc>
            <w:tc>
              <w:tcPr>
                <w:tcW w:w="2860" w:type="dxa"/>
                <w:tcBorders>
                  <w:bottom w:val="single" w:sz="18" w:space="0" w:color="auto"/>
                </w:tcBorders>
                <w:vAlign w:val="center"/>
              </w:tcPr>
              <w:p w:rsidR="00B737AB" w:rsidRPr="00DF3DF2" w:rsidRDefault="00B737AB" w:rsidP="00396541">
                <w:pPr>
                  <w:pStyle w:val="HTML"/>
                  <w:shd w:val="clear" w:color="auto" w:fill="FFFFFF"/>
                  <w:wordWrap w:val="0"/>
                  <w:spacing w:line="225" w:lineRule="atLeast"/>
                  <w:jc w:val="center"/>
                  <w:rPr>
                    <w:rFonts w:ascii="Times New Roman" w:hAnsi="Times New Roman" w:cs="Times New Roman"/>
                    <w:color w:val="000000" w:themeColor="text1"/>
                    <w:sz w:val="20"/>
                    <w:szCs w:val="20"/>
                  </w:rPr>
                </w:pPr>
                <w:r w:rsidRPr="00DF3DF2">
                  <w:rPr>
                    <w:rFonts w:ascii="Times New Roman" w:hAnsi="Times New Roman" w:cs="Times New Roman"/>
                    <w:color w:val="000000" w:themeColor="text1"/>
                    <w:sz w:val="20"/>
                    <w:szCs w:val="20"/>
                  </w:rPr>
                  <w:t>0.2732888</w:t>
                </w:r>
              </w:p>
            </w:tc>
            <w:tc>
              <w:tcPr>
                <w:tcW w:w="2587" w:type="dxa"/>
                <w:tcBorders>
                  <w:bottom w:val="single" w:sz="18" w:space="0" w:color="auto"/>
                  <w:right w:val="single" w:sz="18" w:space="0" w:color="auto"/>
                </w:tcBorders>
                <w:vAlign w:val="center"/>
              </w:tcPr>
              <w:p w:rsidR="00B737AB" w:rsidRPr="00DF3DF2" w:rsidRDefault="00B737AB" w:rsidP="00396541">
                <w:pPr>
                  <w:pStyle w:val="HTML"/>
                  <w:shd w:val="clear" w:color="auto" w:fill="FFFFFF"/>
                  <w:wordWrap w:val="0"/>
                  <w:spacing w:line="225" w:lineRule="atLeast"/>
                  <w:jc w:val="center"/>
                  <w:rPr>
                    <w:rFonts w:ascii="Times New Roman" w:hAnsi="Times New Roman" w:cs="Times New Roman"/>
                    <w:color w:val="000000" w:themeColor="text1"/>
                    <w:sz w:val="20"/>
                    <w:szCs w:val="20"/>
                  </w:rPr>
                </w:pPr>
                <w:r w:rsidRPr="00DF3DF2">
                  <w:rPr>
                    <w:rFonts w:ascii="Times New Roman" w:hAnsi="Times New Roman" w:cs="Times New Roman"/>
                    <w:color w:val="000000" w:themeColor="text1"/>
                    <w:sz w:val="20"/>
                    <w:szCs w:val="20"/>
                  </w:rPr>
                  <w:t>0.001912</w:t>
                </w:r>
              </w:p>
            </w:tc>
          </w:tr>
        </w:tbl>
        <w:p w:rsidR="00D01143" w:rsidRDefault="00A56F0B" w:rsidP="006112CA">
          <w:pPr>
            <w:spacing w:line="460" w:lineRule="atLeast"/>
            <w:ind w:firstLineChars="250" w:firstLine="500"/>
            <w:rPr>
              <w:rFonts w:hint="eastAsia"/>
              <w:szCs w:val="20"/>
            </w:rPr>
          </w:pPr>
          <w:r w:rsidRPr="00A56F0B">
            <w:rPr>
              <w:b/>
              <w:szCs w:val="20"/>
            </w:rPr>
            <w:t>&lt;table.2&gt;</w:t>
          </w:r>
          <w:r w:rsidRPr="00A56F0B">
            <w:rPr>
              <w:szCs w:val="20"/>
            </w:rPr>
            <w:t xml:space="preserve"> Results of Stepwise Selection Method</w:t>
          </w:r>
        </w:p>
        <w:p w:rsidR="00D01143" w:rsidRPr="00A56F0B" w:rsidRDefault="00D01143" w:rsidP="001B09C4">
          <w:pPr>
            <w:spacing w:line="460" w:lineRule="atLeast"/>
            <w:rPr>
              <w:sz w:val="22"/>
            </w:rPr>
          </w:pPr>
        </w:p>
        <w:p w:rsidR="00D50CCD" w:rsidRPr="006112CA" w:rsidRDefault="00A56F0B" w:rsidP="006112CA">
          <w:pPr>
            <w:spacing w:afterLines="50" w:after="120" w:line="460" w:lineRule="atLeast"/>
            <w:ind w:firstLineChars="100" w:firstLine="240"/>
            <w:jc w:val="both"/>
            <w:rPr>
              <w:rFonts w:hint="eastAsia"/>
              <w:b/>
              <w:sz w:val="24"/>
            </w:rPr>
          </w:pPr>
          <w:r w:rsidRPr="006112CA">
            <w:rPr>
              <w:rFonts w:hint="eastAsia"/>
              <w:b/>
              <w:sz w:val="24"/>
            </w:rPr>
            <w:t>ⅱ</w:t>
          </w:r>
          <w:r w:rsidR="00C45936" w:rsidRPr="006112CA">
            <w:rPr>
              <w:rFonts w:hint="eastAsia"/>
              <w:b/>
              <w:sz w:val="24"/>
            </w:rPr>
            <w:t xml:space="preserve">) </w:t>
          </w:r>
          <w:r w:rsidR="00962970" w:rsidRPr="006112CA">
            <w:rPr>
              <w:rFonts w:hint="eastAsia"/>
              <w:b/>
              <w:sz w:val="24"/>
            </w:rPr>
            <w:t>Quadratic Discriminant Analysis (QDA)</w:t>
          </w:r>
        </w:p>
        <w:p w:rsidR="00D1318C" w:rsidRDefault="00D50CCD" w:rsidP="00D50CCD">
          <w:pPr>
            <w:pStyle w:val="a3"/>
            <w:spacing w:line="400" w:lineRule="atLeast"/>
            <w:jc w:val="both"/>
          </w:pPr>
          <w:r>
            <w:rPr>
              <w:rFonts w:ascii="맑은 고딕" w:eastAsia="맑은 고딕" w:hAnsi="맑은 고딕" w:cs="Candara" w:hint="eastAsia"/>
            </w:rPr>
            <w:tab/>
          </w:r>
          <w:r w:rsidR="00BA58A6">
            <w:rPr>
              <w:rFonts w:ascii="맑은 고딕" w:eastAsia="맑은 고딕" w:hAnsi="맑은 고딕" w:cs="Candara" w:hint="eastAsia"/>
            </w:rPr>
            <w:t>Q</w:t>
          </w:r>
          <w:r w:rsidR="00BA58A6" w:rsidRPr="006847D4">
            <w:rPr>
              <w:rFonts w:ascii="맑은 고딕" w:eastAsia="맑은 고딕" w:hAnsi="맑은 고딕" w:cs="Candara"/>
            </w:rPr>
            <w:t>uadratic Discriminant Analysis</w:t>
          </w:r>
          <w:r w:rsidR="00BA58A6">
            <w:rPr>
              <w:rFonts w:ascii="맑은 고딕" w:eastAsia="맑은 고딕" w:hAnsi="맑은 고딕" w:cs="Candara" w:hint="eastAsia"/>
            </w:rPr>
            <w:t xml:space="preserve"> deducting the function</w:t>
          </w:r>
          <w:r w:rsidR="00BA58A6" w:rsidRPr="006847D4">
            <w:rPr>
              <w:rFonts w:ascii="맑은 고딕" w:eastAsia="맑은 고딕" w:hAnsi="맑은 고딕" w:cs="Candara"/>
            </w:rPr>
            <w:t xml:space="preserve"> classifies groups of employment or unemployment which the cases are corresponded to. In this process, misclassif</w:t>
          </w:r>
          <w:r w:rsidR="00BA58A6">
            <w:rPr>
              <w:rFonts w:ascii="맑은 고딕" w:eastAsia="맑은 고딕" w:hAnsi="맑은 고딕" w:cs="Candara"/>
            </w:rPr>
            <w:t>ication rate</w:t>
          </w:r>
          <w:r w:rsidR="00BA58A6" w:rsidRPr="006847D4">
            <w:rPr>
              <w:rFonts w:ascii="맑은 고딕" w:eastAsia="맑은 고딕" w:hAnsi="맑은 고딕" w:cs="Candara"/>
            </w:rPr>
            <w:t xml:space="preserve"> derived from relationship between employment results and other variables are crucial to conclude appropriate research model.</w:t>
          </w:r>
          <w:r w:rsidR="00BA58A6">
            <w:rPr>
              <w:rFonts w:ascii="맑은 고딕" w:eastAsia="맑은 고딕" w:hAnsi="맑은 고딕" w:cs="Candara"/>
            </w:rPr>
            <w:t xml:space="preserve"> </w:t>
          </w:r>
          <w:r w:rsidR="00BE6F92">
            <w:t xml:space="preserve">From the result of </w:t>
          </w:r>
          <w:r w:rsidR="006112CA">
            <w:rPr>
              <w:rFonts w:ascii="맑은 고딕" w:eastAsia="맑은 고딕" w:hAnsi="맑은 고딕" w:cs="Candara" w:hint="eastAsia"/>
            </w:rPr>
            <w:t>Q</w:t>
          </w:r>
          <w:r w:rsidR="006112CA" w:rsidRPr="006847D4">
            <w:rPr>
              <w:rFonts w:ascii="맑은 고딕" w:eastAsia="맑은 고딕" w:hAnsi="맑은 고딕" w:cs="Candara"/>
            </w:rPr>
            <w:t>uadratic Discriminant Analysis</w:t>
          </w:r>
          <w:r w:rsidR="00BE6F92">
            <w:t xml:space="preserve">, </w:t>
          </w:r>
          <w:r w:rsidR="00BE6F92">
            <w:rPr>
              <w:rFonts w:hint="eastAsia"/>
            </w:rPr>
            <w:t>s</w:t>
          </w:r>
          <w:r w:rsidR="00BE6F92">
            <w:t xml:space="preserve">tudents who </w:t>
          </w:r>
          <w:r w:rsidR="00BE6F92">
            <w:rPr>
              <w:rFonts w:hint="eastAsia"/>
            </w:rPr>
            <w:t>are expected</w:t>
          </w:r>
          <w:r w:rsidR="00D1318C">
            <w:t xml:space="preserve"> to get a job are 1817 of entire 5273 observations, and the rest</w:t>
          </w:r>
          <w:r w:rsidR="00BE6F92">
            <w:rPr>
              <w:rFonts w:hint="eastAsia"/>
            </w:rPr>
            <w:t xml:space="preserve"> of students</w:t>
          </w:r>
          <w:r w:rsidR="00BE6F92">
            <w:t xml:space="preserve"> are </w:t>
          </w:r>
          <w:r w:rsidR="00BE6F92">
            <w:rPr>
              <w:rFonts w:hint="eastAsia"/>
            </w:rPr>
            <w:t>expected</w:t>
          </w:r>
          <w:r>
            <w:t xml:space="preserve"> to be unemployed.</w:t>
          </w:r>
          <w:r>
            <w:rPr>
              <w:rFonts w:hint="eastAsia"/>
            </w:rPr>
            <w:t xml:space="preserve"> F</w:t>
          </w:r>
          <w:r w:rsidR="00D1318C">
            <w:t>igure</w:t>
          </w:r>
          <w:r>
            <w:rPr>
              <w:rFonts w:hint="eastAsia"/>
            </w:rPr>
            <w:t xml:space="preserve"> at the right</w:t>
          </w:r>
          <w:r w:rsidR="00D1318C">
            <w:t xml:space="preserve"> </w:t>
          </w:r>
          <w:r w:rsidR="00FF1C5C">
            <w:rPr>
              <w:noProof/>
            </w:rPr>
            <w:lastRenderedPageBreak/>
            <w:drawing>
              <wp:anchor distT="0" distB="0" distL="114300" distR="114300" simplePos="0" relativeHeight="251663872" behindDoc="0" locked="0" layoutInCell="1" allowOverlap="1" wp14:anchorId="5669C0C6" wp14:editId="32154937">
                <wp:simplePos x="0" y="0"/>
                <wp:positionH relativeFrom="margin">
                  <wp:align>right</wp:align>
                </wp:positionH>
                <wp:positionV relativeFrom="paragraph">
                  <wp:posOffset>3810</wp:posOffset>
                </wp:positionV>
                <wp:extent cx="4058285" cy="3543935"/>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896" t="7916" r="1805" b="1954"/>
                        <a:stretch/>
                      </pic:blipFill>
                      <pic:spPr bwMode="auto">
                        <a:xfrm>
                          <a:off x="0" y="0"/>
                          <a:ext cx="4058285" cy="3543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318C">
            <w:t xml:space="preserve">show us the visualization of the prediction. </w:t>
          </w:r>
          <w:r w:rsidR="00B14912">
            <w:t>As you see on the figure</w:t>
          </w:r>
          <w:r w:rsidR="00D1318C">
            <w:t xml:space="preserve">, </w:t>
          </w:r>
          <w:proofErr w:type="gramStart"/>
          <w:r w:rsidR="00D1318C">
            <w:t>GPA</w:t>
          </w:r>
          <w:r w:rsidR="00B14912">
            <w:rPr>
              <w:rFonts w:hint="eastAsia"/>
            </w:rPr>
            <w:t>(</w:t>
          </w:r>
          <w:proofErr w:type="gramEnd"/>
          <w:r w:rsidR="00B14912">
            <w:rPr>
              <w:rFonts w:hint="eastAsia"/>
            </w:rPr>
            <w:t>x-</w:t>
          </w:r>
          <w:r w:rsidR="00B14912">
            <w:t>axis</w:t>
          </w:r>
          <w:r w:rsidR="00B14912">
            <w:rPr>
              <w:rFonts w:hint="eastAsia"/>
            </w:rPr>
            <w:t>)</w:t>
          </w:r>
          <w:r w:rsidR="00D1318C">
            <w:t xml:space="preserve"> score is not affective when you get a job. However, age does matter if you are under 30. </w:t>
          </w:r>
          <w:r w:rsidR="006112CA">
            <w:rPr>
              <w:rFonts w:hint="eastAsia"/>
            </w:rPr>
            <w:t>The m</w:t>
          </w:r>
          <w:r w:rsidR="00B14912">
            <w:t>isclassification rat</w:t>
          </w:r>
          <w:r w:rsidR="00B14912">
            <w:rPr>
              <w:rFonts w:hint="eastAsia"/>
            </w:rPr>
            <w:t>e</w:t>
          </w:r>
          <w:r w:rsidR="00D1318C">
            <w:t xml:space="preserve"> of </w:t>
          </w:r>
          <w:r w:rsidR="006112CA">
            <w:rPr>
              <w:rFonts w:ascii="맑은 고딕" w:eastAsia="맑은 고딕" w:hAnsi="맑은 고딕" w:cs="Candara" w:hint="eastAsia"/>
            </w:rPr>
            <w:t>Q</w:t>
          </w:r>
          <w:r w:rsidR="006112CA" w:rsidRPr="006847D4">
            <w:rPr>
              <w:rFonts w:ascii="맑은 고딕" w:eastAsia="맑은 고딕" w:hAnsi="맑은 고딕" w:cs="Candara"/>
            </w:rPr>
            <w:t>uadratic Discriminant Analysis</w:t>
          </w:r>
          <w:r w:rsidR="006112CA">
            <w:rPr>
              <w:rFonts w:ascii="맑은 고딕" w:eastAsia="맑은 고딕" w:hAnsi="맑은 고딕" w:cs="Candara"/>
            </w:rPr>
            <w:t xml:space="preserve"> Model</w:t>
          </w:r>
          <w:r w:rsidR="00D1318C">
            <w:t xml:space="preserve"> is </w:t>
          </w:r>
          <w:r w:rsidR="00D1318C" w:rsidRPr="008415B4">
            <w:t>0.3507109</w:t>
          </w:r>
          <w:r w:rsidR="00FF1C5C">
            <w:rPr>
              <w:rFonts w:hint="eastAsia"/>
            </w:rPr>
            <w:t>.</w:t>
          </w:r>
        </w:p>
        <w:p w:rsidR="006112CA" w:rsidRDefault="006112CA" w:rsidP="00BA58A6">
          <w:pPr>
            <w:spacing w:line="460" w:lineRule="atLeast"/>
            <w:rPr>
              <w:sz w:val="22"/>
            </w:rPr>
          </w:pPr>
        </w:p>
        <w:p w:rsidR="00FF1C5C" w:rsidRDefault="00FF1C5C" w:rsidP="00BA58A6">
          <w:pPr>
            <w:spacing w:line="460" w:lineRule="atLeast"/>
            <w:rPr>
              <w:sz w:val="22"/>
            </w:rPr>
          </w:pPr>
        </w:p>
        <w:p w:rsidR="00FF1C5C" w:rsidRDefault="00FF1C5C" w:rsidP="00BA58A6">
          <w:pPr>
            <w:spacing w:line="460" w:lineRule="atLeast"/>
            <w:rPr>
              <w:rFonts w:hint="eastAsia"/>
              <w:sz w:val="22"/>
            </w:rPr>
          </w:pPr>
        </w:p>
        <w:p w:rsidR="00D50CCD" w:rsidRPr="006112CA" w:rsidRDefault="00BA58A6" w:rsidP="006112CA">
          <w:pPr>
            <w:spacing w:afterLines="50" w:after="120" w:line="460" w:lineRule="atLeast"/>
            <w:ind w:firstLineChars="100" w:firstLine="240"/>
            <w:jc w:val="both"/>
            <w:rPr>
              <w:rFonts w:hint="eastAsia"/>
              <w:b/>
              <w:sz w:val="24"/>
            </w:rPr>
          </w:pPr>
          <w:r w:rsidRPr="006112CA">
            <w:rPr>
              <w:b/>
              <w:sz w:val="24"/>
            </w:rPr>
            <w:t>ⅲ</w:t>
          </w:r>
          <w:r w:rsidR="00C45936" w:rsidRPr="006112CA">
            <w:rPr>
              <w:rFonts w:hint="eastAsia"/>
              <w:b/>
              <w:sz w:val="24"/>
            </w:rPr>
            <w:t>)</w:t>
          </w:r>
          <w:r w:rsidRPr="006112CA">
            <w:rPr>
              <w:rFonts w:hint="eastAsia"/>
              <w:b/>
              <w:sz w:val="24"/>
            </w:rPr>
            <w:t xml:space="preserve"> Classification Tree A</w:t>
          </w:r>
          <w:r w:rsidRPr="006112CA">
            <w:rPr>
              <w:b/>
              <w:sz w:val="24"/>
            </w:rPr>
            <w:t>nalysis</w:t>
          </w:r>
        </w:p>
        <w:p w:rsidR="00A62102" w:rsidRDefault="006112CA" w:rsidP="00D50CCD">
          <w:pPr>
            <w:pStyle w:val="a3"/>
            <w:spacing w:line="400" w:lineRule="atLeast"/>
            <w:jc w:val="both"/>
          </w:pPr>
          <w:r>
            <w:rPr>
              <w:noProof/>
            </w:rPr>
            <w:drawing>
              <wp:anchor distT="0" distB="0" distL="114300" distR="114300" simplePos="0" relativeHeight="251673088" behindDoc="0" locked="0" layoutInCell="1" allowOverlap="1" wp14:anchorId="59F15C77" wp14:editId="1B751680">
                <wp:simplePos x="0" y="0"/>
                <wp:positionH relativeFrom="margin">
                  <wp:align>left</wp:align>
                </wp:positionH>
                <wp:positionV relativeFrom="paragraph">
                  <wp:posOffset>1111885</wp:posOffset>
                </wp:positionV>
                <wp:extent cx="3699510" cy="2932430"/>
                <wp:effectExtent l="0" t="0" r="0" b="1270"/>
                <wp:wrapSquare wrapText="bothSides"/>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855" t="5664" r="1658" b="4540"/>
                        <a:stretch/>
                      </pic:blipFill>
                      <pic:spPr bwMode="auto">
                        <a:xfrm>
                          <a:off x="0" y="0"/>
                          <a:ext cx="3710235" cy="294093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5936">
            <w:rPr>
              <w:rFonts w:ascii="맑은 고딕" w:eastAsia="맑은 고딕" w:hAnsi="맑은 고딕" w:cs="Candara" w:hint="eastAsia"/>
            </w:rPr>
            <w:tab/>
          </w:r>
          <w:r w:rsidR="00BA58A6">
            <w:rPr>
              <w:rFonts w:ascii="맑은 고딕" w:eastAsia="맑은 고딕" w:hAnsi="맑은 고딕" w:cs="Candara"/>
            </w:rPr>
            <w:t xml:space="preserve">Classification </w:t>
          </w:r>
          <w:r w:rsidR="00BA58A6">
            <w:rPr>
              <w:rFonts w:ascii="맑은 고딕" w:eastAsia="맑은 고딕" w:hAnsi="맑은 고딕" w:cs="Candara" w:hint="eastAsia"/>
            </w:rPr>
            <w:t>T</w:t>
          </w:r>
          <w:r w:rsidR="00BA58A6">
            <w:rPr>
              <w:rFonts w:ascii="맑은 고딕" w:eastAsia="맑은 고딕" w:hAnsi="맑은 고딕" w:cs="Candara"/>
            </w:rPr>
            <w:t xml:space="preserve">ree </w:t>
          </w:r>
          <w:r w:rsidR="00BA58A6">
            <w:rPr>
              <w:rFonts w:ascii="맑은 고딕" w:eastAsia="맑은 고딕" w:hAnsi="맑은 고딕" w:cs="Candara" w:hint="eastAsia"/>
            </w:rPr>
            <w:t>A</w:t>
          </w:r>
          <w:r w:rsidR="00BA58A6" w:rsidRPr="006847D4">
            <w:rPr>
              <w:rFonts w:ascii="맑은 고딕" w:eastAsia="맑은 고딕" w:hAnsi="맑은 고딕" w:cs="Candara"/>
            </w:rPr>
            <w:t>nalysis is used when the predicted outcome is the class which the data belongs to. In tree structures, leaves represent class labels and branches represent conjunctions of features that le</w:t>
          </w:r>
          <w:r w:rsidR="0022744F">
            <w:rPr>
              <w:rFonts w:ascii="맑은 고딕" w:eastAsia="맑은 고딕" w:hAnsi="맑은 고딕" w:cs="Candara"/>
            </w:rPr>
            <w:t xml:space="preserve">ad to those class labels. </w:t>
          </w:r>
          <w:r w:rsidR="00A62102">
            <w:t>As the results of conducting algorithm based on</w:t>
          </w:r>
          <w:r w:rsidR="00A62102">
            <w:rPr>
              <w:rFonts w:hint="eastAsia"/>
            </w:rPr>
            <w:t xml:space="preserve"> </w:t>
          </w:r>
          <w:r w:rsidR="00A62102">
            <w:t>‘Gini’s coefficients’ in QDA, independent variables used to construct classification model are ‘ENG_SCORE’, ‘AGE’, ‘INTERN_DUMMY’, and ‘GPA’. The number of ter</w:t>
          </w:r>
          <w:r w:rsidR="0022744F">
            <w:t xml:space="preserve">minal node is 5. The </w:t>
          </w:r>
          <w:r w:rsidR="0022744F">
            <w:rPr>
              <w:rFonts w:hint="eastAsia"/>
            </w:rPr>
            <w:t>result</w:t>
          </w:r>
          <w:r w:rsidR="00A62102">
            <w:t xml:space="preserve"> of the visualization is as </w:t>
          </w:r>
          <w:r w:rsidR="00D50CCD">
            <w:rPr>
              <w:rFonts w:hint="eastAsia"/>
            </w:rPr>
            <w:t>right above.</w:t>
          </w:r>
          <w:r w:rsidR="0022744F">
            <w:rPr>
              <w:rFonts w:hint="eastAsia"/>
            </w:rPr>
            <w:t xml:space="preserve"> </w:t>
          </w:r>
          <w:r w:rsidR="00D50CCD">
            <w:rPr>
              <w:rFonts w:hint="eastAsia"/>
            </w:rPr>
            <w:t>I</w:t>
          </w:r>
          <w:r w:rsidR="0022744F">
            <w:rPr>
              <w:rFonts w:hint="eastAsia"/>
            </w:rPr>
            <w:t>nterpretation the r</w:t>
          </w:r>
          <w:r w:rsidR="00A62102">
            <w:t>esults of C</w:t>
          </w:r>
          <w:r w:rsidR="00A62102">
            <w:rPr>
              <w:rFonts w:hint="eastAsia"/>
            </w:rPr>
            <w:t xml:space="preserve">lassification </w:t>
          </w:r>
          <w:r w:rsidR="00A62102">
            <w:t>tree analysis are very intuitive. With comparing the value corresponding to each independent variable, we proceed step by step. If</w:t>
          </w:r>
          <w:r w:rsidR="0022744F">
            <w:rPr>
              <w:rFonts w:hint="eastAsia"/>
            </w:rPr>
            <w:t xml:space="preserve"> the</w:t>
          </w:r>
          <w:r w:rsidR="00A62102">
            <w:t xml:space="preserve"> figure gets true value, go left and if it is false, go </w:t>
          </w:r>
          <w:r w:rsidR="00A62102" w:rsidRPr="00D50CCD">
            <w:rPr>
              <w:rFonts w:ascii="맑은 고딕" w:eastAsia="맑은 고딕" w:hAnsi="맑은 고딕" w:cs="Candara"/>
            </w:rPr>
            <w:t>right</w:t>
          </w:r>
          <w:r w:rsidR="00A62102">
            <w:t>.</w:t>
          </w:r>
          <w:r w:rsidR="00A62102">
            <w:rPr>
              <w:rFonts w:hint="eastAsia"/>
            </w:rPr>
            <w:t xml:space="preserve"> M</w:t>
          </w:r>
          <w:r w:rsidR="0022744F">
            <w:t>isclassification r</w:t>
          </w:r>
          <w:r w:rsidR="0022744F">
            <w:rPr>
              <w:rFonts w:hint="eastAsia"/>
            </w:rPr>
            <w:t>ate</w:t>
          </w:r>
          <w:r w:rsidR="00A62102">
            <w:t xml:space="preserve"> from </w:t>
          </w:r>
          <w:r w:rsidR="00A62102">
            <w:rPr>
              <w:rFonts w:hint="eastAsia"/>
            </w:rPr>
            <w:t xml:space="preserve">Classification Tree is </w:t>
          </w:r>
          <w:r w:rsidR="00A62102" w:rsidRPr="00EE755D">
            <w:t>0.3464455</w:t>
          </w:r>
          <w:r w:rsidR="00A62102">
            <w:rPr>
              <w:rFonts w:hint="eastAsia"/>
            </w:rPr>
            <w:t>.</w:t>
          </w:r>
          <w:r w:rsidR="00A62102">
            <w:t xml:space="preserve"> </w:t>
          </w:r>
        </w:p>
        <w:p w:rsidR="00D50CCD" w:rsidRPr="006112CA" w:rsidRDefault="00245A6F" w:rsidP="006112CA">
          <w:pPr>
            <w:adjustRightInd w:val="0"/>
            <w:spacing w:afterLines="80" w:after="192" w:line="480" w:lineRule="atLeast"/>
            <w:jc w:val="both"/>
            <w:rPr>
              <w:rFonts w:ascii="맑은 고딕" w:eastAsia="맑은 고딕" w:hAnsi="맑은 고딕" w:cs="Candara" w:hint="eastAsia"/>
              <w:b/>
              <w:kern w:val="0"/>
              <w:sz w:val="28"/>
            </w:rPr>
          </w:pPr>
          <w:r w:rsidRPr="006112CA">
            <w:rPr>
              <w:rFonts w:ascii="맑은 고딕" w:eastAsia="맑은 고딕" w:hAnsi="맑은 고딕" w:cs="Candara" w:hint="eastAsia"/>
              <w:b/>
              <w:kern w:val="0"/>
              <w:sz w:val="28"/>
            </w:rPr>
            <w:lastRenderedPageBreak/>
            <w:t>Ⅳ</w:t>
          </w:r>
          <w:r w:rsidR="006B6909" w:rsidRPr="006112CA">
            <w:rPr>
              <w:rFonts w:ascii="맑은 고딕" w:eastAsia="맑은 고딕" w:hAnsi="맑은 고딕" w:cs="Candara" w:hint="eastAsia"/>
              <w:b/>
              <w:kern w:val="0"/>
              <w:sz w:val="28"/>
            </w:rPr>
            <w:t>.</w:t>
          </w:r>
          <w:r w:rsidR="00B60EBA" w:rsidRPr="006112CA">
            <w:rPr>
              <w:rFonts w:ascii="맑은 고딕" w:eastAsia="맑은 고딕" w:hAnsi="맑은 고딕" w:cs="Candara"/>
              <w:b/>
              <w:kern w:val="0"/>
              <w:sz w:val="28"/>
            </w:rPr>
            <w:t xml:space="preserve"> Discussion</w:t>
          </w:r>
        </w:p>
        <w:p w:rsidR="00AB62C2" w:rsidRPr="00AB62C2" w:rsidRDefault="00AB62C2" w:rsidP="00D50CCD">
          <w:pPr>
            <w:pStyle w:val="a3"/>
            <w:spacing w:line="400" w:lineRule="atLeast"/>
            <w:jc w:val="both"/>
            <w:rPr>
              <w:rFonts w:ascii="맑은 고딕" w:eastAsia="맑은 고딕" w:hAnsi="맑은 고딕"/>
            </w:rPr>
          </w:pPr>
          <w:r>
            <w:rPr>
              <w:rFonts w:ascii="맑은 고딕" w:eastAsia="맑은 고딕" w:hAnsi="맑은 고딕" w:hint="eastAsia"/>
            </w:rPr>
            <w:tab/>
          </w:r>
          <w:r w:rsidRPr="00AB62C2">
            <w:rPr>
              <w:rFonts w:ascii="맑은 고딕" w:eastAsia="맑은 고딕" w:hAnsi="맑은 고딕"/>
            </w:rPr>
            <w:t>Until now, we have fitted employment of graduates applying various analysis models. Looking at</w:t>
          </w:r>
          <w:r w:rsidR="00FD680C">
            <w:rPr>
              <w:rFonts w:ascii="맑은 고딕" w:eastAsia="맑은 고딕" w:hAnsi="맑은 고딕"/>
            </w:rPr>
            <w:t xml:space="preserve"> misclassification ratio of </w:t>
          </w:r>
          <w:r w:rsidR="00FD680C">
            <w:rPr>
              <w:rFonts w:ascii="맑은 고딕" w:eastAsia="맑은 고딕" w:hAnsi="맑은 고딕" w:hint="eastAsia"/>
            </w:rPr>
            <w:t>all three</w:t>
          </w:r>
          <w:r w:rsidRPr="00AB62C2">
            <w:rPr>
              <w:rFonts w:ascii="맑은 고딕" w:eastAsia="맑은 고딕" w:hAnsi="맑은 고딕"/>
            </w:rPr>
            <w:t xml:space="preserve"> model</w:t>
          </w:r>
          <w:r w:rsidR="00FD680C">
            <w:rPr>
              <w:rFonts w:ascii="맑은 고딕" w:eastAsia="맑은 고딕" w:hAnsi="맑은 고딕" w:hint="eastAsia"/>
            </w:rPr>
            <w:t>s</w:t>
          </w:r>
          <w:r w:rsidRPr="00AB62C2">
            <w:rPr>
              <w:rFonts w:ascii="맑은 고딕" w:eastAsia="맑은 고딕" w:hAnsi="맑은 고딕"/>
            </w:rPr>
            <w:t>, they get 41.1%, 35.1%, and 34.6% each. Therefore the most suitable model to predict employment is Classification Tree that has low</w:t>
          </w:r>
          <w:r w:rsidR="00FD680C">
            <w:rPr>
              <w:rFonts w:ascii="맑은 고딕" w:eastAsia="맑은 고딕" w:hAnsi="맑은 고딕"/>
            </w:rPr>
            <w:t>est misclassification rat</w:t>
          </w:r>
          <w:r w:rsidR="00FD680C">
            <w:rPr>
              <w:rFonts w:ascii="맑은 고딕" w:eastAsia="맑은 고딕" w:hAnsi="맑은 고딕" w:hint="eastAsia"/>
            </w:rPr>
            <w:t>e</w:t>
          </w:r>
          <w:r w:rsidRPr="00AB62C2">
            <w:rPr>
              <w:rFonts w:ascii="맑은 고딕" w:eastAsia="맑은 고딕" w:hAnsi="맑은 고딕"/>
            </w:rPr>
            <w:t>.</w:t>
          </w:r>
          <w:r w:rsidR="00FD680C">
            <w:rPr>
              <w:rFonts w:ascii="맑은 고딕" w:eastAsia="맑은 고딕" w:hAnsi="맑은 고딕" w:hint="eastAsia"/>
            </w:rPr>
            <w:t xml:space="preserve"> </w:t>
          </w:r>
          <w:r w:rsidRPr="00AB62C2">
            <w:rPr>
              <w:rFonts w:ascii="맑은 고딕" w:eastAsia="맑은 고딕" w:hAnsi="맑은 고딕"/>
            </w:rPr>
            <w:t xml:space="preserve">Judging from classification tree, English score is essential factor distinguishing whether graduates get employed. Other variables, Internship experience, age, and GPA also can be important.  </w:t>
          </w:r>
        </w:p>
        <w:p w:rsidR="00AB62C2" w:rsidRDefault="00AB62C2" w:rsidP="00D50CCD">
          <w:pPr>
            <w:pStyle w:val="a3"/>
            <w:spacing w:line="400" w:lineRule="atLeast"/>
            <w:jc w:val="both"/>
            <w:rPr>
              <w:rFonts w:ascii="맑은 고딕" w:eastAsia="맑은 고딕" w:hAnsi="맑은 고딕"/>
            </w:rPr>
          </w:pPr>
          <w:r>
            <w:rPr>
              <w:rFonts w:ascii="맑은 고딕" w:eastAsia="맑은 고딕" w:hAnsi="맑은 고딕" w:hint="eastAsia"/>
            </w:rPr>
            <w:tab/>
          </w:r>
          <w:r w:rsidRPr="00AB62C2">
            <w:rPr>
              <w:rFonts w:ascii="맑은 고딕" w:eastAsia="맑은 고딕" w:hAnsi="맑은 고딕"/>
            </w:rPr>
            <w:t>From each node, the following judgement is suggested. For most graduates having low English score and having no internship experience, getting more than some de</w:t>
          </w:r>
          <w:r w:rsidR="00FD680C">
            <w:rPr>
              <w:rFonts w:ascii="맑은 고딕" w:eastAsia="맑은 고딕" w:hAnsi="맑은 고딕"/>
            </w:rPr>
            <w:t xml:space="preserve">gree of GPA is crucial. </w:t>
          </w:r>
          <w:r w:rsidR="00FD680C" w:rsidRPr="00D50CCD">
            <w:rPr>
              <w:rFonts w:ascii="맑은 고딕" w:eastAsia="맑은 고딕" w:hAnsi="맑은 고딕" w:cs="Candara" w:hint="eastAsia"/>
            </w:rPr>
            <w:t>Es</w:t>
          </w:r>
          <w:r w:rsidRPr="00D50CCD">
            <w:rPr>
              <w:rFonts w:ascii="맑은 고딕" w:eastAsia="맑은 고딕" w:hAnsi="맑은 고딕" w:cs="Candara"/>
            </w:rPr>
            <w:t>peci</w:t>
          </w:r>
          <w:r w:rsidR="00FD680C" w:rsidRPr="00D50CCD">
            <w:rPr>
              <w:rFonts w:ascii="맑은 고딕" w:eastAsia="맑은 고딕" w:hAnsi="맑은 고딕" w:cs="Candara" w:hint="eastAsia"/>
            </w:rPr>
            <w:t>a</w:t>
          </w:r>
          <w:r w:rsidRPr="00D50CCD">
            <w:rPr>
              <w:rFonts w:ascii="맑은 고딕" w:eastAsia="맑은 고딕" w:hAnsi="맑은 고딕" w:cs="Candara"/>
            </w:rPr>
            <w:t>lly</w:t>
          </w:r>
          <w:r w:rsidRPr="00AB62C2">
            <w:rPr>
              <w:rFonts w:ascii="맑은 고딕" w:eastAsia="맑은 고딕" w:hAnsi="맑은 고딕"/>
            </w:rPr>
            <w:t xml:space="preserve"> at </w:t>
          </w:r>
          <w:r w:rsidR="00FD680C">
            <w:rPr>
              <w:rFonts w:ascii="맑은 고딕" w:eastAsia="맑은 고딕" w:hAnsi="맑은 고딕" w:hint="eastAsia"/>
            </w:rPr>
            <w:t xml:space="preserve">the </w:t>
          </w:r>
          <w:r w:rsidRPr="00AB62C2">
            <w:rPr>
              <w:rFonts w:ascii="맑은 고딕" w:eastAsia="맑은 고딕" w:hAnsi="맑은 고딕"/>
            </w:rPr>
            <w:t xml:space="preserve">7th node, even though GPA is exceptionally high, graduates who have no internship experience are classified as the unemployed. This result means practical efforts like internship experience is more required than only </w:t>
          </w:r>
          <w:r w:rsidR="00945F92">
            <w:rPr>
              <w:rFonts w:ascii="맑은 고딕" w:eastAsia="맑은 고딕" w:hAnsi="맑은 고딕" w:hint="eastAsia"/>
            </w:rPr>
            <w:t xml:space="preserve">academic </w:t>
          </w:r>
          <w:r w:rsidRPr="00AB62C2">
            <w:rPr>
              <w:rFonts w:ascii="맑은 고딕" w:eastAsia="맑은 고딕" w:hAnsi="맑은 고딕"/>
            </w:rPr>
            <w:t>studies.</w:t>
          </w:r>
        </w:p>
        <w:p w:rsidR="007976C8" w:rsidRPr="00AB62C2" w:rsidRDefault="007976C8" w:rsidP="00AB62C2">
          <w:pPr>
            <w:adjustRightInd w:val="0"/>
            <w:spacing w:line="460" w:lineRule="atLeast"/>
            <w:jc w:val="both"/>
            <w:rPr>
              <w:rFonts w:ascii="맑은 고딕" w:eastAsia="맑은 고딕" w:hAnsi="맑은 고딕"/>
              <w:sz w:val="22"/>
            </w:rPr>
          </w:pPr>
        </w:p>
        <w:p w:rsidR="00D50CCD" w:rsidRPr="006112CA" w:rsidRDefault="00245A6F" w:rsidP="006112CA">
          <w:pPr>
            <w:adjustRightInd w:val="0"/>
            <w:spacing w:afterLines="80" w:after="192" w:line="480" w:lineRule="atLeast"/>
            <w:jc w:val="both"/>
            <w:rPr>
              <w:rFonts w:ascii="맑은 고딕" w:eastAsia="맑은 고딕" w:hAnsi="맑은 고딕" w:cs="Candara" w:hint="eastAsia"/>
              <w:b/>
              <w:kern w:val="0"/>
              <w:sz w:val="28"/>
            </w:rPr>
          </w:pPr>
          <w:r w:rsidRPr="006112CA">
            <w:rPr>
              <w:rFonts w:ascii="맑은 고딕" w:eastAsia="맑은 고딕" w:hAnsi="맑은 고딕" w:cs="Candara" w:hint="eastAsia"/>
              <w:b/>
              <w:kern w:val="0"/>
              <w:sz w:val="28"/>
            </w:rPr>
            <w:t>Ⅴ</w:t>
          </w:r>
          <w:r w:rsidR="006B6909" w:rsidRPr="006112CA">
            <w:rPr>
              <w:rFonts w:ascii="맑은 고딕" w:eastAsia="맑은 고딕" w:hAnsi="맑은 고딕" w:cs="Candara" w:hint="eastAsia"/>
              <w:b/>
              <w:kern w:val="0"/>
              <w:sz w:val="28"/>
            </w:rPr>
            <w:t>.</w:t>
          </w:r>
          <w:r w:rsidR="00B60EBA" w:rsidRPr="006112CA">
            <w:rPr>
              <w:rFonts w:ascii="맑은 고딕" w:eastAsia="맑은 고딕" w:hAnsi="맑은 고딕" w:cs="Candara" w:hint="eastAsia"/>
              <w:b/>
              <w:kern w:val="0"/>
              <w:sz w:val="28"/>
            </w:rPr>
            <w:t xml:space="preserve"> </w:t>
          </w:r>
          <w:r w:rsidR="009811EC" w:rsidRPr="006112CA">
            <w:rPr>
              <w:rFonts w:ascii="맑은 고딕" w:eastAsia="맑은 고딕" w:hAnsi="맑은 고딕" w:cs="Candara"/>
              <w:b/>
              <w:kern w:val="0"/>
              <w:sz w:val="28"/>
            </w:rPr>
            <w:t>Conclusions</w:t>
          </w:r>
          <w:r w:rsidR="009811EC" w:rsidRPr="006112CA">
            <w:rPr>
              <w:rFonts w:ascii="맑은 고딕" w:eastAsia="맑은 고딕" w:hAnsi="맑은 고딕" w:cs="Candara" w:hint="eastAsia"/>
              <w:b/>
              <w:kern w:val="0"/>
              <w:sz w:val="28"/>
            </w:rPr>
            <w:t xml:space="preserve"> </w:t>
          </w:r>
          <w:r w:rsidR="009811EC" w:rsidRPr="006112CA">
            <w:rPr>
              <w:rFonts w:ascii="맑은 고딕" w:eastAsia="맑은 고딕" w:hAnsi="맑은 고딕" w:cs="Candara"/>
              <w:b/>
              <w:kern w:val="0"/>
              <w:sz w:val="28"/>
            </w:rPr>
            <w:t>and</w:t>
          </w:r>
          <w:r w:rsidR="009811EC" w:rsidRPr="006112CA">
            <w:rPr>
              <w:rFonts w:ascii="맑은 고딕" w:eastAsia="맑은 고딕" w:hAnsi="맑은 고딕" w:cs="Candara" w:hint="eastAsia"/>
              <w:b/>
              <w:kern w:val="0"/>
              <w:sz w:val="28"/>
            </w:rPr>
            <w:t xml:space="preserve"> </w:t>
          </w:r>
          <w:r w:rsidR="009811EC" w:rsidRPr="006112CA">
            <w:rPr>
              <w:rFonts w:ascii="맑은 고딕" w:eastAsia="맑은 고딕" w:hAnsi="맑은 고딕" w:cs="Candara"/>
              <w:b/>
              <w:kern w:val="0"/>
              <w:sz w:val="28"/>
            </w:rPr>
            <w:t>Future</w:t>
          </w:r>
          <w:r w:rsidR="009811EC" w:rsidRPr="006112CA">
            <w:rPr>
              <w:rFonts w:ascii="맑은 고딕" w:eastAsia="맑은 고딕" w:hAnsi="맑은 고딕" w:cs="Candara" w:hint="eastAsia"/>
              <w:b/>
              <w:kern w:val="0"/>
              <w:sz w:val="28"/>
            </w:rPr>
            <w:t xml:space="preserve"> </w:t>
          </w:r>
          <w:r w:rsidR="009811EC" w:rsidRPr="006112CA">
            <w:rPr>
              <w:rFonts w:ascii="맑은 고딕" w:eastAsia="맑은 고딕" w:hAnsi="맑은 고딕" w:cs="Candara"/>
              <w:b/>
              <w:kern w:val="0"/>
              <w:sz w:val="28"/>
            </w:rPr>
            <w:t>Directions</w:t>
          </w:r>
        </w:p>
        <w:p w:rsidR="008C38E4" w:rsidRDefault="00500A71" w:rsidP="00D50CCD">
          <w:pPr>
            <w:pStyle w:val="a3"/>
            <w:spacing w:line="400" w:lineRule="atLeast"/>
            <w:jc w:val="both"/>
            <w:rPr>
              <w:rFonts w:ascii="맑은 고딕" w:eastAsia="맑은 고딕" w:hAnsi="맑은 고딕" w:cs="Candara"/>
            </w:rPr>
          </w:pPr>
          <w:r>
            <w:rPr>
              <w:rFonts w:ascii="맑은 고딕" w:eastAsia="맑은 고딕" w:hAnsi="맑은 고딕" w:cs="Candara" w:hint="eastAsia"/>
            </w:rPr>
            <w:tab/>
          </w:r>
          <w:r w:rsidRPr="00500A71">
            <w:rPr>
              <w:rFonts w:ascii="맑은 고딕" w:eastAsia="맑은 고딕" w:hAnsi="맑은 고딕" w:cs="Candara"/>
            </w:rPr>
            <w:t>This paper researched job employment with different attributes of undergraduates. We used several statistical models to find appropriate prediction model, and to discover which attribute is most affective when we get a job. Our team made a conclusion that the Classification Tree model is appropriate for the research and GPA scores are meaningful when we get a job. Of course, English capacity and internship experience are important. So we suggest, graduates, who are looking for a job, should focus on not only getting high GPA but also acquiring or improving their general capability.</w:t>
          </w:r>
        </w:p>
        <w:p w:rsidR="004F66E1" w:rsidRDefault="004F66E1" w:rsidP="00D50CCD">
          <w:pPr>
            <w:pStyle w:val="a3"/>
            <w:spacing w:line="400" w:lineRule="atLeast"/>
            <w:jc w:val="both"/>
            <w:rPr>
              <w:rFonts w:ascii="맑은 고딕" w:eastAsia="맑은 고딕" w:hAnsi="맑은 고딕" w:cs="Candara"/>
            </w:rPr>
          </w:pPr>
        </w:p>
        <w:p w:rsidR="009811EC" w:rsidRPr="006112CA" w:rsidRDefault="00B60EBA" w:rsidP="006112CA">
          <w:pPr>
            <w:adjustRightInd w:val="0"/>
            <w:spacing w:afterLines="80" w:after="192" w:line="480" w:lineRule="atLeast"/>
            <w:jc w:val="both"/>
            <w:rPr>
              <w:rFonts w:ascii="맑은 고딕" w:eastAsia="맑은 고딕" w:hAnsi="맑은 고딕" w:cs="Candara"/>
              <w:b/>
              <w:kern w:val="0"/>
              <w:sz w:val="28"/>
            </w:rPr>
          </w:pPr>
          <w:r w:rsidRPr="006112CA">
            <w:rPr>
              <w:rFonts w:ascii="맑은 고딕" w:eastAsia="맑은 고딕" w:hAnsi="맑은 고딕" w:cs="Candara" w:hint="eastAsia"/>
              <w:b/>
              <w:kern w:val="0"/>
              <w:sz w:val="28"/>
            </w:rPr>
            <w:t>Ⅵ</w:t>
          </w:r>
          <w:r w:rsidR="006B6909" w:rsidRPr="006112CA">
            <w:rPr>
              <w:rFonts w:ascii="맑은 고딕" w:eastAsia="맑은 고딕" w:hAnsi="맑은 고딕" w:cs="Candara" w:hint="eastAsia"/>
              <w:b/>
              <w:kern w:val="0"/>
              <w:sz w:val="28"/>
            </w:rPr>
            <w:t>.</w:t>
          </w:r>
          <w:r w:rsidRPr="006112CA">
            <w:rPr>
              <w:rFonts w:ascii="맑은 고딕" w:eastAsia="맑은 고딕" w:hAnsi="맑은 고딕" w:cs="Candara" w:hint="eastAsia"/>
              <w:b/>
              <w:kern w:val="0"/>
              <w:sz w:val="28"/>
            </w:rPr>
            <w:t xml:space="preserve"> </w:t>
          </w:r>
          <w:r w:rsidR="009811EC" w:rsidRPr="006112CA">
            <w:rPr>
              <w:rFonts w:ascii="맑은 고딕" w:eastAsia="맑은 고딕" w:hAnsi="맑은 고딕" w:cs="Candara"/>
              <w:b/>
              <w:kern w:val="0"/>
              <w:sz w:val="28"/>
            </w:rPr>
            <w:t>References</w:t>
          </w:r>
        </w:p>
        <w:p w:rsidR="008C38E4" w:rsidRPr="008C38E4" w:rsidRDefault="002A3432" w:rsidP="006112CA">
          <w:pPr>
            <w:adjustRightInd w:val="0"/>
            <w:spacing w:line="460" w:lineRule="atLeast"/>
            <w:ind w:leftChars="200" w:left="400"/>
            <w:jc w:val="both"/>
            <w:rPr>
              <w:rFonts w:ascii="맑은 고딕" w:eastAsia="맑은 고딕" w:hAnsi="맑은 고딕" w:cs="Candara"/>
              <w:kern w:val="0"/>
              <w:sz w:val="22"/>
            </w:rPr>
          </w:pPr>
          <w:r w:rsidRPr="00A56F0B">
            <w:rPr>
              <w:rFonts w:ascii="맑은 고딕" w:eastAsia="맑은 고딕" w:hAnsi="맑은 고딕" w:cs="Candara" w:hint="eastAsia"/>
              <w:kern w:val="0"/>
              <w:sz w:val="22"/>
            </w:rPr>
            <w:t xml:space="preserve">- </w:t>
          </w:r>
          <w:r w:rsidR="008C38E4" w:rsidRPr="00A56F0B">
            <w:rPr>
              <w:rFonts w:ascii="맑은 고딕" w:eastAsia="맑은 고딕" w:hAnsi="맑은 고딕" w:cs="Candara"/>
              <w:kern w:val="0"/>
              <w:sz w:val="22"/>
            </w:rPr>
            <w:t>“Conversion Table of Seoul University TEPS Governing</w:t>
          </w:r>
          <w:r w:rsidR="008C38E4" w:rsidRPr="008C38E4">
            <w:rPr>
              <w:rFonts w:ascii="맑은 고딕" w:eastAsia="맑은 고딕" w:hAnsi="맑은 고딕" w:cs="Candara"/>
              <w:kern w:val="0"/>
              <w:sz w:val="22"/>
            </w:rPr>
            <w:t xml:space="preserve"> Committee” from TOEIC, TOEFL PBT·CBT·IBT, TEPS. (http://www.teps.or.kr/Teps/Public/conversion_table.aspx)</w:t>
          </w:r>
        </w:p>
        <w:p w:rsidR="008C38E4" w:rsidRPr="008C38E4" w:rsidRDefault="008C38E4" w:rsidP="006112CA">
          <w:pPr>
            <w:adjustRightInd w:val="0"/>
            <w:spacing w:line="460" w:lineRule="atLeast"/>
            <w:ind w:leftChars="200" w:left="400"/>
            <w:jc w:val="both"/>
            <w:rPr>
              <w:rFonts w:ascii="맑은 고딕" w:eastAsia="맑은 고딕" w:hAnsi="맑은 고딕" w:cs="Candara"/>
              <w:kern w:val="0"/>
              <w:sz w:val="22"/>
            </w:rPr>
          </w:pPr>
          <w:r w:rsidRPr="008C38E4">
            <w:rPr>
              <w:rFonts w:ascii="맑은 고딕" w:eastAsia="맑은 고딕" w:hAnsi="맑은 고딕" w:cs="Candara"/>
              <w:kern w:val="0"/>
              <w:sz w:val="22"/>
            </w:rPr>
            <w:t>-</w:t>
          </w:r>
          <w:r w:rsidR="002A3432">
            <w:rPr>
              <w:rFonts w:ascii="맑은 고딕" w:eastAsia="맑은 고딕" w:hAnsi="맑은 고딕" w:cs="Candara" w:hint="eastAsia"/>
              <w:kern w:val="0"/>
              <w:sz w:val="22"/>
            </w:rPr>
            <w:t xml:space="preserve"> </w:t>
          </w:r>
          <w:r w:rsidRPr="008C38E4">
            <w:rPr>
              <w:rFonts w:ascii="맑은 고딕" w:eastAsia="맑은 고딕" w:hAnsi="맑은 고딕" w:cs="Candara"/>
              <w:kern w:val="0"/>
              <w:sz w:val="22"/>
            </w:rPr>
            <w:t xml:space="preserve">Korea Employment Information </w:t>
          </w:r>
          <w:proofErr w:type="gramStart"/>
          <w:r w:rsidRPr="008C38E4">
            <w:rPr>
              <w:rFonts w:ascii="맑은 고딕" w:eastAsia="맑은 고딕" w:hAnsi="맑은 고딕" w:cs="Candara"/>
              <w:kern w:val="0"/>
              <w:sz w:val="22"/>
            </w:rPr>
            <w:t>Service  http</w:t>
          </w:r>
          <w:proofErr w:type="gramEnd"/>
          <w:r w:rsidRPr="008C38E4">
            <w:rPr>
              <w:rFonts w:ascii="맑은 고딕" w:eastAsia="맑은 고딕" w:hAnsi="맑은 고딕" w:cs="Candara"/>
              <w:kern w:val="0"/>
              <w:sz w:val="22"/>
            </w:rPr>
            <w:t>://survey.keis.or.kr</w:t>
          </w:r>
        </w:p>
        <w:p w:rsidR="008C38E4" w:rsidRPr="008C38E4" w:rsidRDefault="008C38E4" w:rsidP="006112CA">
          <w:pPr>
            <w:adjustRightInd w:val="0"/>
            <w:spacing w:line="460" w:lineRule="atLeast"/>
            <w:ind w:leftChars="200" w:left="400"/>
            <w:jc w:val="both"/>
            <w:rPr>
              <w:rFonts w:ascii="맑은 고딕" w:eastAsia="맑은 고딕" w:hAnsi="맑은 고딕" w:cs="Candara"/>
              <w:kern w:val="0"/>
              <w:sz w:val="22"/>
            </w:rPr>
          </w:pPr>
          <w:r w:rsidRPr="008C38E4">
            <w:rPr>
              <w:rFonts w:ascii="맑은 고딕" w:eastAsia="맑은 고딕" w:hAnsi="맑은 고딕" w:cs="Candara"/>
              <w:kern w:val="0"/>
              <w:sz w:val="22"/>
            </w:rPr>
            <w:t>-</w:t>
          </w:r>
          <w:r w:rsidR="002A3432">
            <w:rPr>
              <w:rFonts w:ascii="맑은 고딕" w:eastAsia="맑은 고딕" w:hAnsi="맑은 고딕" w:cs="Candara" w:hint="eastAsia"/>
              <w:kern w:val="0"/>
              <w:sz w:val="22"/>
            </w:rPr>
            <w:t xml:space="preserve"> </w:t>
          </w:r>
          <w:r w:rsidRPr="008C38E4">
            <w:rPr>
              <w:rFonts w:ascii="맑은 고딕" w:eastAsia="맑은 고딕" w:hAnsi="맑은 고딕" w:cs="Candara"/>
              <w:kern w:val="0"/>
              <w:sz w:val="22"/>
            </w:rPr>
            <w:t xml:space="preserve">Job Korea. http://www.freedomsquare.co.kr/1561 </w:t>
          </w:r>
        </w:p>
        <w:p w:rsidR="00807FF2" w:rsidRPr="006112CA" w:rsidRDefault="008C38E4" w:rsidP="006112CA">
          <w:pPr>
            <w:adjustRightInd w:val="0"/>
            <w:spacing w:line="460" w:lineRule="atLeast"/>
            <w:ind w:leftChars="200" w:left="400"/>
            <w:jc w:val="both"/>
            <w:rPr>
              <w:rFonts w:ascii="맑은 고딕" w:eastAsia="맑은 고딕" w:hAnsi="맑은 고딕" w:cs="Candara" w:hint="eastAsia"/>
              <w:kern w:val="0"/>
              <w:sz w:val="22"/>
            </w:rPr>
          </w:pPr>
          <w:r w:rsidRPr="008C38E4">
            <w:rPr>
              <w:rFonts w:ascii="맑은 고딕" w:eastAsia="맑은 고딕" w:hAnsi="맑은 고딕" w:cs="Candara"/>
              <w:kern w:val="0"/>
              <w:sz w:val="22"/>
            </w:rPr>
            <w:t>-</w:t>
          </w:r>
          <w:r w:rsidR="002A3432">
            <w:rPr>
              <w:rFonts w:ascii="맑은 고딕" w:eastAsia="맑은 고딕" w:hAnsi="맑은 고딕" w:cs="Candara" w:hint="eastAsia"/>
              <w:kern w:val="0"/>
              <w:sz w:val="22"/>
            </w:rPr>
            <w:t xml:space="preserve"> </w:t>
          </w:r>
          <w:r w:rsidRPr="008C38E4">
            <w:rPr>
              <w:rFonts w:ascii="맑은 고딕" w:eastAsia="맑은 고딕" w:hAnsi="맑은 고딕" w:cs="Candara"/>
              <w:kern w:val="0"/>
              <w:sz w:val="22"/>
            </w:rPr>
            <w:t xml:space="preserve">National Statistical Office </w:t>
          </w:r>
          <w:proofErr w:type="gramStart"/>
          <w:r w:rsidRPr="008C38E4">
            <w:rPr>
              <w:rFonts w:ascii="맑은 고딕" w:eastAsia="맑은 고딕" w:hAnsi="맑은 고딕" w:cs="Candara"/>
              <w:kern w:val="0"/>
              <w:sz w:val="22"/>
            </w:rPr>
            <w:t>‘ Korea</w:t>
          </w:r>
          <w:proofErr w:type="gramEnd"/>
          <w:r w:rsidRPr="008C38E4">
            <w:rPr>
              <w:rFonts w:ascii="맑은 고딕" w:eastAsia="맑은 고딕" w:hAnsi="맑은 고딕" w:cs="Candara"/>
              <w:kern w:val="0"/>
              <w:sz w:val="22"/>
            </w:rPr>
            <w:t xml:space="preserve"> Standard Certification Occupati</w:t>
          </w:r>
          <w:r w:rsidR="001B09C4">
            <w:rPr>
              <w:rFonts w:ascii="맑은 고딕" w:eastAsia="맑은 고딕" w:hAnsi="맑은 고딕" w:cs="Candara"/>
              <w:kern w:val="0"/>
              <w:sz w:val="22"/>
            </w:rPr>
            <w:t>on(KSCO, following 6th reform)’</w:t>
          </w:r>
        </w:p>
      </w:sdtContent>
    </w:sdt>
    <w:sectPr w:rsidR="00807FF2" w:rsidRPr="006112CA" w:rsidSect="009D6B88">
      <w:footerReference w:type="default" r:id="rId10"/>
      <w:pgSz w:w="11906" w:h="16838"/>
      <w:pgMar w:top="1701" w:right="1440" w:bottom="1440" w:left="1440" w:header="851" w:footer="113" w:gutter="0"/>
      <w:pgNumType w:start="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00C" w:rsidRDefault="0012500C" w:rsidP="0079731A">
      <w:pPr>
        <w:spacing w:line="240" w:lineRule="auto"/>
      </w:pPr>
      <w:r>
        <w:separator/>
      </w:r>
    </w:p>
  </w:endnote>
  <w:endnote w:type="continuationSeparator" w:id="0">
    <w:p w:rsidR="0012500C" w:rsidRDefault="0012500C" w:rsidP="007973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B88" w:rsidRDefault="009D6B88">
    <w:pPr>
      <w:pStyle w:val="a8"/>
      <w:jc w:val="center"/>
    </w:pPr>
    <w:r>
      <w:t xml:space="preserve">- </w:t>
    </w:r>
    <w:sdt>
      <w:sdtPr>
        <w:id w:val="604539038"/>
        <w:docPartObj>
          <w:docPartGallery w:val="Page Numbers (Bottom of Page)"/>
          <w:docPartUnique/>
        </w:docPartObj>
      </w:sdtPr>
      <w:sdtContent>
        <w:r>
          <w:fldChar w:fldCharType="begin"/>
        </w:r>
        <w:r>
          <w:instrText>PAGE   \* MERGEFORMAT</w:instrText>
        </w:r>
        <w:r>
          <w:fldChar w:fldCharType="separate"/>
        </w:r>
        <w:r w:rsidR="00FF1C5C" w:rsidRPr="00FF1C5C">
          <w:rPr>
            <w:noProof/>
            <w:lang w:val="ko-KR"/>
          </w:rPr>
          <w:t>1</w:t>
        </w:r>
        <w:r>
          <w:fldChar w:fldCharType="end"/>
        </w:r>
        <w:r>
          <w:t xml:space="preserve"> -</w:t>
        </w:r>
      </w:sdtContent>
    </w:sdt>
  </w:p>
  <w:p w:rsidR="009D6B88" w:rsidRDefault="009D6B8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00C" w:rsidRDefault="0012500C" w:rsidP="0079731A">
      <w:pPr>
        <w:spacing w:line="240" w:lineRule="auto"/>
      </w:pPr>
      <w:r>
        <w:separator/>
      </w:r>
    </w:p>
  </w:footnote>
  <w:footnote w:type="continuationSeparator" w:id="0">
    <w:p w:rsidR="0012500C" w:rsidRDefault="0012500C" w:rsidP="0079731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F5A19"/>
    <w:multiLevelType w:val="hybridMultilevel"/>
    <w:tmpl w:val="44BA1EFE"/>
    <w:lvl w:ilvl="0" w:tplc="0B4A94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FF2"/>
    <w:rsid w:val="00000B85"/>
    <w:rsid w:val="000174EA"/>
    <w:rsid w:val="00047894"/>
    <w:rsid w:val="000615E2"/>
    <w:rsid w:val="00071F41"/>
    <w:rsid w:val="000A4E48"/>
    <w:rsid w:val="000D6FBE"/>
    <w:rsid w:val="000E69A3"/>
    <w:rsid w:val="000F3393"/>
    <w:rsid w:val="0012500C"/>
    <w:rsid w:val="00125075"/>
    <w:rsid w:val="00127609"/>
    <w:rsid w:val="001310C8"/>
    <w:rsid w:val="001367BE"/>
    <w:rsid w:val="00145D69"/>
    <w:rsid w:val="00157A88"/>
    <w:rsid w:val="00172AB0"/>
    <w:rsid w:val="00180512"/>
    <w:rsid w:val="00186043"/>
    <w:rsid w:val="001B09C4"/>
    <w:rsid w:val="001B560E"/>
    <w:rsid w:val="0022744F"/>
    <w:rsid w:val="002341F1"/>
    <w:rsid w:val="00235D43"/>
    <w:rsid w:val="00245A6F"/>
    <w:rsid w:val="00276987"/>
    <w:rsid w:val="0029014B"/>
    <w:rsid w:val="00290E0A"/>
    <w:rsid w:val="00295F60"/>
    <w:rsid w:val="002A3432"/>
    <w:rsid w:val="00313716"/>
    <w:rsid w:val="00331413"/>
    <w:rsid w:val="003572E7"/>
    <w:rsid w:val="00376C01"/>
    <w:rsid w:val="003A14A1"/>
    <w:rsid w:val="003A5BCC"/>
    <w:rsid w:val="003F127C"/>
    <w:rsid w:val="004426D3"/>
    <w:rsid w:val="00446AFF"/>
    <w:rsid w:val="00462A98"/>
    <w:rsid w:val="00472270"/>
    <w:rsid w:val="004A6B68"/>
    <w:rsid w:val="004E143C"/>
    <w:rsid w:val="004E658F"/>
    <w:rsid w:val="004F66E1"/>
    <w:rsid w:val="00500A71"/>
    <w:rsid w:val="00525887"/>
    <w:rsid w:val="00540C9E"/>
    <w:rsid w:val="00562DCE"/>
    <w:rsid w:val="00571020"/>
    <w:rsid w:val="005840F2"/>
    <w:rsid w:val="00587224"/>
    <w:rsid w:val="005A1974"/>
    <w:rsid w:val="00606569"/>
    <w:rsid w:val="006112CA"/>
    <w:rsid w:val="00630EDF"/>
    <w:rsid w:val="006847D4"/>
    <w:rsid w:val="006A1003"/>
    <w:rsid w:val="006B6909"/>
    <w:rsid w:val="007137A5"/>
    <w:rsid w:val="00755618"/>
    <w:rsid w:val="00761E2A"/>
    <w:rsid w:val="00766ACA"/>
    <w:rsid w:val="0079731A"/>
    <w:rsid w:val="007976C8"/>
    <w:rsid w:val="007A0165"/>
    <w:rsid w:val="007B1322"/>
    <w:rsid w:val="007B16FA"/>
    <w:rsid w:val="007D1A7E"/>
    <w:rsid w:val="007E3F3E"/>
    <w:rsid w:val="00807FF2"/>
    <w:rsid w:val="0084356A"/>
    <w:rsid w:val="0086087D"/>
    <w:rsid w:val="00873068"/>
    <w:rsid w:val="008761BB"/>
    <w:rsid w:val="008865E7"/>
    <w:rsid w:val="00887848"/>
    <w:rsid w:val="008B499A"/>
    <w:rsid w:val="008B6874"/>
    <w:rsid w:val="008C3617"/>
    <w:rsid w:val="008C38E4"/>
    <w:rsid w:val="00907C37"/>
    <w:rsid w:val="00912B74"/>
    <w:rsid w:val="009339B5"/>
    <w:rsid w:val="00933BCF"/>
    <w:rsid w:val="00945F92"/>
    <w:rsid w:val="00962970"/>
    <w:rsid w:val="009672B6"/>
    <w:rsid w:val="00975AEA"/>
    <w:rsid w:val="00980D0B"/>
    <w:rsid w:val="009811EC"/>
    <w:rsid w:val="009C6E57"/>
    <w:rsid w:val="009D01A7"/>
    <w:rsid w:val="009D6B88"/>
    <w:rsid w:val="009D7D89"/>
    <w:rsid w:val="00A00316"/>
    <w:rsid w:val="00A075D5"/>
    <w:rsid w:val="00A56F0B"/>
    <w:rsid w:val="00A62102"/>
    <w:rsid w:val="00A65CED"/>
    <w:rsid w:val="00A71554"/>
    <w:rsid w:val="00AB62C2"/>
    <w:rsid w:val="00AC3E66"/>
    <w:rsid w:val="00B07E79"/>
    <w:rsid w:val="00B14912"/>
    <w:rsid w:val="00B152B1"/>
    <w:rsid w:val="00B2638F"/>
    <w:rsid w:val="00B60EBA"/>
    <w:rsid w:val="00B66618"/>
    <w:rsid w:val="00B737AB"/>
    <w:rsid w:val="00BA58A6"/>
    <w:rsid w:val="00BC14DE"/>
    <w:rsid w:val="00BE6F92"/>
    <w:rsid w:val="00C3054A"/>
    <w:rsid w:val="00C36CCA"/>
    <w:rsid w:val="00C40726"/>
    <w:rsid w:val="00C45936"/>
    <w:rsid w:val="00C55640"/>
    <w:rsid w:val="00CB6976"/>
    <w:rsid w:val="00CC0D29"/>
    <w:rsid w:val="00CD7304"/>
    <w:rsid w:val="00CE4F75"/>
    <w:rsid w:val="00D01143"/>
    <w:rsid w:val="00D1318C"/>
    <w:rsid w:val="00D50CCD"/>
    <w:rsid w:val="00D719EE"/>
    <w:rsid w:val="00DA3549"/>
    <w:rsid w:val="00E043CE"/>
    <w:rsid w:val="00E16700"/>
    <w:rsid w:val="00E349F8"/>
    <w:rsid w:val="00E50DE0"/>
    <w:rsid w:val="00E51365"/>
    <w:rsid w:val="00E6090F"/>
    <w:rsid w:val="00E61782"/>
    <w:rsid w:val="00E76E37"/>
    <w:rsid w:val="00E93505"/>
    <w:rsid w:val="00EC44AC"/>
    <w:rsid w:val="00EF405D"/>
    <w:rsid w:val="00F02373"/>
    <w:rsid w:val="00F37BF7"/>
    <w:rsid w:val="00F615FD"/>
    <w:rsid w:val="00FB649A"/>
    <w:rsid w:val="00FD680C"/>
    <w:rsid w:val="00FE0B98"/>
    <w:rsid w:val="00FF1C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9FE208-AC49-4DD2-92BE-19F7630F5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807FF2"/>
    <w:pPr>
      <w:spacing w:line="240" w:lineRule="auto"/>
    </w:pPr>
    <w:rPr>
      <w:kern w:val="0"/>
      <w:sz w:val="22"/>
    </w:rPr>
  </w:style>
  <w:style w:type="character" w:customStyle="1" w:styleId="Char">
    <w:name w:val="간격 없음 Char"/>
    <w:basedOn w:val="a0"/>
    <w:link w:val="a3"/>
    <w:uiPriority w:val="1"/>
    <w:rsid w:val="00807FF2"/>
    <w:rPr>
      <w:kern w:val="0"/>
      <w:sz w:val="22"/>
    </w:rPr>
  </w:style>
  <w:style w:type="paragraph" w:styleId="a4">
    <w:name w:val="Balloon Text"/>
    <w:basedOn w:val="a"/>
    <w:link w:val="Char0"/>
    <w:uiPriority w:val="99"/>
    <w:semiHidden/>
    <w:unhideWhenUsed/>
    <w:rsid w:val="00807FF2"/>
    <w:pPr>
      <w:spacing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807FF2"/>
    <w:rPr>
      <w:rFonts w:asciiTheme="majorHAnsi" w:eastAsiaTheme="majorEastAsia" w:hAnsiTheme="majorHAnsi" w:cstheme="majorBidi"/>
      <w:sz w:val="18"/>
      <w:szCs w:val="18"/>
    </w:rPr>
  </w:style>
  <w:style w:type="character" w:customStyle="1" w:styleId="hps">
    <w:name w:val="hps"/>
    <w:basedOn w:val="a0"/>
    <w:rsid w:val="00F02373"/>
  </w:style>
  <w:style w:type="paragraph" w:styleId="a5">
    <w:name w:val="List Paragraph"/>
    <w:basedOn w:val="a"/>
    <w:uiPriority w:val="34"/>
    <w:qFormat/>
    <w:rsid w:val="00962970"/>
    <w:pPr>
      <w:widowControl w:val="0"/>
      <w:wordWrap w:val="0"/>
      <w:autoSpaceDE w:val="0"/>
      <w:autoSpaceDN w:val="0"/>
      <w:spacing w:after="160" w:line="259" w:lineRule="auto"/>
      <w:ind w:leftChars="400" w:left="800"/>
      <w:jc w:val="both"/>
    </w:pPr>
  </w:style>
  <w:style w:type="table" w:styleId="a6">
    <w:name w:val="Table Grid"/>
    <w:basedOn w:val="a1"/>
    <w:uiPriority w:val="39"/>
    <w:rsid w:val="00962970"/>
    <w:pPr>
      <w:spacing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962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962970"/>
    <w:rPr>
      <w:rFonts w:ascii="굴림체" w:eastAsia="굴림체" w:hAnsi="굴림체" w:cs="굴림체"/>
      <w:kern w:val="0"/>
      <w:sz w:val="24"/>
      <w:szCs w:val="24"/>
    </w:rPr>
  </w:style>
  <w:style w:type="character" w:customStyle="1" w:styleId="gem3dmtclfb">
    <w:name w:val="gem3dmtclfb"/>
    <w:basedOn w:val="a0"/>
    <w:rsid w:val="00962970"/>
  </w:style>
  <w:style w:type="paragraph" w:styleId="a7">
    <w:name w:val="header"/>
    <w:basedOn w:val="a"/>
    <w:link w:val="Char1"/>
    <w:uiPriority w:val="99"/>
    <w:unhideWhenUsed/>
    <w:rsid w:val="0079731A"/>
    <w:pPr>
      <w:tabs>
        <w:tab w:val="center" w:pos="4513"/>
        <w:tab w:val="right" w:pos="9026"/>
      </w:tabs>
      <w:snapToGrid w:val="0"/>
    </w:pPr>
  </w:style>
  <w:style w:type="character" w:customStyle="1" w:styleId="Char1">
    <w:name w:val="머리글 Char"/>
    <w:basedOn w:val="a0"/>
    <w:link w:val="a7"/>
    <w:uiPriority w:val="99"/>
    <w:rsid w:val="0079731A"/>
  </w:style>
  <w:style w:type="paragraph" w:styleId="a8">
    <w:name w:val="footer"/>
    <w:basedOn w:val="a"/>
    <w:link w:val="Char2"/>
    <w:uiPriority w:val="99"/>
    <w:unhideWhenUsed/>
    <w:rsid w:val="0079731A"/>
    <w:pPr>
      <w:tabs>
        <w:tab w:val="center" w:pos="4513"/>
        <w:tab w:val="right" w:pos="9026"/>
      </w:tabs>
      <w:snapToGrid w:val="0"/>
    </w:pPr>
  </w:style>
  <w:style w:type="character" w:customStyle="1" w:styleId="Char2">
    <w:name w:val="바닥글 Char"/>
    <w:basedOn w:val="a0"/>
    <w:link w:val="a8"/>
    <w:uiPriority w:val="99"/>
    <w:rsid w:val="00797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18188019A1B49578F148D9BE9D6976B"/>
        <w:category>
          <w:name w:val="일반"/>
          <w:gallery w:val="placeholder"/>
        </w:category>
        <w:types>
          <w:type w:val="bbPlcHdr"/>
        </w:types>
        <w:behaviors>
          <w:behavior w:val="content"/>
        </w:behaviors>
        <w:guid w:val="{C2841DCD-8F5A-4773-89CE-FCD5D614E1DF}"/>
      </w:docPartPr>
      <w:docPartBody>
        <w:p w:rsidR="00F60F08" w:rsidRDefault="00F60F08" w:rsidP="00F60F08">
          <w:pPr>
            <w:pStyle w:val="318188019A1B49578F148D9BE9D6976B"/>
          </w:pPr>
          <w:r>
            <w:rPr>
              <w:rFonts w:asciiTheme="majorHAnsi" w:eastAsiaTheme="majorEastAsia" w:hAnsiTheme="majorHAnsi" w:cstheme="majorBidi"/>
              <w:lang w:val="ko-KR"/>
            </w:rPr>
            <w:t>[회사 이름 입력]</w:t>
          </w:r>
        </w:p>
      </w:docPartBody>
    </w:docPart>
    <w:docPart>
      <w:docPartPr>
        <w:name w:val="FE911DB0BC254701B70723C3BFC48B37"/>
        <w:category>
          <w:name w:val="일반"/>
          <w:gallery w:val="placeholder"/>
        </w:category>
        <w:types>
          <w:type w:val="bbPlcHdr"/>
        </w:types>
        <w:behaviors>
          <w:behavior w:val="content"/>
        </w:behaviors>
        <w:guid w:val="{DFD6E3D4-BFEA-49FD-A88E-41AE74C35D64}"/>
      </w:docPartPr>
      <w:docPartBody>
        <w:p w:rsidR="00F60F08" w:rsidRDefault="00F60F08" w:rsidP="00F60F08">
          <w:pPr>
            <w:pStyle w:val="FE911DB0BC254701B70723C3BFC48B37"/>
          </w:pPr>
          <w:r>
            <w:rPr>
              <w:rFonts w:asciiTheme="majorHAnsi" w:eastAsiaTheme="majorEastAsia" w:hAnsiTheme="majorHAnsi" w:cstheme="majorBidi"/>
              <w:color w:val="5B9BD5" w:themeColor="accent1"/>
              <w:sz w:val="80"/>
              <w:szCs w:val="80"/>
              <w:lang w:val="ko-KR"/>
            </w:rPr>
            <w:t>[문서 제목 입력]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F08"/>
    <w:rsid w:val="00857257"/>
    <w:rsid w:val="009773EE"/>
    <w:rsid w:val="00B01D51"/>
    <w:rsid w:val="00F60F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5E411A4590048F793C4D728666428B0">
    <w:name w:val="85E411A4590048F793C4D728666428B0"/>
    <w:rsid w:val="00F60F08"/>
    <w:pPr>
      <w:widowControl w:val="0"/>
      <w:wordWrap w:val="0"/>
      <w:autoSpaceDE w:val="0"/>
      <w:autoSpaceDN w:val="0"/>
    </w:pPr>
  </w:style>
  <w:style w:type="paragraph" w:customStyle="1" w:styleId="149377FE7C3745E1A0FC6DE141209585">
    <w:name w:val="149377FE7C3745E1A0FC6DE141209585"/>
    <w:rsid w:val="00F60F08"/>
    <w:pPr>
      <w:widowControl w:val="0"/>
      <w:wordWrap w:val="0"/>
      <w:autoSpaceDE w:val="0"/>
      <w:autoSpaceDN w:val="0"/>
    </w:pPr>
  </w:style>
  <w:style w:type="paragraph" w:customStyle="1" w:styleId="41CA2701A1EF4E1C866374EDBCDA4FB6">
    <w:name w:val="41CA2701A1EF4E1C866374EDBCDA4FB6"/>
    <w:rsid w:val="00F60F08"/>
    <w:pPr>
      <w:widowControl w:val="0"/>
      <w:wordWrap w:val="0"/>
      <w:autoSpaceDE w:val="0"/>
      <w:autoSpaceDN w:val="0"/>
    </w:pPr>
  </w:style>
  <w:style w:type="paragraph" w:customStyle="1" w:styleId="730768D5D0BA45A0825390551C9FDD08">
    <w:name w:val="730768D5D0BA45A0825390551C9FDD08"/>
    <w:rsid w:val="00F60F08"/>
    <w:pPr>
      <w:widowControl w:val="0"/>
      <w:wordWrap w:val="0"/>
      <w:autoSpaceDE w:val="0"/>
      <w:autoSpaceDN w:val="0"/>
    </w:pPr>
  </w:style>
  <w:style w:type="paragraph" w:customStyle="1" w:styleId="7038729FF76841EFA7208BD3DB902D10">
    <w:name w:val="7038729FF76841EFA7208BD3DB902D10"/>
    <w:rsid w:val="00F60F08"/>
    <w:pPr>
      <w:widowControl w:val="0"/>
      <w:wordWrap w:val="0"/>
      <w:autoSpaceDE w:val="0"/>
      <w:autoSpaceDN w:val="0"/>
    </w:pPr>
  </w:style>
  <w:style w:type="paragraph" w:customStyle="1" w:styleId="318188019A1B49578F148D9BE9D6976B">
    <w:name w:val="318188019A1B49578F148D9BE9D6976B"/>
    <w:rsid w:val="00F60F08"/>
    <w:pPr>
      <w:widowControl w:val="0"/>
      <w:wordWrap w:val="0"/>
      <w:autoSpaceDE w:val="0"/>
      <w:autoSpaceDN w:val="0"/>
    </w:pPr>
  </w:style>
  <w:style w:type="paragraph" w:customStyle="1" w:styleId="FE911DB0BC254701B70723C3BFC48B37">
    <w:name w:val="FE911DB0BC254701B70723C3BFC48B37"/>
    <w:rsid w:val="00F60F08"/>
    <w:pPr>
      <w:widowControl w:val="0"/>
      <w:wordWrap w:val="0"/>
      <w:autoSpaceDE w:val="0"/>
      <w:autoSpaceDN w:val="0"/>
    </w:pPr>
  </w:style>
  <w:style w:type="paragraph" w:customStyle="1" w:styleId="E583EFBB8F74445EA717F27AABBA3D09">
    <w:name w:val="E583EFBB8F74445EA717F27AABBA3D09"/>
    <w:rsid w:val="00F60F08"/>
    <w:pPr>
      <w:widowControl w:val="0"/>
      <w:wordWrap w:val="0"/>
      <w:autoSpaceDE w:val="0"/>
      <w:autoSpaceDN w:val="0"/>
    </w:pPr>
  </w:style>
  <w:style w:type="paragraph" w:customStyle="1" w:styleId="89063AA55EDE45D4A864FAC13C77B2C4">
    <w:name w:val="89063AA55EDE45D4A864FAC13C77B2C4"/>
    <w:rsid w:val="00F60F08"/>
    <w:pPr>
      <w:widowControl w:val="0"/>
      <w:wordWrap w:val="0"/>
      <w:autoSpaceDE w:val="0"/>
      <w:autoSpaceDN w:val="0"/>
    </w:pPr>
  </w:style>
  <w:style w:type="paragraph" w:customStyle="1" w:styleId="CDEA741CC5A04DE09F078D0C678FB381">
    <w:name w:val="CDEA741CC5A04DE09F078D0C678FB381"/>
    <w:rsid w:val="00F60F08"/>
    <w:pPr>
      <w:widowControl w:val="0"/>
      <w:wordWrap w:val="0"/>
      <w:autoSpaceDE w:val="0"/>
      <w:autoSpaceDN w:val="0"/>
    </w:pPr>
  </w:style>
  <w:style w:type="paragraph" w:customStyle="1" w:styleId="2E1324ED8E0C488B8FDF34B7C8414856">
    <w:name w:val="2E1324ED8E0C488B8FDF34B7C8414856"/>
    <w:rsid w:val="00F60F08"/>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1448</Words>
  <Characters>8255</Characters>
  <Application>Microsoft Office Word</Application>
  <DocSecurity>0</DocSecurity>
  <Lines>68</Lines>
  <Paragraphs>19</Paragraphs>
  <ScaleCrop>false</ScaleCrop>
  <HeadingPairs>
    <vt:vector size="2" baseType="variant">
      <vt:variant>
        <vt:lpstr>제목</vt:lpstr>
      </vt:variant>
      <vt:variant>
        <vt:i4>1</vt:i4>
      </vt:variant>
    </vt:vector>
  </HeadingPairs>
  <TitlesOfParts>
    <vt:vector size="1" baseType="lpstr">
      <vt:lpstr>FINAL REPORT</vt:lpstr>
    </vt:vector>
  </TitlesOfParts>
  <Company>TEAM BANANA</Company>
  <LinksUpToDate>false</LinksUpToDate>
  <CharactersWithSpaces>9684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Analysis of Influential Factors on Employment</dc:subject>
  <dc:creator>김소연</dc:creator>
  <cp:lastModifiedBy>Local</cp:lastModifiedBy>
  <cp:revision>3</cp:revision>
  <dcterms:created xsi:type="dcterms:W3CDTF">2015-07-14T02:52:00Z</dcterms:created>
  <dcterms:modified xsi:type="dcterms:W3CDTF">2015-07-14T04:46:00Z</dcterms:modified>
</cp:coreProperties>
</file>