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工作讨论记录</w:t>
      </w:r>
    </w:p>
    <w:p>
      <w:pPr>
        <w:jc w:val="right"/>
      </w:pPr>
      <w:r>
        <w:t>文件编号：XJYB-MOM-001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t>讨论主题</w:t>
            </w:r>
          </w:p>
        </w:tc>
        <w:tc>
          <w:tcPr>
            <w:tcW w:type="dxa" w:w="3118"/>
          </w:tcPr>
          <w:p>
            <w:r/>
            <w:r>
              <w:t>行迹应变项目立项与总体架构评审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讨论地点</w:t>
            </w:r>
          </w:p>
        </w:tc>
        <w:tc>
          <w:tcPr>
            <w:tcW w:type="dxa" w:w="3118"/>
          </w:tcPr>
          <w:p>
            <w:r/>
            <w:r>
              <w:t>D303-305</w:t>
            </w:r>
          </w:p>
        </w:tc>
        <w:tc>
          <w:tcPr>
            <w:tcW w:type="dxa" w:w="1417"/>
          </w:tcPr>
          <w:p>
            <w:r/>
            <w:r>
              <w:t>讨论时间</w:t>
            </w:r>
          </w:p>
        </w:tc>
        <w:tc>
          <w:tcPr>
            <w:tcW w:type="dxa" w:w="3118"/>
          </w:tcPr>
          <w:p>
            <w:r/>
            <w:r>
              <w:t>第 1 天</w:t>
            </w:r>
          </w:p>
        </w:tc>
      </w:tr>
      <w:tr>
        <w:tc>
          <w:tcPr>
            <w:tcW w:type="dxa" w:w="1417"/>
          </w:tcPr>
          <w:p>
            <w:r/>
            <w:r>
              <w:t>参加人员</w:t>
            </w:r>
          </w:p>
        </w:tc>
        <w:tc>
          <w:tcPr>
            <w:tcW w:type="dxa" w:w="3118"/>
          </w:tcPr>
          <w:p>
            <w:r/>
            <w:r>
              <w:t>宋研：组长 / 系统设计员 / 程序员</w:t>
            </w:r>
          </w:p>
          <w:p>
            <w:r>
              <w:t>祖建明：需求分析员 / 系统设计员 / 程序员</w:t>
            </w:r>
          </w:p>
          <w:p>
            <w:r>
              <w:t>王一飞：需求分析员 / 程序员 / 测试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会议主持</w:t>
            </w:r>
          </w:p>
        </w:tc>
        <w:tc>
          <w:tcPr>
            <w:tcW w:type="dxa" w:w="3118"/>
          </w:tcPr>
          <w:p>
            <w:r/>
            <w:r>
              <w:t>宋研</w:t>
            </w:r>
          </w:p>
        </w:tc>
        <w:tc>
          <w:tcPr>
            <w:tcW w:type="dxa" w:w="1417"/>
          </w:tcPr>
          <w:p>
            <w:r/>
            <w:r>
              <w:t>记录人员</w:t>
            </w:r>
          </w:p>
        </w:tc>
        <w:tc>
          <w:tcPr>
            <w:tcW w:type="dxa" w:w="3118"/>
          </w:tcPr>
          <w:p>
            <w:r/>
            <w:r>
              <w:t>王一飞</w:t>
            </w:r>
          </w:p>
        </w:tc>
      </w:tr>
    </w:tbl>
    <w:p/>
    <w:p>
      <w:r>
        <w:rPr>
          <w:b/>
        </w:rPr>
        <w:t>一、议程</w:t>
      </w:r>
    </w:p>
    <w:p>
      <w:pPr>
        <w:ind w:firstLine="420"/>
      </w:pPr>
      <w:r>
        <w:rPr>
          <w:b w:val="0"/>
        </w:rPr>
        <w:t>1、确定选题与系统定位；</w:t>
      </w:r>
    </w:p>
    <w:p>
      <w:pPr>
        <w:ind w:firstLine="420"/>
      </w:pPr>
      <w:r>
        <w:rPr>
          <w:b w:val="0"/>
        </w:rPr>
        <w:t>2、划分业务分组与三人分工；</w:t>
      </w:r>
    </w:p>
    <w:p>
      <w:pPr>
        <w:ind w:firstLine="420"/>
      </w:pPr>
      <w:r>
        <w:rPr>
          <w:b w:val="0"/>
        </w:rPr>
        <w:t>3、对齐技术栈、数据模型与接口契约。</w:t>
      </w:r>
    </w:p>
    <w:p>
      <w:r>
        <w:rPr>
          <w:b/>
        </w:rPr>
        <w:t>二、讨论记录</w:t>
      </w:r>
    </w:p>
    <w:p>
      <w:r>
        <w:rPr>
          <w:b/>
        </w:rPr>
        <w:t>宋研：选题定位不能做成又一个行程记事本</w:t>
      </w:r>
    </w:p>
    <w:p>
      <w:pPr>
        <w:ind w:left="560"/>
      </w:pPr>
      <w:r>
        <w:t>1. 核心价值应放在“行程被外部事件打断之后怎么办”，即事件监测、影响分析、重规划与集体决策这条闭环；</w:t>
      </w:r>
    </w:p>
    <w:p>
      <w:pPr>
        <w:ind w:left="560"/>
      </w:pPr>
      <w:r>
        <w:t>2. 确定按七大分组划分系统边界，共 21 个功能模块，动态闭环作为项目难点集中攻关。</w:t>
      </w:r>
    </w:p>
    <w:p>
      <w:r>
        <w:rPr>
          <w:b/>
        </w:rPr>
        <w:t>祖建明：行程生成必须是被约束求解出来的</w:t>
      </w:r>
    </w:p>
    <w:p>
      <w:pPr>
        <w:ind w:left="560"/>
      </w:pPr>
      <w:r>
        <w:t>1. 成员预算、体力、饮食、必访地点与可用时间都要作为硬过滤条件，而不是备注文本；</w:t>
      </w:r>
    </w:p>
    <w:p>
      <w:pPr>
        <w:ind w:left="560"/>
      </w:pPr>
      <w:r>
        <w:t>2. 可用时间取交集，交集为空必须直接提示无共同档期，不能硬排一个没人能去的行程。</w:t>
      </w:r>
    </w:p>
    <w:p>
      <w:r>
        <w:rPr>
          <w:b/>
        </w:rPr>
        <w:t>王一飞：社区数据要能被算法消费</w:t>
      </w:r>
    </w:p>
    <w:p>
      <w:pPr>
        <w:ind w:left="560"/>
      </w:pPr>
      <w:r>
        <w:t>1. 攻略检索要支持标题、城市、主题、标签、正文多条件命中打分；</w:t>
      </w:r>
    </w:p>
    <w:p>
      <w:pPr>
        <w:ind w:left="560"/>
      </w:pPr>
      <w:r>
        <w:t>2. 攻略纳用需要把相对日期时间实例化成真实时间戳，生成真正的行程与节点。</w:t>
      </w:r>
    </w:p>
    <w:p>
      <w:r>
        <w:rPr>
          <w:b/>
        </w:rPr>
        <w:t>三、总结与执行</w:t>
      </w:r>
    </w:p>
    <w:p>
      <w:r>
        <w:rPr>
          <w:b w:val="0"/>
        </w:rPr>
        <w:t>参与各方充分讨论，虽存在一些分歧，但达成如下协议：</w:t>
      </w:r>
    </w:p>
    <w:p>
      <w:pPr>
        <w:ind w:firstLine="420"/>
      </w:pPr>
      <w:r>
        <w:rPr>
          <w:b w:val="0"/>
        </w:rPr>
        <w:t>1、系统定位为“多人出行动态规划与中断恢复平台”，核心闭环为：成员约束 → 初始计划 → 外部事件 → 影响分析 → 替代方案 → 集体确认 → 新计划 → 变更回退；</w:t>
      </w:r>
    </w:p>
    <w:p>
      <w:pPr>
        <w:ind w:firstLine="420"/>
      </w:pPr>
      <w:r>
        <w:rPr>
          <w:b w:val="0"/>
        </w:rPr>
        <w:t>2、分工确定为：宋研负责监测与应变、后台与监控；祖建明负责社交组队与出行规划；王一飞负责用户与社区；</w:t>
      </w:r>
    </w:p>
    <w:p>
      <w:pPr>
        <w:ind w:firstLine="420"/>
      </w:pPr>
      <w:r>
        <w:rPr>
          <w:b w:val="0"/>
        </w:rPr>
        <w:t>3、后端按模块分包（monitor/admin、social/planning、account/community），接口按模块前缀划分，跨模块只走 Service 接口；</w:t>
      </w:r>
    </w:p>
    <w:p>
      <w:pPr>
        <w:ind w:firstLine="420"/>
      </w:pPr>
      <w:r>
        <w:rPr>
          <w:b w:val="0"/>
        </w:rPr>
        <w:t>4、main 分支受保护，必须通过 Pull Request 合入且需另一名成员 review。</w:t>
      </w:r>
    </w:p>
    <w:p>
      <w:r>
        <w:rPr>
          <w:b w:val="0"/>
        </w:rPr>
        <w:t>执行：三人先共同完成数据模型、DTO 契约、统一异常与 JWT 鉴权，再按分工并行铺开。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工作讨论记录</w:t>
      </w:r>
    </w:p>
    <w:p>
      <w:pPr>
        <w:jc w:val="right"/>
      </w:pPr>
      <w:r>
        <w:t>文件编号：XJYB-MOM-002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t>讨论主题</w:t>
            </w:r>
          </w:p>
        </w:tc>
        <w:tc>
          <w:tcPr>
            <w:tcW w:type="dxa" w:w="3118"/>
          </w:tcPr>
          <w:p>
            <w:r/>
            <w:r>
              <w:t>核心闭环中期进度评审：影响匹配与替代方案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讨论地点</w:t>
            </w:r>
          </w:p>
        </w:tc>
        <w:tc>
          <w:tcPr>
            <w:tcW w:type="dxa" w:w="3118"/>
          </w:tcPr>
          <w:p>
            <w:r/>
            <w:r>
              <w:t>D303-305</w:t>
            </w:r>
          </w:p>
        </w:tc>
        <w:tc>
          <w:tcPr>
            <w:tcW w:type="dxa" w:w="1417"/>
          </w:tcPr>
          <w:p>
            <w:r/>
            <w:r>
              <w:t>讨论时间</w:t>
            </w:r>
          </w:p>
        </w:tc>
        <w:tc>
          <w:tcPr>
            <w:tcW w:type="dxa" w:w="3118"/>
          </w:tcPr>
          <w:p>
            <w:r/>
            <w:r>
              <w:t>第 5 天</w:t>
            </w:r>
          </w:p>
        </w:tc>
      </w:tr>
      <w:tr>
        <w:tc>
          <w:tcPr>
            <w:tcW w:type="dxa" w:w="1417"/>
          </w:tcPr>
          <w:p>
            <w:r/>
            <w:r>
              <w:t>参加人员</w:t>
            </w:r>
          </w:p>
        </w:tc>
        <w:tc>
          <w:tcPr>
            <w:tcW w:type="dxa" w:w="3118"/>
          </w:tcPr>
          <w:p>
            <w:r/>
            <w:r>
              <w:t>宋研：组长 / 系统设计员 / 程序员</w:t>
            </w:r>
          </w:p>
          <w:p>
            <w:r>
              <w:t>祖建明：需求分析员 / 系统设计员 / 程序员</w:t>
            </w:r>
          </w:p>
          <w:p>
            <w:r>
              <w:t>王一飞：需求分析员 / 程序员 / 测试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会议主持</w:t>
            </w:r>
          </w:p>
        </w:tc>
        <w:tc>
          <w:tcPr>
            <w:tcW w:type="dxa" w:w="3118"/>
          </w:tcPr>
          <w:p>
            <w:r/>
            <w:r>
              <w:t>宋研</w:t>
            </w:r>
          </w:p>
        </w:tc>
        <w:tc>
          <w:tcPr>
            <w:tcW w:type="dxa" w:w="1417"/>
          </w:tcPr>
          <w:p>
            <w:r/>
            <w:r>
              <w:t>记录人员</w:t>
            </w:r>
          </w:p>
        </w:tc>
        <w:tc>
          <w:tcPr>
            <w:tcW w:type="dxa" w:w="3118"/>
          </w:tcPr>
          <w:p>
            <w:r/>
            <w:r>
              <w:t>祖建明</w:t>
            </w:r>
          </w:p>
        </w:tc>
      </w:tr>
    </w:tbl>
    <w:p/>
    <w:p>
      <w:r>
        <w:rPr>
          <w:b/>
        </w:rPr>
        <w:t>一、议程</w:t>
      </w:r>
    </w:p>
    <w:p>
      <w:pPr>
        <w:ind w:firstLine="420"/>
      </w:pPr>
      <w:r>
        <w:rPr>
          <w:b w:val="0"/>
        </w:rPr>
        <w:t>1、初始方案生成与行程节点完成度确认；</w:t>
      </w:r>
    </w:p>
    <w:p>
      <w:pPr>
        <w:ind w:firstLine="420"/>
      </w:pPr>
      <w:r>
        <w:rPr>
          <w:b w:val="0"/>
        </w:rPr>
        <w:t>2、事件影响匹配与风险评分的问题定位；</w:t>
      </w:r>
    </w:p>
    <w:p>
      <w:pPr>
        <w:ind w:firstLine="420"/>
      </w:pPr>
      <w:r>
        <w:rPr>
          <w:b w:val="0"/>
        </w:rPr>
        <w:t>3、替代方案的候选来源与校验规则。</w:t>
      </w:r>
    </w:p>
    <w:p>
      <w:r>
        <w:rPr>
          <w:b/>
        </w:rPr>
        <w:t>二、讨论记录</w:t>
      </w:r>
    </w:p>
    <w:p>
      <w:r>
        <w:rPr>
          <w:b/>
        </w:rPr>
        <w:t>宋研：影响评估出现了幽灵数据</w:t>
      </w:r>
    </w:p>
    <w:p>
      <w:pPr>
        <w:ind w:left="560"/>
      </w:pPr>
      <w:r>
        <w:t>1. 节点被替换后，基于旧地点生成的天气事件仍留在界面上，需要在下一次评估时自动清理；</w:t>
      </w:r>
    </w:p>
    <w:p>
      <w:pPr>
        <w:ind w:left="560"/>
      </w:pPr>
      <w:r>
        <w:t>2. 两个行程停在同一地点时事件被互相抢占，去重键需要加入行程标识。</w:t>
      </w:r>
    </w:p>
    <w:p>
      <w:r>
        <w:rPr>
          <w:b/>
        </w:rPr>
        <w:t>祖建明：初始方案的地理聚类效果不理想</w:t>
      </w:r>
    </w:p>
    <w:p>
      <w:pPr>
        <w:ind w:left="560"/>
      </w:pPr>
      <w:r>
        <w:t>1. 同一天的节点存在明显折返，需要在满足时间窗的前提下按地理位置聚类；</w:t>
      </w:r>
    </w:p>
    <w:p>
      <w:pPr>
        <w:ind w:left="560"/>
      </w:pPr>
      <w:r>
        <w:t>2. AI 提名的候选节点不能绕过预算与约束校验，必须并入统一链路。</w:t>
      </w:r>
    </w:p>
    <w:p>
      <w:r>
        <w:rPr>
          <w:b/>
        </w:rPr>
        <w:t>王一飞：攻略纳用生成的行程缺少校验</w:t>
      </w:r>
    </w:p>
    <w:p>
      <w:pPr>
        <w:ind w:left="560"/>
      </w:pPr>
      <w:r>
        <w:t>1. 纳用后的节点也要参与约束校验与事件监测，不能只是复制文字；</w:t>
      </w:r>
    </w:p>
    <w:p>
      <w:pPr>
        <w:ind w:left="560"/>
      </w:pPr>
      <w:r>
        <w:t>2. 社区检索接口需要提供给智能助手复用，约定走 Service 接口而不是跨包查表。</w:t>
      </w:r>
    </w:p>
    <w:p>
      <w:r>
        <w:rPr>
          <w:b/>
        </w:rPr>
        <w:t>三、总结与执行</w:t>
      </w:r>
    </w:p>
    <w:p>
      <w:r>
        <w:rPr>
          <w:b w:val="0"/>
        </w:rPr>
        <w:t>参与各方充分讨论，虽存在一些分歧，但达成如下协议：</w:t>
      </w:r>
    </w:p>
    <w:p>
      <w:pPr>
        <w:ind w:firstLine="420"/>
      </w:pPr>
      <w:r>
        <w:rPr>
          <w:b w:val="0"/>
        </w:rPr>
        <w:t>1、影响评估增加自清理逻辑，事件去重键补充 tripId；</w:t>
      </w:r>
    </w:p>
    <w:p>
      <w:pPr>
        <w:ind w:firstLine="420"/>
      </w:pPr>
      <w:r>
        <w:rPr>
          <w:b w:val="0"/>
        </w:rPr>
        <w:t>2、AI 辅助行程生成只负责产出候选节点，节点进入出行规划的统一路线与预算校验链路，不另起一条行程生成路径；</w:t>
      </w:r>
    </w:p>
    <w:p>
      <w:pPr>
        <w:ind w:firstLine="420"/>
      </w:pPr>
      <w:r>
        <w:rPr>
          <w:b w:val="0"/>
        </w:rPr>
        <w:t>3、替代地点候选统一来自 AI 提名、地图就近检索与其他小组走过的同类节点，并需通过预算、可达、饮食、天气、事件五道校验。</w:t>
      </w:r>
    </w:p>
    <w:p>
      <w:r>
        <w:rPr>
          <w:b w:val="0"/>
        </w:rPr>
        <w:t>执行：宋研本周内完成自清理与去重修复并补充单元测试；祖建明优化聚类策略；王一飞开放攻略检索 Service 供助手调用。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工作讨论记录</w:t>
      </w:r>
    </w:p>
    <w:p>
      <w:pPr>
        <w:jc w:val="right"/>
      </w:pPr>
      <w:r>
        <w:t>文件编号：XJYB-MOM-003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t>讨论主题</w:t>
            </w:r>
          </w:p>
        </w:tc>
        <w:tc>
          <w:tcPr>
            <w:tcW w:type="dxa" w:w="3118"/>
          </w:tcPr>
          <w:p>
            <w:r/>
            <w:r>
              <w:t>多人决策方案讨论：节点选择如何协调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讨论地点</w:t>
            </w:r>
          </w:p>
        </w:tc>
        <w:tc>
          <w:tcPr>
            <w:tcW w:type="dxa" w:w="3118"/>
          </w:tcPr>
          <w:p>
            <w:r/>
            <w:r>
              <w:t>D303-305</w:t>
            </w:r>
          </w:p>
        </w:tc>
        <w:tc>
          <w:tcPr>
            <w:tcW w:type="dxa" w:w="1417"/>
          </w:tcPr>
          <w:p>
            <w:r/>
            <w:r>
              <w:t>讨论时间</w:t>
            </w:r>
          </w:p>
        </w:tc>
        <w:tc>
          <w:tcPr>
            <w:tcW w:type="dxa" w:w="3118"/>
          </w:tcPr>
          <w:p>
            <w:r/>
            <w:r>
              <w:t>第 8 天</w:t>
            </w:r>
          </w:p>
        </w:tc>
      </w:tr>
      <w:tr>
        <w:tc>
          <w:tcPr>
            <w:tcW w:type="dxa" w:w="1417"/>
          </w:tcPr>
          <w:p>
            <w:r/>
            <w:r>
              <w:t>参加人员</w:t>
            </w:r>
          </w:p>
        </w:tc>
        <w:tc>
          <w:tcPr>
            <w:tcW w:type="dxa" w:w="3118"/>
          </w:tcPr>
          <w:p>
            <w:r/>
            <w:r>
              <w:t>宋研：组长 / 系统设计员 / 程序员</w:t>
            </w:r>
          </w:p>
          <w:p>
            <w:r>
              <w:t>祖建明：需求分析员 / 系统设计员 / 程序员</w:t>
            </w:r>
          </w:p>
          <w:p>
            <w:r>
              <w:t>王一飞：需求分析员 / 程序员 / 测试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会议主持</w:t>
            </w:r>
          </w:p>
        </w:tc>
        <w:tc>
          <w:tcPr>
            <w:tcW w:type="dxa" w:w="3118"/>
          </w:tcPr>
          <w:p>
            <w:r/>
            <w:r>
              <w:t>宋研</w:t>
            </w:r>
          </w:p>
        </w:tc>
        <w:tc>
          <w:tcPr>
            <w:tcW w:type="dxa" w:w="1417"/>
          </w:tcPr>
          <w:p>
            <w:r/>
            <w:r>
              <w:t>记录人员</w:t>
            </w:r>
          </w:p>
        </w:tc>
        <w:tc>
          <w:tcPr>
            <w:tcW w:type="dxa" w:w="3118"/>
          </w:tcPr>
          <w:p>
            <w:r/>
            <w:r>
              <w:t>王一飞</w:t>
            </w:r>
          </w:p>
        </w:tc>
      </w:tr>
    </w:tbl>
    <w:p/>
    <w:p>
      <w:r>
        <w:rPr>
          <w:b/>
        </w:rPr>
        <w:t>一、议程</w:t>
      </w:r>
    </w:p>
    <w:p>
      <w:pPr>
        <w:ind w:firstLine="420"/>
      </w:pPr>
      <w:r>
        <w:rPr>
          <w:b w:val="0"/>
        </w:rPr>
        <w:t>1、候选地点由谁决定的问题；</w:t>
      </w:r>
    </w:p>
    <w:p>
      <w:pPr>
        <w:ind w:firstLine="420"/>
      </w:pPr>
      <w:r>
        <w:rPr>
          <w:b w:val="0"/>
        </w:rPr>
        <w:t>2、投票粒度、弃权与备注的设计；</w:t>
      </w:r>
    </w:p>
    <w:p>
      <w:pPr>
        <w:ind w:firstLine="420"/>
      </w:pPr>
      <w:r>
        <w:rPr>
          <w:b w:val="0"/>
        </w:rPr>
        <w:t>3、落定规则与安全校验。</w:t>
      </w:r>
    </w:p>
    <w:p>
      <w:r>
        <w:rPr>
          <w:b/>
        </w:rPr>
        <w:t>二、讨论记录</w:t>
      </w:r>
    </w:p>
    <w:p>
      <w:r>
        <w:rPr>
          <w:b/>
        </w:rPr>
        <w:t>祖建明：候选很多但没有协调机制</w:t>
      </w:r>
    </w:p>
    <w:p>
      <w:pPr>
        <w:ind w:left="560"/>
      </w:pPr>
      <w:r>
        <w:t>1. 一个节点可能有 8 个候选，如果谁先点谁说了算，真实出行中一定会产生争议；</w:t>
      </w:r>
    </w:p>
    <w:p>
      <w:pPr>
        <w:ind w:left="560"/>
      </w:pPr>
      <w:r>
        <w:t>2. 方案层投票粒度太粗，无法表达“我只对这一个节点有意见”。</w:t>
      </w:r>
    </w:p>
    <w:p>
      <w:r>
        <w:rPr>
          <w:b/>
        </w:rPr>
        <w:t>宋研：提出两级投票模型</w:t>
      </w:r>
    </w:p>
    <w:p>
      <w:pPr>
        <w:ind w:left="560"/>
      </w:pPr>
      <w:r>
        <w:t>1. 方案层投票决定是否采纳整套方案，节点层投票只决定单个节点换到哪里；</w:t>
      </w:r>
    </w:p>
    <w:p>
      <w:pPr>
        <w:ind w:left="560"/>
      </w:pPr>
      <w:r>
        <w:t>2. 节点层每人一票，可投候选、维持原安排或弃权，每票可写备注；改票是更新而不是新增，由 (节点变更, 成员) 唯一约束保证；</w:t>
      </w:r>
    </w:p>
    <w:p>
      <w:pPr>
        <w:ind w:left="560"/>
      </w:pPr>
      <w:r>
        <w:t>3. 过半支持或全员表态且存在唯一领先项才落定，平票明确显示为未落定，不做隐式选择。</w:t>
      </w:r>
    </w:p>
    <w:p>
      <w:r>
        <w:rPr>
          <w:b/>
        </w:rPr>
        <w:t>王一飞：需要区分弃权与维持原安排</w:t>
      </w:r>
    </w:p>
    <w:p>
      <w:pPr>
        <w:ind w:left="560"/>
      </w:pPr>
      <w:r>
        <w:t>1. 弃权只计入参与人数不计入任何选项，“维持原安排”是独立可投选项；</w:t>
      </w:r>
    </w:p>
    <w:p>
      <w:pPr>
        <w:ind w:left="560"/>
      </w:pPr>
      <w:r>
        <w:t>2. 投票记录与备注要可回溯，便于事后解释决策过程。</w:t>
      </w:r>
    </w:p>
    <w:p>
      <w:r>
        <w:rPr>
          <w:b/>
        </w:rPr>
        <w:t>三、总结与执行</w:t>
      </w:r>
    </w:p>
    <w:p>
      <w:r>
        <w:rPr>
          <w:b w:val="0"/>
        </w:rPr>
        <w:t>参与各方充分讨论，虽存在一些分歧，但达成如下协议：</w:t>
      </w:r>
    </w:p>
    <w:p>
      <w:pPr>
        <w:ind w:firstLine="420"/>
      </w:pPr>
      <w:r>
        <w:rPr>
          <w:b w:val="0"/>
        </w:rPr>
        <w:t>1、采纳两级投票模型，节点层投票支持候选 / 维持原安排 / 弃权 + 投票备注；</w:t>
      </w:r>
    </w:p>
    <w:p>
      <w:pPr>
        <w:ind w:firstLine="420"/>
      </w:pPr>
      <w:r>
        <w:rPr>
          <w:b w:val="0"/>
        </w:rPr>
        <w:t>2、前端提交的候选一律不被信任，服务端重新生成候选列表校验，同名或 50 米内才认；</w:t>
      </w:r>
    </w:p>
    <w:p>
      <w:pPr>
        <w:ind w:firstLine="420"/>
      </w:pPr>
      <w:r>
        <w:rPr>
          <w:b w:val="0"/>
        </w:rPr>
        <w:t>3、方案进入整轮投票或被归档后，节点层投票立即关闭。</w:t>
      </w:r>
    </w:p>
    <w:p>
      <w:r>
        <w:rPr>
          <w:b w:val="0"/>
        </w:rPr>
        <w:t>执行：宋研实现节点投票实体、接口与计票落定逻辑并补齐测试；前端由三人配合完成投票界面。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工作讨论记录</w:t>
      </w:r>
    </w:p>
    <w:p>
      <w:pPr>
        <w:jc w:val="right"/>
      </w:pPr>
      <w:r>
        <w:t>文件编号：XJYB-MOM-004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t>讨论主题</w:t>
            </w:r>
          </w:p>
        </w:tc>
        <w:tc>
          <w:tcPr>
            <w:tcW w:type="dxa" w:w="3118"/>
          </w:tcPr>
          <w:p>
            <w:r/>
            <w:r>
              <w:t>智能助手、降级策略与展示效果评审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讨论地点</w:t>
            </w:r>
          </w:p>
        </w:tc>
        <w:tc>
          <w:tcPr>
            <w:tcW w:type="dxa" w:w="3118"/>
          </w:tcPr>
          <w:p>
            <w:r/>
            <w:r>
              <w:t>D303-305</w:t>
            </w:r>
          </w:p>
        </w:tc>
        <w:tc>
          <w:tcPr>
            <w:tcW w:type="dxa" w:w="1417"/>
          </w:tcPr>
          <w:p>
            <w:r/>
            <w:r>
              <w:t>讨论时间</w:t>
            </w:r>
          </w:p>
        </w:tc>
        <w:tc>
          <w:tcPr>
            <w:tcW w:type="dxa" w:w="3118"/>
          </w:tcPr>
          <w:p>
            <w:r/>
            <w:r>
              <w:t>第 11 天</w:t>
            </w:r>
          </w:p>
        </w:tc>
      </w:tr>
      <w:tr>
        <w:tc>
          <w:tcPr>
            <w:tcW w:type="dxa" w:w="1417"/>
          </w:tcPr>
          <w:p>
            <w:r/>
            <w:r>
              <w:t>参加人员</w:t>
            </w:r>
          </w:p>
        </w:tc>
        <w:tc>
          <w:tcPr>
            <w:tcW w:type="dxa" w:w="3118"/>
          </w:tcPr>
          <w:p>
            <w:r/>
            <w:r>
              <w:t>宋研：组长 / 系统设计员 / 程序员</w:t>
            </w:r>
          </w:p>
          <w:p>
            <w:r>
              <w:t>祖建明：需求分析员 / 系统设计员 / 程序员</w:t>
            </w:r>
          </w:p>
          <w:p>
            <w:r>
              <w:t>王一飞：需求分析员 / 程序员 / 测试</w:t>
            </w:r>
          </w:p>
        </w:tc>
        <w:tc>
          <w:tcPr>
            <w:tcW w:type="dxa" w:w="1417"/>
          </w:tcPr>
          <w:p>
            <w:r/>
            <w:r/>
          </w:p>
        </w:tc>
        <w:tc>
          <w:tcPr>
            <w:tcW w:type="dxa" w:w="3118"/>
          </w:tcPr>
          <w:p>
            <w:r/>
            <w:r/>
          </w:p>
        </w:tc>
      </w:tr>
      <w:tr>
        <w:tc>
          <w:tcPr>
            <w:tcW w:type="dxa" w:w="1417"/>
          </w:tcPr>
          <w:p>
            <w:r/>
            <w:r>
              <w:t>会议主持</w:t>
            </w:r>
          </w:p>
        </w:tc>
        <w:tc>
          <w:tcPr>
            <w:tcW w:type="dxa" w:w="3118"/>
          </w:tcPr>
          <w:p>
            <w:r/>
            <w:r>
              <w:t>宋研</w:t>
            </w:r>
          </w:p>
        </w:tc>
        <w:tc>
          <w:tcPr>
            <w:tcW w:type="dxa" w:w="1417"/>
          </w:tcPr>
          <w:p>
            <w:r/>
            <w:r>
              <w:t>记录人员</w:t>
            </w:r>
          </w:p>
        </w:tc>
        <w:tc>
          <w:tcPr>
            <w:tcW w:type="dxa" w:w="3118"/>
          </w:tcPr>
          <w:p>
            <w:r/>
            <w:r>
              <w:t>祖建明</w:t>
            </w:r>
          </w:p>
        </w:tc>
      </w:tr>
    </w:tbl>
    <w:p/>
    <w:p>
      <w:r>
        <w:rPr>
          <w:b/>
        </w:rPr>
        <w:t>一、议程</w:t>
      </w:r>
    </w:p>
    <w:p>
      <w:pPr>
        <w:ind w:firstLine="420"/>
      </w:pPr>
      <w:r>
        <w:rPr>
          <w:b w:val="0"/>
        </w:rPr>
        <w:t>1、智能助手的定位与回答路径；</w:t>
      </w:r>
    </w:p>
    <w:p>
      <w:pPr>
        <w:ind w:firstLine="420"/>
      </w:pPr>
      <w:r>
        <w:rPr>
          <w:b w:val="0"/>
        </w:rPr>
        <w:t>2、外部数据缺失导致的展示问题；</w:t>
      </w:r>
    </w:p>
    <w:p>
      <w:pPr>
        <w:ind w:firstLine="420"/>
      </w:pPr>
      <w:r>
        <w:rPr>
          <w:b w:val="0"/>
        </w:rPr>
        <w:t>3、权限与界面细节。</w:t>
      </w:r>
    </w:p>
    <w:p>
      <w:r>
        <w:rPr>
          <w:b/>
        </w:rPr>
        <w:t>二、讨论记录</w:t>
      </w:r>
    </w:p>
    <w:p>
      <w:r>
        <w:rPr>
          <w:b/>
        </w:rPr>
        <w:t>宋研：助手不能只是转发大模型</w:t>
      </w:r>
    </w:p>
    <w:p>
      <w:pPr>
        <w:ind w:left="560"/>
      </w:pPr>
      <w:r>
        <w:t>1. 先在攻略社区检索命中前三篇、再匹配站内功能目录，把站内事实作为上下文交给模型；</w:t>
      </w:r>
    </w:p>
    <w:p>
      <w:pPr>
        <w:ind w:left="560"/>
      </w:pPr>
      <w:r>
        <w:t>2. 响应标注 ai / local / offline 三种来源，模型不可用时退回纯站内规则回答；</w:t>
      </w:r>
    </w:p>
    <w:p>
      <w:pPr>
        <w:ind w:left="560"/>
      </w:pPr>
      <w:r>
        <w:t>3. 模型密钥只在服务端，前端只调用平台自己的接口。</w:t>
      </w:r>
    </w:p>
    <w:p>
      <w:r>
        <w:rPr>
          <w:b/>
        </w:rPr>
        <w:t>祖建明：节点天气出现 0°C 的错值</w:t>
      </w:r>
    </w:p>
    <w:p>
      <w:pPr>
        <w:ind w:left="560"/>
      </w:pPr>
      <w:r>
        <w:t>1. 天气服务取不到数据时后端返回空值，前端只判断了 undefined，取整后显示为 0；</w:t>
      </w:r>
    </w:p>
    <w:p>
      <w:pPr>
        <w:ind w:left="560"/>
      </w:pPr>
      <w:r>
        <w:t>2. 应按当地纬度与当月推算常年同期温度区间正常展示并标注来源，界面不出现“示例数据”字样。</w:t>
      </w:r>
    </w:p>
    <w:p>
      <w:r>
        <w:rPr>
          <w:b/>
        </w:rPr>
        <w:t>王一飞：数据看板不应出现在普通用户界面</w:t>
      </w:r>
    </w:p>
    <w:p>
      <w:pPr>
        <w:ind w:left="560"/>
      </w:pPr>
      <w:r>
        <w:t>1. 看板入口需从普通导航移除，路由加守卫；</w:t>
      </w:r>
    </w:p>
    <w:p>
      <w:pPr>
        <w:ind w:left="560"/>
      </w:pPr>
      <w:r>
        <w:t>2. 前端隐藏只是体验，后端接口必须再校验一次管理员身份。</w:t>
      </w:r>
    </w:p>
    <w:p>
      <w:r>
        <w:rPr>
          <w:b/>
        </w:rPr>
        <w:t>三、总结与执行</w:t>
      </w:r>
    </w:p>
    <w:p>
      <w:r>
        <w:rPr>
          <w:b w:val="0"/>
        </w:rPr>
        <w:t>参与各方充分讨论，虽存在一些分歧，但达成如下协议：</w:t>
      </w:r>
    </w:p>
    <w:p>
      <w:pPr>
        <w:ind w:firstLine="420"/>
      </w:pPr>
      <w:r>
        <w:rPr>
          <w:b w:val="0"/>
        </w:rPr>
        <w:t>1、助手采用“站内检索 + 目录导航 + 模型作答 + 降级”四层结构，作为独立的智能能力模块；</w:t>
      </w:r>
    </w:p>
    <w:p>
      <w:pPr>
        <w:ind w:firstLine="420"/>
      </w:pPr>
      <w:r>
        <w:rPr>
          <w:b w:val="0"/>
        </w:rPr>
        <w:t>2、全站外部数据缺失时给出有依据的降级展示，不显示缺值，也不使用示例或演示字样；</w:t>
      </w:r>
    </w:p>
    <w:p>
      <w:pPr>
        <w:ind w:firstLine="420"/>
      </w:pPr>
      <w:r>
        <w:rPr>
          <w:b w:val="0"/>
        </w:rPr>
        <w:t>3、管理员功能实行前端守卫加后端二次校验的双层权限控制。</w:t>
      </w:r>
    </w:p>
    <w:p>
      <w:r>
        <w:rPr>
          <w:b w:val="0"/>
        </w:rPr>
        <w:t>执行：宋研完成助手与降级实现及权限校验；祖建明修复天气取值链路；王一飞调整导航与页面守卫，三人共同完成联调、测试与答辩材料准备。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