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6380" w14:textId="657DB5FF" w:rsidR="001718C4" w:rsidRDefault="000A4F6A" w:rsidP="000A4F6A">
      <w:pPr>
        <w:pStyle w:val="Heading1"/>
        <w:rPr>
          <w:lang w:val="en-US"/>
        </w:rPr>
      </w:pPr>
      <w:r>
        <w:rPr>
          <w:lang w:val="en-US"/>
        </w:rPr>
        <w:t>Equity</w:t>
      </w:r>
    </w:p>
    <w:p w14:paraId="2E739304" w14:textId="191AABC7" w:rsidR="000A4F6A" w:rsidRDefault="000A4F6A" w:rsidP="000A4F6A">
      <w:pPr>
        <w:pStyle w:val="Heading2"/>
        <w:rPr>
          <w:lang w:val="en-US"/>
        </w:rPr>
      </w:pPr>
      <w:r>
        <w:rPr>
          <w:lang w:val="en-US"/>
        </w:rPr>
        <w:t>Price-weighted average</w:t>
      </w:r>
    </w:p>
    <w:p w14:paraId="2F3CBEB2" w14:textId="4CCAAA05" w:rsidR="000A4F6A" w:rsidRPr="000A4F6A" w:rsidRDefault="000A4F6A" w:rsidP="000A4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price-weighted average index is not affected by a split.</w:t>
      </w:r>
    </w:p>
    <w:sectPr w:rsidR="000A4F6A" w:rsidRPr="000A4F6A" w:rsidSect="000A4F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47E9C"/>
    <w:multiLevelType w:val="hybridMultilevel"/>
    <w:tmpl w:val="C3B44B14"/>
    <w:lvl w:ilvl="0" w:tplc="BE8456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FC"/>
    <w:rsid w:val="000A4F6A"/>
    <w:rsid w:val="008E2EF3"/>
    <w:rsid w:val="00B27E50"/>
    <w:rsid w:val="00B5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3D2"/>
  <w15:chartTrackingRefBased/>
  <w15:docId w15:val="{63A17DAF-E926-4041-8B3F-AEB28838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F6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4F6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시윤</dc:creator>
  <cp:keywords/>
  <dc:description/>
  <cp:lastModifiedBy>민 시윤</cp:lastModifiedBy>
  <cp:revision>2</cp:revision>
  <dcterms:created xsi:type="dcterms:W3CDTF">2021-05-20T03:46:00Z</dcterms:created>
  <dcterms:modified xsi:type="dcterms:W3CDTF">2021-05-20T03:47:00Z</dcterms:modified>
</cp:coreProperties>
</file>