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66A" w:rsidRDefault="003F166A" w:rsidP="003F166A">
      <w:pPr>
        <w:rPr>
          <w:rFonts w:ascii="Garamond" w:hAnsi="Garamond"/>
          <w:b/>
          <w:sz w:val="44"/>
          <w:szCs w:val="44"/>
        </w:rPr>
      </w:pPr>
    </w:p>
    <w:p w:rsidR="003F166A" w:rsidRPr="003F166A" w:rsidRDefault="003F166A" w:rsidP="003F166A">
      <w:pPr>
        <w:rPr>
          <w:rFonts w:ascii="Garamond" w:hAnsi="Garamond"/>
          <w:b/>
          <w:sz w:val="44"/>
          <w:szCs w:val="44"/>
        </w:rPr>
      </w:pPr>
      <w:r>
        <w:rPr>
          <w:rFonts w:ascii="Garamond" w:hAnsi="Garamond" w:hint="eastAsia"/>
          <w:b/>
          <w:sz w:val="44"/>
          <w:szCs w:val="44"/>
        </w:rPr>
        <w:t xml:space="preserve">1. </w:t>
      </w:r>
      <w:r w:rsidRPr="003F166A">
        <w:rPr>
          <w:rFonts w:ascii="Garamond" w:hAnsi="Garamond"/>
          <w:b/>
          <w:sz w:val="44"/>
          <w:szCs w:val="44"/>
        </w:rPr>
        <w:t>Font</w:t>
      </w:r>
      <w:r w:rsidRPr="003F166A">
        <w:rPr>
          <w:rFonts w:ascii="Garamond" w:hAnsi="Garamond" w:hint="eastAsia"/>
          <w:b/>
          <w:sz w:val="44"/>
          <w:szCs w:val="44"/>
        </w:rPr>
        <w:t>&lt;header&gt;</w:t>
      </w:r>
    </w:p>
    <w:p w:rsidR="003F166A" w:rsidRPr="003F166A" w:rsidRDefault="003F166A" w:rsidP="003F166A">
      <w:pPr>
        <w:rPr>
          <w:rFonts w:ascii="Garamond" w:hAnsi="Garamond"/>
          <w:b/>
          <w:sz w:val="36"/>
          <w:szCs w:val="36"/>
        </w:rPr>
      </w:pPr>
      <w:r w:rsidRPr="003F166A">
        <w:rPr>
          <w:rFonts w:ascii="Garamond" w:hAnsi="Garamond" w:hint="eastAsia"/>
          <w:b/>
          <w:sz w:val="36"/>
          <w:szCs w:val="36"/>
        </w:rPr>
        <w:t>1.1 Type&lt;sub-header&gt;</w:t>
      </w:r>
    </w:p>
    <w:p w:rsidR="003F166A" w:rsidRDefault="003F166A" w:rsidP="003F16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44"/>
          <w:szCs w:val="44"/>
        </w:rPr>
        <w:tab/>
      </w:r>
      <w:r>
        <w:rPr>
          <w:rFonts w:ascii="Garamond" w:hAnsi="Garamond"/>
          <w:sz w:val="24"/>
          <w:szCs w:val="24"/>
        </w:rPr>
        <w:t>Use “</w:t>
      </w:r>
      <w:r w:rsidRPr="006831E6">
        <w:rPr>
          <w:rFonts w:ascii="Garamond" w:hAnsi="Garamond"/>
          <w:sz w:val="24"/>
          <w:szCs w:val="24"/>
        </w:rPr>
        <w:t>Garamond</w:t>
      </w:r>
      <w:r>
        <w:rPr>
          <w:rFonts w:ascii="Garamond" w:hAnsi="Garamond"/>
          <w:sz w:val="24"/>
          <w:szCs w:val="24"/>
        </w:rPr>
        <w:t>”.</w:t>
      </w:r>
    </w:p>
    <w:p w:rsidR="003F166A" w:rsidRPr="003F166A" w:rsidRDefault="003F166A" w:rsidP="003F166A">
      <w:pPr>
        <w:rPr>
          <w:rFonts w:ascii="Garamond" w:hAnsi="Garamond"/>
          <w:b/>
          <w:sz w:val="36"/>
          <w:szCs w:val="36"/>
        </w:rPr>
      </w:pPr>
      <w:r w:rsidRPr="003F166A">
        <w:rPr>
          <w:rFonts w:ascii="Garamond" w:hAnsi="Garamond" w:hint="eastAsia"/>
          <w:b/>
          <w:sz w:val="36"/>
          <w:szCs w:val="36"/>
        </w:rPr>
        <w:t>1.</w:t>
      </w:r>
      <w:r w:rsidRPr="003F166A">
        <w:rPr>
          <w:rFonts w:ascii="Garamond" w:hAnsi="Garamond"/>
          <w:b/>
          <w:sz w:val="36"/>
          <w:szCs w:val="36"/>
        </w:rPr>
        <w:t>2 Font-size</w:t>
      </w:r>
    </w:p>
    <w:p w:rsidR="003F166A" w:rsidRDefault="003F166A" w:rsidP="003F16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44"/>
          <w:szCs w:val="44"/>
        </w:rPr>
        <w:tab/>
      </w:r>
      <w:r>
        <w:rPr>
          <w:rFonts w:ascii="Garamond" w:hAnsi="Garamond"/>
          <w:sz w:val="24"/>
          <w:szCs w:val="24"/>
        </w:rPr>
        <w:t>Use “</w:t>
      </w:r>
      <w:r>
        <w:rPr>
          <w:rFonts w:ascii="Garamond" w:hAnsi="Garamond" w:hint="eastAsia"/>
          <w:sz w:val="24"/>
          <w:szCs w:val="24"/>
        </w:rPr>
        <w:t>二号</w:t>
      </w:r>
      <w:r>
        <w:rPr>
          <w:rFonts w:ascii="Garamond" w:hAnsi="Garamond"/>
          <w:sz w:val="24"/>
          <w:szCs w:val="24"/>
        </w:rPr>
        <w:t>”</w:t>
      </w:r>
      <w:r>
        <w:rPr>
          <w:rFonts w:ascii="Garamond" w:hAnsi="Garamond" w:hint="eastAsia"/>
          <w:sz w:val="24"/>
          <w:szCs w:val="24"/>
        </w:rPr>
        <w:t xml:space="preserve"> in header&lt;text&gt;</w:t>
      </w:r>
    </w:p>
    <w:p w:rsidR="003F166A" w:rsidRDefault="003F166A" w:rsidP="003F166A">
      <w:pPr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</w:rPr>
        <w:tab/>
        <w:t xml:space="preserve">Use </w:t>
      </w:r>
      <w:r>
        <w:rPr>
          <w:rFonts w:ascii="Garamond" w:hAnsi="Garamond"/>
          <w:sz w:val="24"/>
          <w:szCs w:val="24"/>
        </w:rPr>
        <w:t>“</w:t>
      </w:r>
      <w:r>
        <w:rPr>
          <w:rFonts w:ascii="Garamond" w:hAnsi="Garamond"/>
          <w:sz w:val="24"/>
          <w:szCs w:val="24"/>
        </w:rPr>
        <w:t>小二</w:t>
      </w:r>
      <w:r>
        <w:rPr>
          <w:rFonts w:ascii="Garamond" w:hAnsi="Garamond"/>
          <w:sz w:val="24"/>
          <w:szCs w:val="24"/>
        </w:rPr>
        <w:t>”</w:t>
      </w:r>
      <w:r>
        <w:rPr>
          <w:rFonts w:ascii="Garamond" w:hAnsi="Garamond" w:hint="eastAsia"/>
          <w:sz w:val="24"/>
          <w:szCs w:val="24"/>
        </w:rPr>
        <w:t xml:space="preserve"> in sub-header and sub-sub-header</w:t>
      </w:r>
    </w:p>
    <w:p w:rsidR="003F166A" w:rsidRDefault="003F166A" w:rsidP="003F166A">
      <w:pPr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</w:rPr>
        <w:tab/>
        <w:t xml:space="preserve">Use </w:t>
      </w:r>
      <w:r>
        <w:rPr>
          <w:rFonts w:ascii="Garamond" w:hAnsi="Garamond"/>
          <w:sz w:val="24"/>
          <w:szCs w:val="24"/>
        </w:rPr>
        <w:t>“</w:t>
      </w:r>
      <w:r>
        <w:rPr>
          <w:rFonts w:ascii="Garamond" w:hAnsi="Garamond"/>
          <w:sz w:val="24"/>
          <w:szCs w:val="24"/>
        </w:rPr>
        <w:t>小四</w:t>
      </w:r>
      <w:r>
        <w:rPr>
          <w:rFonts w:ascii="Garamond" w:hAnsi="Garamond"/>
          <w:sz w:val="24"/>
          <w:szCs w:val="24"/>
        </w:rPr>
        <w:t>”</w:t>
      </w:r>
      <w:r>
        <w:rPr>
          <w:rFonts w:ascii="Garamond" w:hAnsi="Garamond" w:hint="eastAsia"/>
          <w:sz w:val="24"/>
          <w:szCs w:val="24"/>
        </w:rPr>
        <w:t xml:space="preserve"> in texts.</w:t>
      </w:r>
    </w:p>
    <w:p w:rsidR="003F166A" w:rsidRDefault="003F166A" w:rsidP="003F166A">
      <w:pPr>
        <w:rPr>
          <w:rFonts w:ascii="Garamond" w:hAnsi="Garamond"/>
          <w:sz w:val="24"/>
          <w:szCs w:val="24"/>
        </w:rPr>
      </w:pPr>
    </w:p>
    <w:p w:rsidR="003F166A" w:rsidRDefault="003F166A" w:rsidP="003F166A">
      <w:pPr>
        <w:rPr>
          <w:rFonts w:ascii="Garamond" w:hAnsi="Garamond"/>
          <w:sz w:val="24"/>
          <w:szCs w:val="24"/>
        </w:rPr>
      </w:pPr>
    </w:p>
    <w:p w:rsidR="003F166A" w:rsidRPr="003F166A" w:rsidRDefault="003F166A" w:rsidP="003F166A">
      <w:pPr>
        <w:rPr>
          <w:rFonts w:ascii="Garamond" w:hAnsi="Garamond"/>
          <w:b/>
          <w:sz w:val="44"/>
          <w:szCs w:val="44"/>
        </w:rPr>
      </w:pPr>
      <w:r w:rsidRPr="003F166A">
        <w:rPr>
          <w:rFonts w:ascii="Garamond" w:hAnsi="Garamond" w:hint="eastAsia"/>
          <w:b/>
          <w:sz w:val="44"/>
          <w:szCs w:val="44"/>
        </w:rPr>
        <w:t>2. In Use case specification</w:t>
      </w:r>
    </w:p>
    <w:p w:rsidR="006831E6" w:rsidRDefault="003F166A" w:rsidP="003F166A">
      <w:pPr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</w:rPr>
        <w:tab/>
        <w:t>See the next page as a demo.</w:t>
      </w:r>
    </w:p>
    <w:p w:rsidR="006831E6" w:rsidRDefault="006831E6" w:rsidP="003F166A">
      <w:pPr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</w:rPr>
        <w:tab/>
        <w:t>Can use it as a template.</w:t>
      </w:r>
    </w:p>
    <w:p w:rsidR="006831E6" w:rsidRDefault="006831E6">
      <w:pPr>
        <w:widowControl/>
        <w:jc w:val="lef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br w:type="page"/>
      </w:r>
    </w:p>
    <w:p w:rsidR="00AA10D2" w:rsidRPr="00961A53" w:rsidRDefault="00AA10D2" w:rsidP="00AA10D2">
      <w:pPr>
        <w:jc w:val="right"/>
        <w:rPr>
          <w:rFonts w:ascii="Microsoft JhengHei Light" w:eastAsia="Microsoft JhengHei Light" w:hAnsi="Microsoft JhengHei Light" w:cs="Microsoft JhengHei Light"/>
          <w:sz w:val="24"/>
          <w:szCs w:val="24"/>
        </w:rPr>
      </w:pPr>
      <w:r w:rsidRPr="00961A53">
        <w:rPr>
          <w:rFonts w:ascii="Microsoft JhengHei Light" w:eastAsia="Microsoft JhengHei Light" w:hAnsi="Microsoft JhengHei Light" w:cs="Microsoft JhengHei Light" w:hint="eastAsia"/>
          <w:sz w:val="24"/>
          <w:szCs w:val="24"/>
        </w:rPr>
        <w:lastRenderedPageBreak/>
        <w:t>DocNo: 001.</w:t>
      </w:r>
      <w:r w:rsidRPr="00961A53">
        <w:rPr>
          <w:rFonts w:ascii="Microsoft JhengHei Light" w:eastAsia="Microsoft JhengHei Light" w:hAnsi="Microsoft JhengHei Light" w:cs="Microsoft JhengHei Light"/>
          <w:sz w:val="24"/>
          <w:szCs w:val="24"/>
        </w:rPr>
        <w:t>A.1.1</w:t>
      </w:r>
    </w:p>
    <w:p w:rsidR="00AA10D2" w:rsidRPr="00961A53" w:rsidRDefault="00AA10D2" w:rsidP="00AA10D2">
      <w:pPr>
        <w:spacing w:line="14" w:lineRule="auto"/>
        <w:jc w:val="right"/>
        <w:rPr>
          <w:rFonts w:ascii="Microsoft JhengHei Light" w:eastAsia="Microsoft JhengHei Light" w:hAnsi="Microsoft JhengHei Light" w:cs="Microsoft JhengHei Light"/>
          <w:sz w:val="28"/>
          <w:szCs w:val="28"/>
        </w:rPr>
      </w:pPr>
    </w:p>
    <w:p w:rsidR="00AA10D2" w:rsidRDefault="00AA10D2" w:rsidP="00AA10D2">
      <w:pPr>
        <w:spacing w:before="240" w:line="360" w:lineRule="auto"/>
        <w:jc w:val="right"/>
        <w:rPr>
          <w:rFonts w:ascii="Garamond" w:eastAsia="Microsoft JhengHei Light" w:hAnsi="Garamond" w:cs="Microsoft JhengHei Light"/>
          <w:b/>
          <w:sz w:val="72"/>
          <w:szCs w:val="72"/>
        </w:rPr>
      </w:pPr>
      <w:r w:rsidRPr="004D5808">
        <w:rPr>
          <w:rFonts w:ascii="Garamond" w:eastAsia="Microsoft JhengHei Light" w:hAnsi="Garamond" w:cs="Microsoft JhengHei Light"/>
          <w:b/>
          <w:sz w:val="72"/>
          <w:szCs w:val="72"/>
        </w:rPr>
        <w:t>&lt;Title&gt;</w:t>
      </w:r>
    </w:p>
    <w:p w:rsidR="00AA10D2" w:rsidRPr="004D5808" w:rsidRDefault="00AA10D2" w:rsidP="00AA10D2">
      <w:pPr>
        <w:jc w:val="right"/>
        <w:rPr>
          <w:rFonts w:ascii="Garamond" w:eastAsia="Microsoft JhengHei Light" w:hAnsi="Garamond" w:cs="Microsoft JhengHei Light"/>
          <w:b/>
          <w:sz w:val="72"/>
          <w:szCs w:val="72"/>
        </w:rPr>
      </w:pPr>
      <w:r>
        <w:rPr>
          <w:rFonts w:ascii="Garamond" w:eastAsia="Microsoft JhengHei Light" w:hAnsi="Garamond" w:cs="Microsoft JhengHei Light" w:hint="eastAsia"/>
          <w:b/>
          <w:sz w:val="72"/>
          <w:szCs w:val="72"/>
        </w:rPr>
        <w:t>Bulletin Operation</w:t>
      </w:r>
    </w:p>
    <w:p w:rsidR="00AA10D2" w:rsidRPr="004D5808" w:rsidRDefault="00AA10D2" w:rsidP="00AA10D2">
      <w:pPr>
        <w:jc w:val="right"/>
        <w:rPr>
          <w:rFonts w:ascii="Garamond" w:eastAsia="Microsoft JhengHei Light" w:hAnsi="Garamond" w:cs="Microsoft JhengHei Light"/>
          <w:b/>
          <w:sz w:val="72"/>
          <w:szCs w:val="72"/>
        </w:rPr>
      </w:pPr>
      <w:r>
        <w:rPr>
          <w:rFonts w:ascii="Garamond" w:eastAsia="Microsoft JhengHei Light" w:hAnsi="Garamond" w:cs="Microsoft JhengHei Light" w:hint="eastAsia"/>
          <w:b/>
          <w:sz w:val="72"/>
          <w:szCs w:val="72"/>
        </w:rPr>
        <w:t>Use Case Specification</w:t>
      </w:r>
    </w:p>
    <w:p w:rsidR="00AA10D2" w:rsidRPr="004D5808" w:rsidRDefault="00AA10D2" w:rsidP="00AA10D2">
      <w:pPr>
        <w:jc w:val="right"/>
        <w:rPr>
          <w:rFonts w:ascii="Garamond" w:eastAsia="Microsoft JhengHei Light" w:hAnsi="Garamond" w:cs="Microsoft JhengHei Light"/>
          <w:b/>
          <w:sz w:val="72"/>
          <w:szCs w:val="72"/>
        </w:rPr>
      </w:pPr>
      <w:r w:rsidRPr="004D5808">
        <w:rPr>
          <w:rFonts w:ascii="Garamond" w:eastAsia="Microsoft JhengHei Light" w:hAnsi="Garamond" w:cs="Microsoft JhengHei Light"/>
          <w:b/>
          <w:sz w:val="72"/>
          <w:szCs w:val="72"/>
        </w:rPr>
        <w:t>Version 1.0</w:t>
      </w:r>
    </w:p>
    <w:p w:rsidR="00AA10D2" w:rsidRDefault="00AA10D2" w:rsidP="00AA10D2">
      <w:pPr>
        <w:spacing w:before="240" w:line="14" w:lineRule="auto"/>
        <w:jc w:val="right"/>
        <w:rPr>
          <w:rFonts w:ascii="Microsoft JhengHei Light" w:eastAsia="Microsoft JhengHei Light" w:hAnsi="Microsoft JhengHei Light" w:cs="Microsoft JhengHei Light"/>
          <w:b/>
          <w:sz w:val="28"/>
          <w:szCs w:val="28"/>
        </w:rPr>
      </w:pPr>
    </w:p>
    <w:p w:rsidR="00AA10D2" w:rsidRPr="004D5808" w:rsidRDefault="00AA10D2" w:rsidP="00AA10D2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b/>
          <w:sz w:val="28"/>
          <w:szCs w:val="28"/>
        </w:rPr>
        <w:t>By</w:t>
      </w:r>
      <w:r w:rsidRPr="004D5808">
        <w:rPr>
          <w:rFonts w:ascii="Garamond" w:eastAsia="Microsoft JhengHei Light" w:hAnsi="Garamond" w:cs="Microsoft JhengHei Light"/>
          <w:sz w:val="28"/>
          <w:szCs w:val="28"/>
        </w:rPr>
        <w:t>:</w:t>
      </w:r>
    </w:p>
    <w:p w:rsidR="00AA10D2" w:rsidRPr="004D5808" w:rsidRDefault="00AA10D2" w:rsidP="00AA10D2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sz w:val="28"/>
          <w:szCs w:val="28"/>
        </w:rPr>
        <w:t>Group Undefined</w:t>
      </w:r>
    </w:p>
    <w:p w:rsidR="00AA10D2" w:rsidRPr="004D5808" w:rsidRDefault="00AA10D2" w:rsidP="00AA10D2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sz w:val="28"/>
          <w:szCs w:val="28"/>
        </w:rPr>
        <w:t>2015-04</w:t>
      </w:r>
    </w:p>
    <w:p w:rsidR="00AA10D2" w:rsidRPr="004D5808" w:rsidRDefault="00AA10D2" w:rsidP="00AA10D2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</w:p>
    <w:p w:rsidR="006B0FCE" w:rsidRPr="004D5808" w:rsidRDefault="006B0FCE" w:rsidP="006B0FCE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b/>
          <w:sz w:val="28"/>
          <w:szCs w:val="28"/>
        </w:rPr>
        <w:t>Group Member</w:t>
      </w:r>
      <w:r w:rsidRPr="004D5808">
        <w:rPr>
          <w:rFonts w:ascii="Garamond" w:eastAsia="Microsoft JhengHei Light" w:hAnsi="Garamond" w:cs="Microsoft JhengHei Light"/>
          <w:sz w:val="28"/>
          <w:szCs w:val="28"/>
        </w:rPr>
        <w:t>:</w:t>
      </w:r>
    </w:p>
    <w:p w:rsidR="006B0FCE" w:rsidRPr="004D5808" w:rsidRDefault="006B0FCE" w:rsidP="006B0FCE">
      <w:pPr>
        <w:spacing w:line="40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sz w:val="28"/>
          <w:szCs w:val="28"/>
        </w:rPr>
        <w:t>Hunter Lin</w:t>
      </w:r>
    </w:p>
    <w:p w:rsidR="006B0FCE" w:rsidRPr="004D5808" w:rsidRDefault="006B0FCE" w:rsidP="006B0FCE">
      <w:pPr>
        <w:spacing w:line="40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sz w:val="28"/>
          <w:szCs w:val="28"/>
        </w:rPr>
        <w:t>Birdy</w:t>
      </w:r>
    </w:p>
    <w:p w:rsidR="006B0FCE" w:rsidRPr="004D5808" w:rsidRDefault="006B0FCE" w:rsidP="006B0FCE">
      <w:pPr>
        <w:spacing w:line="40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sz w:val="28"/>
          <w:szCs w:val="28"/>
        </w:rPr>
        <w:t>Listen</w:t>
      </w:r>
    </w:p>
    <w:p w:rsidR="006B0FCE" w:rsidRDefault="006B0FCE" w:rsidP="006B0FCE">
      <w:pPr>
        <w:spacing w:line="40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sz w:val="28"/>
          <w:szCs w:val="28"/>
        </w:rPr>
        <w:t>Morning</w:t>
      </w:r>
    </w:p>
    <w:p w:rsidR="006B0FCE" w:rsidRPr="00F063E5" w:rsidRDefault="006B0FCE" w:rsidP="006B0FCE">
      <w:pPr>
        <w:spacing w:line="40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>
        <w:rPr>
          <w:rFonts w:ascii="Garamond" w:eastAsia="Microsoft JhengHei Light" w:hAnsi="Microsoft JhengHei Light" w:cs="Microsoft JhengHei Light"/>
          <w:sz w:val="28"/>
          <w:szCs w:val="28"/>
        </w:rPr>
        <w:t>Syachi</w:t>
      </w:r>
    </w:p>
    <w:p w:rsidR="006B0FCE" w:rsidRDefault="006B0FCE" w:rsidP="00AA10D2">
      <w:pPr>
        <w:jc w:val="right"/>
        <w:rPr>
          <w:rFonts w:ascii="Garamond" w:eastAsia="Microsoft JhengHei Light" w:hAnsi="Garamond" w:cs="Microsoft JhengHei Light" w:hint="eastAsia"/>
          <w:b/>
          <w:sz w:val="28"/>
          <w:szCs w:val="28"/>
        </w:rPr>
      </w:pPr>
    </w:p>
    <w:p w:rsidR="00AA10D2" w:rsidRPr="004D5808" w:rsidRDefault="00AA10D2" w:rsidP="00AA10D2">
      <w:pPr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b/>
          <w:sz w:val="28"/>
          <w:szCs w:val="28"/>
        </w:rPr>
        <w:t>Document Language</w:t>
      </w:r>
      <w:r w:rsidRPr="004D5808">
        <w:rPr>
          <w:rFonts w:ascii="Garamond" w:eastAsia="Microsoft JhengHei Light" w:hAnsi="Garamond" w:cs="Microsoft JhengHei Light"/>
          <w:sz w:val="28"/>
          <w:szCs w:val="28"/>
        </w:rPr>
        <w:t>:</w:t>
      </w:r>
    </w:p>
    <w:p w:rsidR="00AA10D2" w:rsidRPr="004D5808" w:rsidRDefault="00AA10D2" w:rsidP="00AA10D2">
      <w:pPr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sz w:val="28"/>
          <w:szCs w:val="28"/>
        </w:rPr>
        <w:t>English</w:t>
      </w:r>
    </w:p>
    <w:p w:rsidR="00AA10D2" w:rsidRDefault="00AA10D2" w:rsidP="00AA10D2">
      <w:pPr>
        <w:widowControl/>
        <w:jc w:val="left"/>
        <w:rPr>
          <w:rFonts w:ascii="Microsoft JhengHei Light" w:eastAsia="Microsoft JhengHei Light" w:hAnsi="Microsoft JhengHei Light" w:cs="Microsoft JhengHei Light"/>
          <w:b/>
          <w:sz w:val="52"/>
          <w:szCs w:val="52"/>
        </w:rPr>
      </w:pPr>
    </w:p>
    <w:p w:rsidR="00AA10D2" w:rsidRDefault="00AA10D2" w:rsidP="00AA10D2">
      <w:pPr>
        <w:spacing w:line="14" w:lineRule="auto"/>
        <w:jc w:val="center"/>
        <w:rPr>
          <w:rFonts w:ascii="Microsoft JhengHei Light" w:eastAsia="Microsoft JhengHei Light" w:hAnsi="Microsoft JhengHei Light" w:cs="Microsoft JhengHei Light"/>
          <w:b/>
          <w:sz w:val="52"/>
          <w:szCs w:val="52"/>
        </w:rPr>
      </w:pPr>
    </w:p>
    <w:p w:rsidR="00AA10D2" w:rsidRDefault="00AA10D2" w:rsidP="00AA10D2">
      <w:pPr>
        <w:spacing w:line="14" w:lineRule="auto"/>
        <w:jc w:val="center"/>
        <w:rPr>
          <w:rFonts w:ascii="Microsoft JhengHei Light" w:eastAsia="Microsoft JhengHei Light" w:hAnsi="Microsoft JhengHei Light" w:cs="Microsoft JhengHei Light"/>
          <w:b/>
          <w:sz w:val="52"/>
          <w:szCs w:val="52"/>
        </w:rPr>
      </w:pPr>
    </w:p>
    <w:p w:rsidR="00AA10D2" w:rsidRDefault="00AA10D2" w:rsidP="00AA10D2">
      <w:pPr>
        <w:spacing w:line="14" w:lineRule="auto"/>
        <w:jc w:val="center"/>
        <w:rPr>
          <w:rFonts w:ascii="Microsoft JhengHei Light" w:eastAsia="Microsoft JhengHei Light" w:hAnsi="Microsoft JhengHei Light" w:cs="Microsoft JhengHei Light"/>
          <w:b/>
          <w:sz w:val="52"/>
          <w:szCs w:val="52"/>
        </w:rPr>
      </w:pPr>
    </w:p>
    <w:p w:rsidR="00AA10D2" w:rsidRPr="00975878" w:rsidRDefault="00AA10D2" w:rsidP="00AA10D2">
      <w:pPr>
        <w:jc w:val="center"/>
        <w:rPr>
          <w:rFonts w:ascii="Garamond" w:eastAsia="Microsoft JhengHei Light" w:hAnsi="Garamond" w:cs="Microsoft JhengHei Light"/>
          <w:b/>
          <w:sz w:val="52"/>
          <w:szCs w:val="52"/>
        </w:rPr>
      </w:pPr>
      <w:r w:rsidRPr="00975878">
        <w:rPr>
          <w:rFonts w:ascii="Garamond" w:eastAsia="Microsoft JhengHei Light" w:hAnsi="Garamond" w:cs="Microsoft JhengHei Light"/>
          <w:b/>
          <w:sz w:val="52"/>
          <w:szCs w:val="52"/>
        </w:rPr>
        <w:t>Revision History</w:t>
      </w:r>
    </w:p>
    <w:p w:rsidR="00AA10D2" w:rsidRPr="004D5808" w:rsidRDefault="00AA10D2" w:rsidP="00AA10D2">
      <w:pPr>
        <w:spacing w:line="14" w:lineRule="auto"/>
        <w:rPr>
          <w:rFonts w:ascii="Garamond" w:eastAsia="Microsoft JhengHei Light" w:hAnsi="Garamond" w:cs="Microsoft JhengHei Light"/>
          <w:b/>
          <w:sz w:val="15"/>
          <w:szCs w:val="15"/>
        </w:rPr>
      </w:pPr>
    </w:p>
    <w:tbl>
      <w:tblPr>
        <w:tblStyle w:val="a6"/>
        <w:tblW w:w="9500" w:type="dxa"/>
        <w:tblLook w:val="04A0"/>
      </w:tblPr>
      <w:tblGrid>
        <w:gridCol w:w="2334"/>
        <w:gridCol w:w="1422"/>
        <w:gridCol w:w="3369"/>
        <w:gridCol w:w="2375"/>
      </w:tblGrid>
      <w:tr w:rsidR="00AA10D2" w:rsidRPr="004D5808" w:rsidTr="00D70757">
        <w:trPr>
          <w:trHeight w:hRule="exact" w:val="525"/>
        </w:trPr>
        <w:tc>
          <w:tcPr>
            <w:tcW w:w="2334" w:type="dxa"/>
          </w:tcPr>
          <w:p w:rsidR="00AA10D2" w:rsidRPr="004D5808" w:rsidRDefault="00AA10D2" w:rsidP="00D70757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</w:pPr>
            <w:r w:rsidRPr="004D5808"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  <w:t>Date</w:t>
            </w:r>
          </w:p>
        </w:tc>
        <w:tc>
          <w:tcPr>
            <w:tcW w:w="1422" w:type="dxa"/>
          </w:tcPr>
          <w:p w:rsidR="00AA10D2" w:rsidRPr="004D5808" w:rsidRDefault="00AA10D2" w:rsidP="00D70757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</w:pPr>
            <w:r w:rsidRPr="004D5808"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  <w:t>Version</w:t>
            </w:r>
          </w:p>
        </w:tc>
        <w:tc>
          <w:tcPr>
            <w:tcW w:w="3369" w:type="dxa"/>
          </w:tcPr>
          <w:p w:rsidR="00AA10D2" w:rsidRPr="004D5808" w:rsidRDefault="00AA10D2" w:rsidP="00D70757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</w:pPr>
            <w:r w:rsidRPr="004D5808"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  <w:t>Description</w:t>
            </w:r>
          </w:p>
        </w:tc>
        <w:tc>
          <w:tcPr>
            <w:tcW w:w="2375" w:type="dxa"/>
          </w:tcPr>
          <w:p w:rsidR="00AA10D2" w:rsidRPr="004D5808" w:rsidRDefault="00AA10D2" w:rsidP="00D70757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</w:pPr>
            <w:r w:rsidRPr="004D5808"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  <w:t>Author</w:t>
            </w:r>
          </w:p>
        </w:tc>
      </w:tr>
      <w:tr w:rsidR="00AA10D2" w:rsidRPr="004D5808" w:rsidTr="00D70757">
        <w:trPr>
          <w:trHeight w:hRule="exact" w:val="292"/>
        </w:trPr>
        <w:tc>
          <w:tcPr>
            <w:tcW w:w="2334" w:type="dxa"/>
          </w:tcPr>
          <w:p w:rsidR="00AA10D2" w:rsidRPr="004D5808" w:rsidRDefault="00AA10D2" w:rsidP="00D70757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4D5808">
              <w:rPr>
                <w:rFonts w:ascii="Garamond" w:eastAsia="Microsoft JhengHei Light" w:hAnsi="Garamond" w:cs="Microsoft JhengHei Light"/>
                <w:szCs w:val="21"/>
              </w:rPr>
              <w:t>2015.4.2</w:t>
            </w:r>
          </w:p>
        </w:tc>
        <w:tc>
          <w:tcPr>
            <w:tcW w:w="1422" w:type="dxa"/>
          </w:tcPr>
          <w:p w:rsidR="00AA10D2" w:rsidRPr="004D5808" w:rsidRDefault="00AA10D2" w:rsidP="00D70757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4D5808">
              <w:rPr>
                <w:rFonts w:ascii="Garamond" w:eastAsia="Microsoft JhengHei Light" w:hAnsi="Garamond" w:cs="Microsoft JhengHei Light"/>
                <w:szCs w:val="21"/>
              </w:rPr>
              <w:t>1.0</w:t>
            </w:r>
          </w:p>
        </w:tc>
        <w:tc>
          <w:tcPr>
            <w:tcW w:w="3369" w:type="dxa"/>
          </w:tcPr>
          <w:p w:rsidR="00AA10D2" w:rsidRPr="004D5808" w:rsidRDefault="00AA10D2" w:rsidP="00D70757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4D5808">
              <w:rPr>
                <w:rFonts w:ascii="Garamond" w:eastAsia="Microsoft JhengHei Light" w:hAnsi="Garamond" w:cs="Microsoft JhengHei Light"/>
                <w:szCs w:val="21"/>
              </w:rPr>
              <w:t>Initialization of the report</w:t>
            </w:r>
          </w:p>
        </w:tc>
        <w:tc>
          <w:tcPr>
            <w:tcW w:w="2375" w:type="dxa"/>
            <w:tcBorders>
              <w:right w:val="single" w:sz="4" w:space="0" w:color="auto"/>
            </w:tcBorders>
          </w:tcPr>
          <w:p w:rsidR="00AA10D2" w:rsidRPr="004D5808" w:rsidRDefault="00AA10D2" w:rsidP="00D70757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4D5808">
              <w:rPr>
                <w:rFonts w:ascii="Garamond" w:eastAsia="Microsoft JhengHei Light" w:hAnsi="Garamond" w:cs="Microsoft JhengHei Light"/>
                <w:szCs w:val="21"/>
              </w:rPr>
              <w:t>Hunter Lin</w:t>
            </w:r>
          </w:p>
        </w:tc>
      </w:tr>
      <w:tr w:rsidR="00AA10D2" w:rsidRPr="004D5808" w:rsidTr="00D70757">
        <w:trPr>
          <w:trHeight w:hRule="exact" w:val="431"/>
        </w:trPr>
        <w:tc>
          <w:tcPr>
            <w:tcW w:w="2334" w:type="dxa"/>
          </w:tcPr>
          <w:p w:rsidR="00AA10D2" w:rsidRPr="004D5808" w:rsidRDefault="00AA10D2" w:rsidP="00D70757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4D5808">
              <w:rPr>
                <w:rFonts w:ascii="Garamond" w:eastAsia="Microsoft JhengHei Light" w:hAnsi="Garamond" w:cs="Microsoft JhengHei Light"/>
                <w:szCs w:val="21"/>
              </w:rPr>
              <w:t xml:space="preserve">  </w:t>
            </w:r>
          </w:p>
        </w:tc>
        <w:tc>
          <w:tcPr>
            <w:tcW w:w="1422" w:type="dxa"/>
          </w:tcPr>
          <w:p w:rsidR="00AA10D2" w:rsidRPr="004D5808" w:rsidRDefault="00AA10D2" w:rsidP="00D70757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</w:p>
        </w:tc>
        <w:tc>
          <w:tcPr>
            <w:tcW w:w="3369" w:type="dxa"/>
          </w:tcPr>
          <w:p w:rsidR="00AA10D2" w:rsidRPr="004D5808" w:rsidRDefault="00AA10D2" w:rsidP="00D70757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</w:p>
        </w:tc>
        <w:tc>
          <w:tcPr>
            <w:tcW w:w="2375" w:type="dxa"/>
            <w:tcBorders>
              <w:right w:val="single" w:sz="4" w:space="0" w:color="auto"/>
            </w:tcBorders>
          </w:tcPr>
          <w:p w:rsidR="00AA10D2" w:rsidRPr="004D5808" w:rsidRDefault="00AA10D2" w:rsidP="00D70757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</w:p>
        </w:tc>
      </w:tr>
      <w:tr w:rsidR="00AA10D2" w:rsidRPr="004D5808" w:rsidTr="00D70757">
        <w:trPr>
          <w:trHeight w:hRule="exact" w:val="454"/>
        </w:trPr>
        <w:tc>
          <w:tcPr>
            <w:tcW w:w="2334" w:type="dxa"/>
          </w:tcPr>
          <w:p w:rsidR="00AA10D2" w:rsidRPr="004D5808" w:rsidRDefault="00AA10D2" w:rsidP="00D70757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4D5808">
              <w:rPr>
                <w:rFonts w:ascii="Garamond" w:eastAsia="Microsoft JhengHei Light" w:hAnsi="Garamond" w:cs="Microsoft JhengHei Light"/>
                <w:szCs w:val="21"/>
              </w:rPr>
              <w:t>Final Date</w:t>
            </w:r>
          </w:p>
        </w:tc>
        <w:tc>
          <w:tcPr>
            <w:tcW w:w="1422" w:type="dxa"/>
          </w:tcPr>
          <w:p w:rsidR="00AA10D2" w:rsidRPr="004D5808" w:rsidRDefault="00AA10D2" w:rsidP="00D70757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</w:p>
        </w:tc>
        <w:tc>
          <w:tcPr>
            <w:tcW w:w="3369" w:type="dxa"/>
          </w:tcPr>
          <w:p w:rsidR="00AA10D2" w:rsidRPr="004D5808" w:rsidRDefault="00AA10D2" w:rsidP="00D70757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</w:p>
        </w:tc>
        <w:tc>
          <w:tcPr>
            <w:tcW w:w="2375" w:type="dxa"/>
          </w:tcPr>
          <w:p w:rsidR="00AA10D2" w:rsidRPr="004D5808" w:rsidRDefault="00AA10D2" w:rsidP="00D70757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</w:p>
        </w:tc>
      </w:tr>
    </w:tbl>
    <w:p w:rsidR="00AA10D2" w:rsidRDefault="00AA10D2" w:rsidP="00AA10D2">
      <w:pPr>
        <w:widowControl/>
        <w:jc w:val="center"/>
        <w:rPr>
          <w:rFonts w:ascii="Garamond" w:eastAsia="Microsoft JhengHei Light" w:hAnsi="Garamond" w:cs="Microsoft JhengHei Light"/>
          <w:b/>
          <w:sz w:val="52"/>
          <w:szCs w:val="52"/>
        </w:rPr>
      </w:pPr>
    </w:p>
    <w:p w:rsidR="00AA10D2" w:rsidRDefault="00AA10D2" w:rsidP="00AA10D2">
      <w:pPr>
        <w:widowControl/>
        <w:jc w:val="center"/>
        <w:rPr>
          <w:rFonts w:ascii="Garamond" w:eastAsia="Microsoft JhengHei Light" w:hAnsi="Garamond" w:cs="Microsoft JhengHei Light"/>
          <w:b/>
          <w:sz w:val="52"/>
          <w:szCs w:val="52"/>
        </w:rPr>
      </w:pPr>
    </w:p>
    <w:p w:rsidR="00AA10D2" w:rsidRDefault="00AA10D2" w:rsidP="00AA10D2">
      <w:pPr>
        <w:widowControl/>
        <w:jc w:val="center"/>
        <w:rPr>
          <w:rFonts w:ascii="Garamond" w:eastAsia="Microsoft JhengHei Light" w:hAnsi="Garamond" w:cs="Microsoft JhengHei Light"/>
          <w:b/>
          <w:sz w:val="52"/>
          <w:szCs w:val="52"/>
        </w:rPr>
      </w:pPr>
    </w:p>
    <w:p w:rsidR="00AA10D2" w:rsidRDefault="00AA10D2" w:rsidP="00AA10D2">
      <w:pPr>
        <w:widowControl/>
        <w:rPr>
          <w:rFonts w:ascii="Garamond" w:eastAsia="Microsoft JhengHei Light" w:hAnsi="Garamond" w:cs="Microsoft JhengHei Light"/>
          <w:b/>
          <w:sz w:val="52"/>
          <w:szCs w:val="52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23695075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AA10D2" w:rsidRDefault="00AA10D2" w:rsidP="00AA10D2">
          <w:pPr>
            <w:pStyle w:val="TOC"/>
            <w:jc w:val="center"/>
          </w:pPr>
          <w:r w:rsidRPr="00AA10D2">
            <w:rPr>
              <w:rFonts w:hint="eastAsia"/>
              <w:sz w:val="48"/>
              <w:szCs w:val="48"/>
              <w:lang w:val="zh-CN"/>
            </w:rPr>
            <w:t>Content</w:t>
          </w:r>
        </w:p>
        <w:p w:rsidR="00AA10D2" w:rsidRDefault="003770C4" w:rsidP="00AA10D2">
          <w:pPr>
            <w:pStyle w:val="10"/>
            <w:tabs>
              <w:tab w:val="left" w:pos="420"/>
              <w:tab w:val="right" w:leader="dot" w:pos="9174"/>
            </w:tabs>
            <w:rPr>
              <w:noProof/>
            </w:rPr>
          </w:pPr>
          <w:r>
            <w:fldChar w:fldCharType="begin"/>
          </w:r>
          <w:r w:rsidR="00AA10D2">
            <w:instrText xml:space="preserve"> TOC \o "1-3" \h \z \u </w:instrText>
          </w:r>
          <w:r>
            <w:fldChar w:fldCharType="separate"/>
          </w:r>
          <w:hyperlink w:anchor="_Toc416386140" w:history="1">
            <w:r w:rsidR="00AA10D2" w:rsidRPr="00026AF0">
              <w:rPr>
                <w:rStyle w:val="a7"/>
                <w:rFonts w:ascii="Garamond" w:eastAsia="Microsoft JhengHei Light" w:hAnsi="Garamond" w:cs="Microsoft JhengHei Light"/>
                <w:b/>
                <w:noProof/>
              </w:rPr>
              <w:t>1.</w:t>
            </w:r>
            <w:r w:rsidR="00AA10D2">
              <w:rPr>
                <w:noProof/>
              </w:rPr>
              <w:tab/>
            </w:r>
            <w:r w:rsidR="00AA10D2" w:rsidRPr="00026AF0">
              <w:rPr>
                <w:rStyle w:val="a7"/>
                <w:rFonts w:ascii="Garamond" w:hAnsi="Garamond"/>
                <w:b/>
                <w:noProof/>
              </w:rPr>
              <w:t>Bulletin Operation</w:t>
            </w:r>
            <w:r w:rsidR="00AA10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10D2">
              <w:rPr>
                <w:noProof/>
                <w:webHidden/>
              </w:rPr>
              <w:instrText xml:space="preserve"> PAGEREF _Toc416386140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0D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0D2" w:rsidRDefault="003770C4" w:rsidP="00AA10D2">
          <w:pPr>
            <w:pStyle w:val="2"/>
            <w:tabs>
              <w:tab w:val="left" w:pos="1050"/>
              <w:tab w:val="right" w:leader="dot" w:pos="9174"/>
            </w:tabs>
            <w:rPr>
              <w:noProof/>
            </w:rPr>
          </w:pPr>
          <w:hyperlink w:anchor="_Toc416386141" w:history="1">
            <w:r w:rsidR="00AA10D2" w:rsidRPr="00026AF0">
              <w:rPr>
                <w:rStyle w:val="a7"/>
                <w:rFonts w:ascii="Garamond" w:hAnsi="Garamond"/>
                <w:b/>
                <w:noProof/>
              </w:rPr>
              <w:t>1.1.</w:t>
            </w:r>
            <w:r w:rsidR="00AA10D2">
              <w:rPr>
                <w:noProof/>
              </w:rPr>
              <w:tab/>
            </w:r>
            <w:r w:rsidR="00AA10D2" w:rsidRPr="00026AF0">
              <w:rPr>
                <w:rStyle w:val="a7"/>
                <w:rFonts w:ascii="Garamond" w:hAnsi="Garamond"/>
                <w:b/>
                <w:noProof/>
              </w:rPr>
              <w:t>Definition</w:t>
            </w:r>
            <w:r w:rsidR="00AA10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10D2">
              <w:rPr>
                <w:noProof/>
                <w:webHidden/>
              </w:rPr>
              <w:instrText xml:space="preserve"> PAGEREF _Toc416386141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0D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0D2" w:rsidRDefault="003770C4" w:rsidP="00AA10D2">
          <w:pPr>
            <w:pStyle w:val="2"/>
            <w:tabs>
              <w:tab w:val="left" w:pos="1050"/>
              <w:tab w:val="right" w:leader="dot" w:pos="9174"/>
            </w:tabs>
            <w:rPr>
              <w:noProof/>
            </w:rPr>
          </w:pPr>
          <w:hyperlink w:anchor="_Toc416386142" w:history="1">
            <w:r w:rsidR="00AA10D2" w:rsidRPr="00026AF0">
              <w:rPr>
                <w:rStyle w:val="a7"/>
                <w:rFonts w:ascii="Garamond" w:hAnsi="Garamond"/>
                <w:b/>
                <w:noProof/>
              </w:rPr>
              <w:t>1.2.</w:t>
            </w:r>
            <w:r w:rsidR="00AA10D2">
              <w:rPr>
                <w:noProof/>
              </w:rPr>
              <w:tab/>
            </w:r>
            <w:r w:rsidR="00AA10D2" w:rsidRPr="00026AF0">
              <w:rPr>
                <w:rStyle w:val="a7"/>
                <w:rFonts w:ascii="Garamond" w:hAnsi="Garamond"/>
                <w:b/>
                <w:noProof/>
              </w:rPr>
              <w:t>Pre-condition</w:t>
            </w:r>
            <w:r w:rsidR="00AA10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10D2">
              <w:rPr>
                <w:noProof/>
                <w:webHidden/>
              </w:rPr>
              <w:instrText xml:space="preserve"> PAGEREF _Toc416386142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0D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0D2" w:rsidRDefault="003770C4" w:rsidP="00AA10D2">
          <w:pPr>
            <w:pStyle w:val="2"/>
            <w:tabs>
              <w:tab w:val="left" w:pos="1050"/>
              <w:tab w:val="right" w:leader="dot" w:pos="9174"/>
            </w:tabs>
            <w:rPr>
              <w:noProof/>
            </w:rPr>
          </w:pPr>
          <w:hyperlink w:anchor="_Toc416386143" w:history="1">
            <w:r w:rsidR="00AA10D2" w:rsidRPr="00026AF0">
              <w:rPr>
                <w:rStyle w:val="a7"/>
                <w:rFonts w:ascii="Garamond" w:hAnsi="Garamond"/>
                <w:b/>
                <w:noProof/>
              </w:rPr>
              <w:t>1.3.</w:t>
            </w:r>
            <w:r w:rsidR="00AA10D2">
              <w:rPr>
                <w:noProof/>
              </w:rPr>
              <w:tab/>
            </w:r>
            <w:r w:rsidR="00AA10D2" w:rsidRPr="00026AF0">
              <w:rPr>
                <w:rStyle w:val="a7"/>
                <w:rFonts w:ascii="Garamond" w:hAnsi="Garamond"/>
                <w:b/>
                <w:noProof/>
              </w:rPr>
              <w:t>Post-condition</w:t>
            </w:r>
            <w:r w:rsidR="00AA10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10D2">
              <w:rPr>
                <w:noProof/>
                <w:webHidden/>
              </w:rPr>
              <w:instrText xml:space="preserve"> PAGEREF _Toc416386143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0D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0D2" w:rsidRDefault="003770C4" w:rsidP="00AA10D2">
          <w:pPr>
            <w:pStyle w:val="2"/>
            <w:tabs>
              <w:tab w:val="left" w:pos="1050"/>
              <w:tab w:val="right" w:leader="dot" w:pos="9174"/>
            </w:tabs>
            <w:rPr>
              <w:noProof/>
            </w:rPr>
          </w:pPr>
          <w:hyperlink w:anchor="_Toc416386144" w:history="1">
            <w:r w:rsidR="00AA10D2" w:rsidRPr="00026AF0">
              <w:rPr>
                <w:rStyle w:val="a7"/>
                <w:rFonts w:ascii="Garamond" w:hAnsi="Garamond"/>
                <w:b/>
                <w:noProof/>
              </w:rPr>
              <w:t>1.4.</w:t>
            </w:r>
            <w:r w:rsidR="00AA10D2">
              <w:rPr>
                <w:noProof/>
              </w:rPr>
              <w:tab/>
            </w:r>
            <w:r w:rsidR="00AA10D2" w:rsidRPr="00026AF0">
              <w:rPr>
                <w:rStyle w:val="a7"/>
                <w:rFonts w:ascii="Garamond" w:hAnsi="Garamond"/>
                <w:b/>
                <w:noProof/>
              </w:rPr>
              <w:t>Basic Scenarios</w:t>
            </w:r>
            <w:r w:rsidR="00AA10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10D2">
              <w:rPr>
                <w:noProof/>
                <w:webHidden/>
              </w:rPr>
              <w:instrText xml:space="preserve"> PAGEREF _Toc416386144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0D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0D2" w:rsidRDefault="003770C4" w:rsidP="00AA10D2">
          <w:pPr>
            <w:pStyle w:val="2"/>
            <w:tabs>
              <w:tab w:val="left" w:pos="1050"/>
              <w:tab w:val="right" w:leader="dot" w:pos="9174"/>
            </w:tabs>
            <w:rPr>
              <w:noProof/>
            </w:rPr>
          </w:pPr>
          <w:hyperlink w:anchor="_Toc416386145" w:history="1">
            <w:r w:rsidR="00AA10D2" w:rsidRPr="00026AF0">
              <w:rPr>
                <w:rStyle w:val="a7"/>
                <w:rFonts w:ascii="Garamond" w:hAnsi="Garamond"/>
                <w:b/>
                <w:noProof/>
              </w:rPr>
              <w:t>1.5.</w:t>
            </w:r>
            <w:r w:rsidR="00AA10D2">
              <w:rPr>
                <w:noProof/>
              </w:rPr>
              <w:tab/>
            </w:r>
            <w:r w:rsidR="00AA10D2" w:rsidRPr="00026AF0">
              <w:rPr>
                <w:rStyle w:val="a7"/>
                <w:rFonts w:ascii="Garamond" w:hAnsi="Garamond"/>
                <w:b/>
                <w:noProof/>
              </w:rPr>
              <w:t>Exceptions and Branches</w:t>
            </w:r>
            <w:r w:rsidR="00AA10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10D2">
              <w:rPr>
                <w:noProof/>
                <w:webHidden/>
              </w:rPr>
              <w:instrText xml:space="preserve"> PAGEREF _Toc416386145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0D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0D2" w:rsidRDefault="003770C4" w:rsidP="00AA10D2">
          <w:pPr>
            <w:pStyle w:val="2"/>
            <w:tabs>
              <w:tab w:val="left" w:pos="1050"/>
              <w:tab w:val="right" w:leader="dot" w:pos="9174"/>
            </w:tabs>
            <w:rPr>
              <w:noProof/>
            </w:rPr>
          </w:pPr>
          <w:hyperlink w:anchor="_Toc416386146" w:history="1">
            <w:r w:rsidR="00AA10D2" w:rsidRPr="00026AF0">
              <w:rPr>
                <w:rStyle w:val="a7"/>
                <w:rFonts w:ascii="Garamond" w:hAnsi="Garamond"/>
                <w:b/>
                <w:noProof/>
              </w:rPr>
              <w:t>1.6.</w:t>
            </w:r>
            <w:r w:rsidR="00AA10D2">
              <w:rPr>
                <w:noProof/>
              </w:rPr>
              <w:tab/>
            </w:r>
            <w:r w:rsidR="00AA10D2" w:rsidRPr="00026AF0">
              <w:rPr>
                <w:rStyle w:val="a7"/>
                <w:rFonts w:ascii="Garamond" w:hAnsi="Garamond"/>
                <w:b/>
                <w:noProof/>
              </w:rPr>
              <w:t>Note</w:t>
            </w:r>
            <w:r w:rsidR="00AA10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10D2">
              <w:rPr>
                <w:noProof/>
                <w:webHidden/>
              </w:rPr>
              <w:instrText xml:space="preserve"> PAGEREF _Toc416386146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0D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0D2" w:rsidRDefault="003770C4" w:rsidP="00AA10D2">
          <w:pPr>
            <w:pStyle w:val="10"/>
            <w:tabs>
              <w:tab w:val="left" w:pos="420"/>
              <w:tab w:val="right" w:leader="dot" w:pos="9174"/>
            </w:tabs>
            <w:rPr>
              <w:noProof/>
            </w:rPr>
          </w:pPr>
          <w:hyperlink w:anchor="_Toc416386147" w:history="1">
            <w:r w:rsidR="00AA10D2" w:rsidRPr="00026AF0">
              <w:rPr>
                <w:rStyle w:val="a7"/>
                <w:rFonts w:ascii="Garamond" w:eastAsia="Microsoft JhengHei Light" w:hAnsi="Garamond" w:cs="Microsoft JhengHei Light"/>
                <w:b/>
                <w:noProof/>
              </w:rPr>
              <w:t>2.</w:t>
            </w:r>
            <w:r w:rsidR="00AA10D2">
              <w:rPr>
                <w:noProof/>
              </w:rPr>
              <w:tab/>
            </w:r>
            <w:r w:rsidR="00AA10D2" w:rsidRPr="00026AF0">
              <w:rPr>
                <w:rStyle w:val="a7"/>
                <w:rFonts w:ascii="Garamond" w:hAnsi="Garamond"/>
                <w:b/>
                <w:noProof/>
              </w:rPr>
              <w:t>Modify the Bulletin</w:t>
            </w:r>
            <w:r w:rsidR="00AA10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10D2">
              <w:rPr>
                <w:noProof/>
                <w:webHidden/>
              </w:rPr>
              <w:instrText xml:space="preserve"> PAGEREF _Toc416386147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0D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0D2" w:rsidRDefault="003770C4" w:rsidP="00AA10D2">
          <w:pPr>
            <w:pStyle w:val="2"/>
            <w:tabs>
              <w:tab w:val="left" w:pos="1050"/>
              <w:tab w:val="right" w:leader="dot" w:pos="9174"/>
            </w:tabs>
            <w:rPr>
              <w:noProof/>
            </w:rPr>
          </w:pPr>
          <w:hyperlink w:anchor="_Toc416386148" w:history="1">
            <w:r w:rsidR="00AA10D2" w:rsidRPr="00026AF0">
              <w:rPr>
                <w:rStyle w:val="a7"/>
                <w:rFonts w:ascii="Garamond" w:hAnsi="Garamond"/>
                <w:b/>
                <w:noProof/>
              </w:rPr>
              <w:t>2.1.</w:t>
            </w:r>
            <w:r w:rsidR="00AA10D2">
              <w:rPr>
                <w:noProof/>
              </w:rPr>
              <w:tab/>
            </w:r>
            <w:r w:rsidR="00AA10D2" w:rsidRPr="00026AF0">
              <w:rPr>
                <w:rStyle w:val="a7"/>
                <w:rFonts w:ascii="Garamond" w:hAnsi="Garamond"/>
                <w:b/>
                <w:noProof/>
              </w:rPr>
              <w:t>Definition</w:t>
            </w:r>
            <w:r w:rsidR="00AA10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10D2">
              <w:rPr>
                <w:noProof/>
                <w:webHidden/>
              </w:rPr>
              <w:instrText xml:space="preserve"> PAGEREF _Toc416386148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0D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0D2" w:rsidRDefault="003770C4" w:rsidP="00AA10D2">
          <w:pPr>
            <w:pStyle w:val="2"/>
            <w:tabs>
              <w:tab w:val="left" w:pos="1050"/>
              <w:tab w:val="right" w:leader="dot" w:pos="9174"/>
            </w:tabs>
            <w:rPr>
              <w:noProof/>
            </w:rPr>
          </w:pPr>
          <w:hyperlink w:anchor="_Toc416386149" w:history="1">
            <w:r w:rsidR="00AA10D2" w:rsidRPr="00026AF0">
              <w:rPr>
                <w:rStyle w:val="a7"/>
                <w:rFonts w:ascii="Garamond" w:hAnsi="Garamond"/>
                <w:b/>
                <w:noProof/>
              </w:rPr>
              <w:t>2.2.</w:t>
            </w:r>
            <w:r w:rsidR="00AA10D2">
              <w:rPr>
                <w:noProof/>
              </w:rPr>
              <w:tab/>
            </w:r>
            <w:r w:rsidR="00AA10D2" w:rsidRPr="00026AF0">
              <w:rPr>
                <w:rStyle w:val="a7"/>
                <w:rFonts w:ascii="Garamond" w:hAnsi="Garamond"/>
                <w:b/>
                <w:noProof/>
              </w:rPr>
              <w:t>Pre-condition</w:t>
            </w:r>
            <w:r w:rsidR="00AA10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10D2">
              <w:rPr>
                <w:noProof/>
                <w:webHidden/>
              </w:rPr>
              <w:instrText xml:space="preserve"> PAGEREF _Toc416386149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0D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0D2" w:rsidRDefault="003770C4" w:rsidP="00AA10D2">
          <w:pPr>
            <w:pStyle w:val="2"/>
            <w:tabs>
              <w:tab w:val="left" w:pos="1050"/>
              <w:tab w:val="right" w:leader="dot" w:pos="9174"/>
            </w:tabs>
            <w:rPr>
              <w:noProof/>
            </w:rPr>
          </w:pPr>
          <w:hyperlink w:anchor="_Toc416386150" w:history="1">
            <w:r w:rsidR="00AA10D2" w:rsidRPr="00026AF0">
              <w:rPr>
                <w:rStyle w:val="a7"/>
                <w:rFonts w:ascii="Garamond" w:hAnsi="Garamond"/>
                <w:b/>
                <w:noProof/>
              </w:rPr>
              <w:t>2.3.</w:t>
            </w:r>
            <w:r w:rsidR="00AA10D2">
              <w:rPr>
                <w:noProof/>
              </w:rPr>
              <w:tab/>
            </w:r>
            <w:r w:rsidR="00AA10D2" w:rsidRPr="00026AF0">
              <w:rPr>
                <w:rStyle w:val="a7"/>
                <w:rFonts w:ascii="Garamond" w:hAnsi="Garamond"/>
                <w:b/>
                <w:noProof/>
              </w:rPr>
              <w:t>Post-condition</w:t>
            </w:r>
            <w:r w:rsidR="00AA10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10D2">
              <w:rPr>
                <w:noProof/>
                <w:webHidden/>
              </w:rPr>
              <w:instrText xml:space="preserve"> PAGEREF _Toc416386150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0D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0D2" w:rsidRDefault="003770C4" w:rsidP="00AA10D2">
          <w:pPr>
            <w:pStyle w:val="2"/>
            <w:tabs>
              <w:tab w:val="left" w:pos="1050"/>
              <w:tab w:val="right" w:leader="dot" w:pos="9174"/>
            </w:tabs>
            <w:rPr>
              <w:noProof/>
            </w:rPr>
          </w:pPr>
          <w:hyperlink w:anchor="_Toc416386151" w:history="1">
            <w:r w:rsidR="00AA10D2" w:rsidRPr="00026AF0">
              <w:rPr>
                <w:rStyle w:val="a7"/>
                <w:rFonts w:ascii="Garamond" w:hAnsi="Garamond"/>
                <w:b/>
                <w:noProof/>
              </w:rPr>
              <w:t>2.4.</w:t>
            </w:r>
            <w:r w:rsidR="00AA10D2">
              <w:rPr>
                <w:noProof/>
              </w:rPr>
              <w:tab/>
            </w:r>
            <w:r w:rsidR="00AA10D2" w:rsidRPr="00026AF0">
              <w:rPr>
                <w:rStyle w:val="a7"/>
                <w:rFonts w:ascii="Garamond" w:hAnsi="Garamond"/>
                <w:b/>
                <w:noProof/>
              </w:rPr>
              <w:t>Basic Scenarios</w:t>
            </w:r>
            <w:r w:rsidR="00AA10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10D2">
              <w:rPr>
                <w:noProof/>
                <w:webHidden/>
              </w:rPr>
              <w:instrText xml:space="preserve"> PAGEREF _Toc416386151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0D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0D2" w:rsidRDefault="003770C4" w:rsidP="00AA10D2">
          <w:pPr>
            <w:pStyle w:val="2"/>
            <w:tabs>
              <w:tab w:val="left" w:pos="1050"/>
              <w:tab w:val="right" w:leader="dot" w:pos="9174"/>
            </w:tabs>
            <w:rPr>
              <w:noProof/>
            </w:rPr>
          </w:pPr>
          <w:hyperlink w:anchor="_Toc416386152" w:history="1">
            <w:r w:rsidR="00AA10D2" w:rsidRPr="00026AF0">
              <w:rPr>
                <w:rStyle w:val="a7"/>
                <w:rFonts w:ascii="Garamond" w:hAnsi="Garamond"/>
                <w:b/>
                <w:noProof/>
              </w:rPr>
              <w:t>2.5.</w:t>
            </w:r>
            <w:r w:rsidR="00AA10D2">
              <w:rPr>
                <w:noProof/>
              </w:rPr>
              <w:tab/>
            </w:r>
            <w:r w:rsidR="00AA10D2" w:rsidRPr="00026AF0">
              <w:rPr>
                <w:rStyle w:val="a7"/>
                <w:rFonts w:ascii="Garamond" w:hAnsi="Garamond"/>
                <w:b/>
                <w:noProof/>
              </w:rPr>
              <w:t>Exceptions and Branches</w:t>
            </w:r>
            <w:r w:rsidR="00AA10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10D2">
              <w:rPr>
                <w:noProof/>
                <w:webHidden/>
              </w:rPr>
              <w:instrText xml:space="preserve"> PAGEREF _Toc416386152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0D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0D2" w:rsidRDefault="003770C4" w:rsidP="00AA10D2">
          <w:pPr>
            <w:pStyle w:val="2"/>
            <w:tabs>
              <w:tab w:val="left" w:pos="1050"/>
              <w:tab w:val="right" w:leader="dot" w:pos="9174"/>
            </w:tabs>
            <w:rPr>
              <w:noProof/>
            </w:rPr>
          </w:pPr>
          <w:hyperlink w:anchor="_Toc416386153" w:history="1">
            <w:r w:rsidR="00AA10D2" w:rsidRPr="00026AF0">
              <w:rPr>
                <w:rStyle w:val="a7"/>
                <w:rFonts w:ascii="Garamond" w:hAnsi="Garamond"/>
                <w:b/>
                <w:noProof/>
              </w:rPr>
              <w:t>2.6.</w:t>
            </w:r>
            <w:r w:rsidR="00AA10D2">
              <w:rPr>
                <w:noProof/>
              </w:rPr>
              <w:tab/>
            </w:r>
            <w:r w:rsidR="00AA10D2" w:rsidRPr="00026AF0">
              <w:rPr>
                <w:rStyle w:val="a7"/>
                <w:rFonts w:ascii="Garamond" w:hAnsi="Garamond"/>
                <w:b/>
                <w:noProof/>
              </w:rPr>
              <w:t>Note</w:t>
            </w:r>
            <w:r w:rsidR="00AA10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10D2">
              <w:rPr>
                <w:noProof/>
                <w:webHidden/>
              </w:rPr>
              <w:instrText xml:space="preserve"> PAGEREF _Toc416386153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0D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0D2" w:rsidRPr="00D3682C" w:rsidRDefault="003770C4" w:rsidP="00AA10D2">
          <w:pPr>
            <w:sectPr w:rsidR="00AA10D2" w:rsidRPr="00D3682C" w:rsidSect="00EE3B44">
              <w:headerReference w:type="default" r:id="rId7"/>
              <w:footerReference w:type="default" r:id="rId8"/>
              <w:pgSz w:w="11906" w:h="16838"/>
              <w:pgMar w:top="720" w:right="1361" w:bottom="720" w:left="1361" w:header="851" w:footer="992" w:gutter="0"/>
              <w:cols w:space="425"/>
              <w:docGrid w:type="lines" w:linePitch="312"/>
            </w:sectPr>
          </w:pPr>
          <w:r>
            <w:fldChar w:fldCharType="end"/>
          </w:r>
        </w:p>
      </w:sdtContent>
    </w:sdt>
    <w:p w:rsidR="00AA10D2" w:rsidRPr="000B3A50" w:rsidRDefault="00AA10D2" w:rsidP="00AA10D2">
      <w:pPr>
        <w:pStyle w:val="a5"/>
        <w:numPr>
          <w:ilvl w:val="0"/>
          <w:numId w:val="13"/>
        </w:numPr>
        <w:spacing w:line="276" w:lineRule="auto"/>
        <w:ind w:firstLineChars="0"/>
        <w:outlineLvl w:val="0"/>
        <w:rPr>
          <w:rFonts w:ascii="Garamond" w:hAnsi="Garamond"/>
          <w:b/>
          <w:sz w:val="44"/>
          <w:szCs w:val="44"/>
        </w:rPr>
      </w:pPr>
      <w:bookmarkStart w:id="0" w:name="_Toc416386050"/>
      <w:bookmarkStart w:id="1" w:name="_Toc416386140"/>
      <w:r w:rsidRPr="000B3A50">
        <w:rPr>
          <w:rFonts w:ascii="Garamond" w:hAnsi="Garamond"/>
          <w:b/>
          <w:sz w:val="44"/>
          <w:szCs w:val="44"/>
        </w:rPr>
        <w:lastRenderedPageBreak/>
        <w:t>Bulletin Operation</w:t>
      </w:r>
      <w:bookmarkEnd w:id="0"/>
      <w:bookmarkEnd w:id="1"/>
    </w:p>
    <w:p w:rsidR="00AA10D2" w:rsidRDefault="00AA10D2" w:rsidP="00AA10D2">
      <w:pPr>
        <w:pStyle w:val="a5"/>
        <w:numPr>
          <w:ilvl w:val="1"/>
          <w:numId w:val="13"/>
        </w:numPr>
        <w:spacing w:line="276" w:lineRule="auto"/>
        <w:ind w:firstLineChars="0"/>
        <w:outlineLvl w:val="1"/>
        <w:rPr>
          <w:rFonts w:ascii="Garamond" w:hAnsi="Garamond"/>
          <w:b/>
          <w:sz w:val="36"/>
          <w:szCs w:val="36"/>
        </w:rPr>
      </w:pPr>
      <w:bookmarkStart w:id="2" w:name="_Toc416386051"/>
      <w:bookmarkStart w:id="3" w:name="_Toc416386141"/>
      <w:r w:rsidRPr="00983447">
        <w:rPr>
          <w:rFonts w:ascii="Garamond" w:hAnsi="Garamond" w:hint="eastAsia"/>
          <w:b/>
          <w:sz w:val="36"/>
          <w:szCs w:val="36"/>
        </w:rPr>
        <w:t>Definition</w:t>
      </w:r>
      <w:bookmarkEnd w:id="2"/>
      <w:bookmarkEnd w:id="3"/>
    </w:p>
    <w:p w:rsidR="00AA10D2" w:rsidRPr="00983447" w:rsidRDefault="00AA10D2" w:rsidP="00AA10D2">
      <w:pPr>
        <w:spacing w:line="276" w:lineRule="auto"/>
        <w:ind w:firstLine="420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</w:rPr>
        <w:t xml:space="preserve">This use case allows the user to </w:t>
      </w:r>
      <w:r>
        <w:rPr>
          <w:rFonts w:ascii="Garamond" w:hAnsi="Garamond"/>
          <w:sz w:val="24"/>
          <w:szCs w:val="24"/>
        </w:rPr>
        <w:t>perform operations on the bulletin which, specifically, includes check the bulletin and modify the bulletin.</w:t>
      </w:r>
    </w:p>
    <w:p w:rsidR="00AA10D2" w:rsidRDefault="00AA10D2" w:rsidP="00AA10D2">
      <w:pPr>
        <w:pStyle w:val="a5"/>
        <w:numPr>
          <w:ilvl w:val="1"/>
          <w:numId w:val="13"/>
        </w:numPr>
        <w:spacing w:line="276" w:lineRule="auto"/>
        <w:ind w:firstLineChars="0"/>
        <w:outlineLvl w:val="1"/>
        <w:rPr>
          <w:rFonts w:ascii="Garamond" w:hAnsi="Garamond"/>
          <w:b/>
          <w:sz w:val="36"/>
          <w:szCs w:val="36"/>
        </w:rPr>
      </w:pPr>
      <w:bookmarkStart w:id="4" w:name="_Toc416386052"/>
      <w:bookmarkStart w:id="5" w:name="_Toc416386142"/>
      <w:r w:rsidRPr="00983447">
        <w:rPr>
          <w:rFonts w:ascii="Garamond" w:hAnsi="Garamond" w:hint="eastAsia"/>
          <w:b/>
          <w:sz w:val="36"/>
          <w:szCs w:val="36"/>
        </w:rPr>
        <w:t>Pre-condition</w:t>
      </w:r>
      <w:bookmarkEnd w:id="4"/>
      <w:bookmarkEnd w:id="5"/>
    </w:p>
    <w:p w:rsidR="00AA10D2" w:rsidRDefault="00AA10D2" w:rsidP="00AA10D2">
      <w:pPr>
        <w:spacing w:line="276" w:lineRule="auto"/>
        <w:ind w:firstLine="420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</w:rPr>
        <w:t xml:space="preserve">The user has </w:t>
      </w:r>
      <w:r>
        <w:rPr>
          <w:rFonts w:ascii="Garamond" w:hAnsi="Garamond"/>
          <w:sz w:val="24"/>
          <w:szCs w:val="24"/>
        </w:rPr>
        <w:t>logged into the system. O</w:t>
      </w:r>
      <w:r>
        <w:rPr>
          <w:rFonts w:ascii="Garamond" w:hAnsi="Garamond" w:hint="eastAsia"/>
          <w:sz w:val="24"/>
          <w:szCs w:val="24"/>
        </w:rPr>
        <w:t>therwise the user is forbidden to see any details in the group.</w:t>
      </w:r>
    </w:p>
    <w:p w:rsidR="00AA10D2" w:rsidRDefault="00AA10D2" w:rsidP="00AA10D2">
      <w:pPr>
        <w:spacing w:line="276" w:lineRule="auto"/>
        <w:ind w:left="420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</w:rPr>
        <w:t>The user belongs to at least one group, or he cannot be a</w:t>
      </w:r>
      <w:r>
        <w:rPr>
          <w:rFonts w:ascii="Garamond" w:hAnsi="Garamond"/>
          <w:sz w:val="24"/>
          <w:szCs w:val="24"/>
        </w:rPr>
        <w:t>u</w:t>
      </w:r>
      <w:r>
        <w:rPr>
          <w:rFonts w:ascii="Garamond" w:hAnsi="Garamond" w:hint="eastAsia"/>
          <w:sz w:val="24"/>
          <w:szCs w:val="24"/>
        </w:rPr>
        <w:t>th</w:t>
      </w:r>
      <w:r>
        <w:rPr>
          <w:rFonts w:ascii="Garamond" w:hAnsi="Garamond"/>
          <w:sz w:val="24"/>
          <w:szCs w:val="24"/>
        </w:rPr>
        <w:t>o</w:t>
      </w:r>
      <w:r>
        <w:rPr>
          <w:rFonts w:ascii="Garamond" w:hAnsi="Garamond" w:hint="eastAsia"/>
          <w:sz w:val="24"/>
          <w:szCs w:val="24"/>
        </w:rPr>
        <w:t>ri</w:t>
      </w:r>
      <w:r>
        <w:rPr>
          <w:rFonts w:ascii="Garamond" w:hAnsi="Garamond"/>
          <w:sz w:val="24"/>
          <w:szCs w:val="24"/>
        </w:rPr>
        <w:t>zed to view any group details.</w:t>
      </w:r>
    </w:p>
    <w:p w:rsidR="00AA10D2" w:rsidRPr="00983447" w:rsidRDefault="00AA10D2" w:rsidP="00AA10D2">
      <w:pPr>
        <w:spacing w:line="276" w:lineRule="auto"/>
        <w:ind w:left="4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The user should also in the group interface at the beginning of the use case.</w:t>
      </w:r>
      <w:r>
        <w:rPr>
          <w:rFonts w:ascii="Garamond" w:hAnsi="Garamond" w:hint="eastAsia"/>
          <w:sz w:val="24"/>
          <w:szCs w:val="24"/>
        </w:rPr>
        <w:t xml:space="preserve"> </w:t>
      </w:r>
    </w:p>
    <w:p w:rsidR="00AA10D2" w:rsidRDefault="00AA10D2" w:rsidP="00AA10D2">
      <w:pPr>
        <w:pStyle w:val="a5"/>
        <w:numPr>
          <w:ilvl w:val="1"/>
          <w:numId w:val="13"/>
        </w:numPr>
        <w:spacing w:line="276" w:lineRule="auto"/>
        <w:ind w:firstLineChars="0"/>
        <w:outlineLvl w:val="1"/>
        <w:rPr>
          <w:rFonts w:ascii="Garamond" w:hAnsi="Garamond"/>
          <w:b/>
          <w:sz w:val="36"/>
          <w:szCs w:val="36"/>
        </w:rPr>
      </w:pPr>
      <w:bookmarkStart w:id="6" w:name="_Toc416386053"/>
      <w:bookmarkStart w:id="7" w:name="_Toc416386143"/>
      <w:r w:rsidRPr="00983447">
        <w:rPr>
          <w:rFonts w:ascii="Garamond" w:hAnsi="Garamond" w:hint="eastAsia"/>
          <w:b/>
          <w:sz w:val="36"/>
          <w:szCs w:val="36"/>
        </w:rPr>
        <w:t>Post-condition</w:t>
      </w:r>
      <w:bookmarkEnd w:id="6"/>
      <w:bookmarkEnd w:id="7"/>
    </w:p>
    <w:p w:rsidR="00AA10D2" w:rsidRPr="006B5E95" w:rsidRDefault="00AA10D2" w:rsidP="00AA10D2">
      <w:pPr>
        <w:spacing w:line="276" w:lineRule="auto"/>
        <w:ind w:firstLine="420"/>
        <w:rPr>
          <w:rFonts w:ascii="Garamond" w:hAnsi="Garamond"/>
          <w:b/>
          <w:sz w:val="36"/>
          <w:szCs w:val="36"/>
        </w:rPr>
      </w:pPr>
      <w:r w:rsidRPr="006B5E95">
        <w:rPr>
          <w:rFonts w:ascii="Garamond" w:hAnsi="Garamond"/>
          <w:sz w:val="24"/>
          <w:szCs w:val="24"/>
        </w:rPr>
        <w:t xml:space="preserve">The </w:t>
      </w:r>
      <w:r>
        <w:rPr>
          <w:rFonts w:ascii="Garamond" w:hAnsi="Garamond"/>
          <w:sz w:val="24"/>
          <w:szCs w:val="24"/>
        </w:rPr>
        <w:t>system is still in the group interface.</w:t>
      </w:r>
    </w:p>
    <w:p w:rsidR="00AA10D2" w:rsidRDefault="00AA10D2" w:rsidP="00AA10D2">
      <w:pPr>
        <w:pStyle w:val="a5"/>
        <w:numPr>
          <w:ilvl w:val="1"/>
          <w:numId w:val="13"/>
        </w:numPr>
        <w:spacing w:line="276" w:lineRule="auto"/>
        <w:ind w:firstLineChars="0"/>
        <w:outlineLvl w:val="1"/>
        <w:rPr>
          <w:rFonts w:ascii="Garamond" w:hAnsi="Garamond"/>
          <w:b/>
          <w:sz w:val="36"/>
          <w:szCs w:val="36"/>
        </w:rPr>
      </w:pPr>
      <w:bookmarkStart w:id="8" w:name="_Toc416386054"/>
      <w:bookmarkStart w:id="9" w:name="_Toc416386144"/>
      <w:r w:rsidRPr="00983447">
        <w:rPr>
          <w:rFonts w:ascii="Garamond" w:hAnsi="Garamond" w:hint="eastAsia"/>
          <w:b/>
          <w:sz w:val="36"/>
          <w:szCs w:val="36"/>
        </w:rPr>
        <w:t>Basic Scenarios</w:t>
      </w:r>
      <w:bookmarkEnd w:id="8"/>
      <w:bookmarkEnd w:id="9"/>
    </w:p>
    <w:tbl>
      <w:tblPr>
        <w:tblStyle w:val="-5"/>
        <w:tblW w:w="0" w:type="auto"/>
        <w:tblInd w:w="392" w:type="dxa"/>
        <w:tblLook w:val="04A0"/>
      </w:tblPr>
      <w:tblGrid>
        <w:gridCol w:w="2320"/>
        <w:gridCol w:w="5810"/>
      </w:tblGrid>
      <w:tr w:rsidR="00AA10D2" w:rsidTr="00D70757">
        <w:trPr>
          <w:cnfStyle w:val="100000000000"/>
        </w:trPr>
        <w:tc>
          <w:tcPr>
            <w:cnfStyle w:val="001000000000"/>
            <w:tcW w:w="2410" w:type="dxa"/>
          </w:tcPr>
          <w:p w:rsidR="00AA10D2" w:rsidRPr="0036641C" w:rsidRDefault="00AA10D2" w:rsidP="00D70757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 w:rsidRPr="0036641C">
              <w:rPr>
                <w:rFonts w:ascii="Garamond" w:hAnsi="Garamond"/>
                <w:b w:val="0"/>
                <w:color w:val="auto"/>
                <w:sz w:val="24"/>
                <w:szCs w:val="24"/>
              </w:rPr>
              <w:t>User case name</w:t>
            </w:r>
          </w:p>
        </w:tc>
        <w:tc>
          <w:tcPr>
            <w:tcW w:w="6237" w:type="dxa"/>
          </w:tcPr>
          <w:p w:rsidR="00AA10D2" w:rsidRPr="0036641C" w:rsidRDefault="00AA10D2" w:rsidP="00D70757">
            <w:pPr>
              <w:spacing w:line="276" w:lineRule="auto"/>
              <w:cnfStyle w:val="100000000000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b w:val="0"/>
                <w:color w:val="auto"/>
                <w:sz w:val="24"/>
                <w:szCs w:val="24"/>
              </w:rPr>
              <w:t>BulletinOperation</w:t>
            </w:r>
          </w:p>
        </w:tc>
      </w:tr>
      <w:tr w:rsidR="00AA10D2" w:rsidTr="00D70757">
        <w:trPr>
          <w:cnfStyle w:val="000000100000"/>
        </w:trPr>
        <w:tc>
          <w:tcPr>
            <w:cnfStyle w:val="001000000000"/>
            <w:tcW w:w="2410" w:type="dxa"/>
          </w:tcPr>
          <w:p w:rsidR="00AA10D2" w:rsidRPr="0036641C" w:rsidRDefault="00AA10D2" w:rsidP="00D70757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b w:val="0"/>
                <w:color w:val="auto"/>
                <w:sz w:val="24"/>
                <w:szCs w:val="24"/>
              </w:rPr>
              <w:t>Actor</w:t>
            </w:r>
          </w:p>
        </w:tc>
        <w:tc>
          <w:tcPr>
            <w:tcW w:w="6237" w:type="dxa"/>
          </w:tcPr>
          <w:p w:rsidR="00AA10D2" w:rsidRPr="0036641C" w:rsidRDefault="00AA10D2" w:rsidP="00D70757">
            <w:pPr>
              <w:spacing w:line="276" w:lineRule="auto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The user(either a group leader or a member)</w:t>
            </w:r>
          </w:p>
        </w:tc>
      </w:tr>
      <w:tr w:rsidR="00AA10D2" w:rsidTr="00D70757">
        <w:tc>
          <w:tcPr>
            <w:cnfStyle w:val="001000000000"/>
            <w:tcW w:w="2410" w:type="dxa"/>
          </w:tcPr>
          <w:p w:rsidR="00AA10D2" w:rsidRPr="0036641C" w:rsidRDefault="00AA10D2" w:rsidP="00D70757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b w:val="0"/>
                <w:color w:val="auto"/>
                <w:sz w:val="24"/>
                <w:szCs w:val="24"/>
              </w:rPr>
              <w:t>Entry Condition</w:t>
            </w:r>
          </w:p>
        </w:tc>
        <w:tc>
          <w:tcPr>
            <w:tcW w:w="6237" w:type="dxa"/>
          </w:tcPr>
          <w:p w:rsidR="00AA10D2" w:rsidRPr="0036641C" w:rsidRDefault="00AA10D2" w:rsidP="00D70757">
            <w:pPr>
              <w:spacing w:line="276" w:lineRule="auto"/>
              <w:cnfStyle w:val="000000000000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The user has logged in and in one of the group interface</w:t>
            </w:r>
          </w:p>
        </w:tc>
      </w:tr>
      <w:tr w:rsidR="00AA10D2" w:rsidTr="00D70757">
        <w:trPr>
          <w:cnfStyle w:val="000000100000"/>
        </w:trPr>
        <w:tc>
          <w:tcPr>
            <w:cnfStyle w:val="001000000000"/>
            <w:tcW w:w="2410" w:type="dxa"/>
          </w:tcPr>
          <w:p w:rsidR="00AA10D2" w:rsidRPr="002E0CD7" w:rsidRDefault="00AA10D2" w:rsidP="00D70757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 w:rsidRPr="002E0CD7">
              <w:rPr>
                <w:rFonts w:ascii="Garamond" w:hAnsi="Garamond"/>
                <w:b w:val="0"/>
                <w:color w:val="auto"/>
                <w:sz w:val="24"/>
                <w:szCs w:val="24"/>
              </w:rPr>
              <w:t>Flow of events</w:t>
            </w:r>
          </w:p>
        </w:tc>
        <w:tc>
          <w:tcPr>
            <w:tcW w:w="6237" w:type="dxa"/>
          </w:tcPr>
          <w:p w:rsidR="00AA10D2" w:rsidRPr="002E0CD7" w:rsidRDefault="00AA10D2" w:rsidP="00AA10D2">
            <w:pPr>
              <w:pStyle w:val="a5"/>
              <w:numPr>
                <w:ilvl w:val="0"/>
                <w:numId w:val="10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10" w:name="_Ref416386309"/>
            <w:r w:rsidRPr="002E0CD7">
              <w:rPr>
                <w:rFonts w:ascii="Garamond" w:hAnsi="Garamond"/>
                <w:color w:val="auto"/>
                <w:sz w:val="24"/>
                <w:szCs w:val="24"/>
              </w:rPr>
              <w:t>The system shows the recent bulletin in the given group.</w:t>
            </w:r>
            <w:bookmarkEnd w:id="10"/>
          </w:p>
          <w:p w:rsidR="00AA10D2" w:rsidRPr="002E0CD7" w:rsidRDefault="00AA10D2" w:rsidP="00AA10D2">
            <w:pPr>
              <w:pStyle w:val="a5"/>
              <w:numPr>
                <w:ilvl w:val="0"/>
                <w:numId w:val="10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2E0CD7">
              <w:rPr>
                <w:rFonts w:ascii="Garamond" w:hAnsi="Garamond"/>
                <w:color w:val="auto"/>
                <w:sz w:val="24"/>
                <w:szCs w:val="24"/>
              </w:rPr>
              <w:t>The user clicks the bulletin button.</w:t>
            </w:r>
          </w:p>
          <w:p w:rsidR="00AA10D2" w:rsidRPr="002E0CD7" w:rsidRDefault="00AA10D2" w:rsidP="00AA10D2">
            <w:pPr>
              <w:pStyle w:val="a5"/>
              <w:numPr>
                <w:ilvl w:val="0"/>
                <w:numId w:val="10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2E0CD7">
              <w:rPr>
                <w:rFonts w:ascii="Garamond" w:hAnsi="Garamond"/>
                <w:color w:val="auto"/>
                <w:sz w:val="24"/>
                <w:szCs w:val="24"/>
              </w:rPr>
              <w:t>The system changes to the bulletin interface and show all the bulletins in this group.</w:t>
            </w:r>
          </w:p>
          <w:p w:rsidR="00AA10D2" w:rsidRPr="002E0CD7" w:rsidRDefault="00AA10D2" w:rsidP="00AA10D2">
            <w:pPr>
              <w:pStyle w:val="a5"/>
              <w:numPr>
                <w:ilvl w:val="0"/>
                <w:numId w:val="10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2E0CD7">
              <w:rPr>
                <w:rFonts w:ascii="Garamond" w:hAnsi="Garamond"/>
                <w:color w:val="auto"/>
                <w:sz w:val="24"/>
                <w:szCs w:val="24"/>
              </w:rPr>
              <w:t>The user clicks the “detail” button.</w:t>
            </w:r>
          </w:p>
          <w:p w:rsidR="00AA10D2" w:rsidRPr="002E0CD7" w:rsidRDefault="00AA10D2" w:rsidP="00AA10D2">
            <w:pPr>
              <w:pStyle w:val="a5"/>
              <w:numPr>
                <w:ilvl w:val="0"/>
                <w:numId w:val="10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2E0CD7">
              <w:rPr>
                <w:rFonts w:ascii="Garamond" w:hAnsi="Garamond"/>
                <w:color w:val="auto"/>
                <w:sz w:val="24"/>
                <w:szCs w:val="24"/>
              </w:rPr>
              <w:t>The system changes to one of the bulletin and displays the full contents.</w:t>
            </w:r>
          </w:p>
          <w:p w:rsidR="00AA10D2" w:rsidRPr="002E0CD7" w:rsidRDefault="00AA10D2" w:rsidP="00AA10D2">
            <w:pPr>
              <w:pStyle w:val="a5"/>
              <w:numPr>
                <w:ilvl w:val="0"/>
                <w:numId w:val="10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2E0CD7">
              <w:rPr>
                <w:rFonts w:ascii="Garamond" w:hAnsi="Garamond"/>
                <w:color w:val="auto"/>
                <w:sz w:val="24"/>
                <w:szCs w:val="24"/>
              </w:rPr>
              <w:t>If the user is the group leader, he can activate the “ModifyBulletin” operation by clicking the “modify” button.</w:t>
            </w:r>
          </w:p>
          <w:p w:rsidR="00AA10D2" w:rsidRPr="002E0CD7" w:rsidRDefault="00AA10D2" w:rsidP="00AA10D2">
            <w:pPr>
              <w:pStyle w:val="a5"/>
              <w:numPr>
                <w:ilvl w:val="0"/>
                <w:numId w:val="10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2E0CD7">
              <w:rPr>
                <w:rFonts w:ascii="Garamond" w:hAnsi="Garamond"/>
                <w:color w:val="auto"/>
                <w:sz w:val="24"/>
                <w:szCs w:val="24"/>
              </w:rPr>
              <w:t>The ModifyBulletin is included here. At the end of this use case, the system returns to the bulletin interface with a modified bulletin set.</w:t>
            </w:r>
          </w:p>
          <w:p w:rsidR="00AA10D2" w:rsidRPr="002E0CD7" w:rsidRDefault="00AA10D2" w:rsidP="00AA10D2">
            <w:pPr>
              <w:pStyle w:val="a5"/>
              <w:numPr>
                <w:ilvl w:val="0"/>
                <w:numId w:val="10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2E0CD7">
              <w:rPr>
                <w:rFonts w:ascii="Garamond" w:hAnsi="Garamond"/>
                <w:color w:val="auto"/>
                <w:sz w:val="24"/>
                <w:szCs w:val="24"/>
              </w:rPr>
              <w:t>The user clicks the return button to turn back to the group interface.</w:t>
            </w:r>
          </w:p>
        </w:tc>
      </w:tr>
      <w:tr w:rsidR="00AA10D2" w:rsidTr="00D70757">
        <w:tc>
          <w:tcPr>
            <w:cnfStyle w:val="001000000000"/>
            <w:tcW w:w="2410" w:type="dxa"/>
          </w:tcPr>
          <w:p w:rsidR="00AA10D2" w:rsidRPr="002E0CD7" w:rsidRDefault="00AA10D2" w:rsidP="00D70757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 w:rsidRPr="002E0CD7">
              <w:rPr>
                <w:rFonts w:ascii="Garamond" w:hAnsi="Garamond"/>
                <w:b w:val="0"/>
                <w:color w:val="auto"/>
                <w:sz w:val="24"/>
                <w:szCs w:val="24"/>
              </w:rPr>
              <w:t>Exit Condition</w:t>
            </w:r>
          </w:p>
        </w:tc>
        <w:tc>
          <w:tcPr>
            <w:tcW w:w="6237" w:type="dxa"/>
          </w:tcPr>
          <w:p w:rsidR="00AA10D2" w:rsidRPr="002E0CD7" w:rsidRDefault="00AA10D2" w:rsidP="00D70757">
            <w:pPr>
              <w:spacing w:line="276" w:lineRule="auto"/>
              <w:cnfStyle w:val="0000000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2E0CD7">
              <w:rPr>
                <w:rFonts w:ascii="Garamond" w:hAnsi="Garamond"/>
                <w:color w:val="auto"/>
                <w:sz w:val="24"/>
                <w:szCs w:val="24"/>
              </w:rPr>
              <w:t>The user in the given group interface</w:t>
            </w:r>
          </w:p>
        </w:tc>
      </w:tr>
      <w:tr w:rsidR="00AA10D2" w:rsidTr="00D70757">
        <w:trPr>
          <w:cnfStyle w:val="000000100000"/>
        </w:trPr>
        <w:tc>
          <w:tcPr>
            <w:cnfStyle w:val="001000000000"/>
            <w:tcW w:w="2410" w:type="dxa"/>
          </w:tcPr>
          <w:p w:rsidR="00AA10D2" w:rsidRPr="0036641C" w:rsidRDefault="00AA10D2" w:rsidP="00D70757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b w:val="0"/>
                <w:color w:val="auto"/>
                <w:sz w:val="24"/>
                <w:szCs w:val="24"/>
              </w:rPr>
              <w:t>Special Requirements</w:t>
            </w:r>
          </w:p>
        </w:tc>
        <w:tc>
          <w:tcPr>
            <w:tcW w:w="6237" w:type="dxa"/>
          </w:tcPr>
          <w:p w:rsidR="00AA10D2" w:rsidRPr="0036641C" w:rsidRDefault="00AA10D2" w:rsidP="00D70757">
            <w:pPr>
              <w:spacing w:line="276" w:lineRule="auto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None</w:t>
            </w:r>
          </w:p>
        </w:tc>
      </w:tr>
    </w:tbl>
    <w:p w:rsidR="00AA10D2" w:rsidRPr="000B3A50" w:rsidRDefault="00AA10D2" w:rsidP="00AA10D2">
      <w:pPr>
        <w:pStyle w:val="a5"/>
        <w:numPr>
          <w:ilvl w:val="1"/>
          <w:numId w:val="13"/>
        </w:numPr>
        <w:spacing w:line="276" w:lineRule="auto"/>
        <w:ind w:firstLineChars="0"/>
        <w:outlineLvl w:val="1"/>
        <w:rPr>
          <w:rFonts w:ascii="Garamond" w:hAnsi="Garamond"/>
          <w:b/>
          <w:sz w:val="36"/>
          <w:szCs w:val="36"/>
        </w:rPr>
      </w:pPr>
      <w:bookmarkStart w:id="11" w:name="_Toc416386055"/>
      <w:bookmarkStart w:id="12" w:name="_Toc416386145"/>
      <w:r w:rsidRPr="000B3A50">
        <w:rPr>
          <w:rFonts w:ascii="Garamond" w:hAnsi="Garamond" w:hint="eastAsia"/>
          <w:b/>
          <w:sz w:val="36"/>
          <w:szCs w:val="36"/>
        </w:rPr>
        <w:lastRenderedPageBreak/>
        <w:t>Exceptions and Branches</w:t>
      </w:r>
      <w:bookmarkEnd w:id="11"/>
      <w:bookmarkEnd w:id="12"/>
    </w:p>
    <w:p w:rsidR="00AA10D2" w:rsidRPr="006B5E95" w:rsidRDefault="00AA10D2" w:rsidP="00AA10D2">
      <w:pPr>
        <w:spacing w:line="276" w:lineRule="auto"/>
        <w:ind w:firstLine="420"/>
        <w:rPr>
          <w:rFonts w:ascii="Garamond" w:hAnsi="Garamond"/>
          <w:sz w:val="24"/>
          <w:szCs w:val="24"/>
        </w:rPr>
      </w:pPr>
      <w:r w:rsidRPr="006B5E95">
        <w:rPr>
          <w:rFonts w:ascii="Garamond" w:hAnsi="Garamond"/>
          <w:sz w:val="24"/>
          <w:szCs w:val="24"/>
        </w:rPr>
        <w:t>The user clicks the exit button in the group interface, thus the system returns to the homepage.</w:t>
      </w:r>
    </w:p>
    <w:p w:rsidR="00AA10D2" w:rsidRDefault="00AA10D2" w:rsidP="00AA10D2">
      <w:pPr>
        <w:pStyle w:val="a5"/>
        <w:numPr>
          <w:ilvl w:val="1"/>
          <w:numId w:val="13"/>
        </w:numPr>
        <w:spacing w:line="276" w:lineRule="auto"/>
        <w:ind w:firstLineChars="0"/>
        <w:outlineLvl w:val="1"/>
        <w:rPr>
          <w:rFonts w:ascii="Garamond" w:hAnsi="Garamond"/>
          <w:b/>
          <w:sz w:val="36"/>
          <w:szCs w:val="36"/>
        </w:rPr>
      </w:pPr>
      <w:bookmarkStart w:id="13" w:name="_Toc416386056"/>
      <w:bookmarkStart w:id="14" w:name="_Toc416386146"/>
      <w:r w:rsidRPr="00983447">
        <w:rPr>
          <w:rFonts w:ascii="Garamond" w:hAnsi="Garamond" w:hint="eastAsia"/>
          <w:b/>
          <w:sz w:val="36"/>
          <w:szCs w:val="36"/>
        </w:rPr>
        <w:t>Note</w:t>
      </w:r>
      <w:bookmarkEnd w:id="13"/>
      <w:bookmarkEnd w:id="14"/>
    </w:p>
    <w:p w:rsidR="00AA10D2" w:rsidRDefault="00AA10D2" w:rsidP="00AA10D2">
      <w:pPr>
        <w:spacing w:line="276" w:lineRule="auto"/>
        <w:outlineLvl w:val="1"/>
        <w:rPr>
          <w:rFonts w:ascii="Garamond" w:hAnsi="Garamond"/>
          <w:b/>
          <w:sz w:val="36"/>
          <w:szCs w:val="36"/>
        </w:rPr>
      </w:pPr>
    </w:p>
    <w:p w:rsidR="00AA10D2" w:rsidRDefault="00AA10D2" w:rsidP="00AA10D2">
      <w:pPr>
        <w:spacing w:line="276" w:lineRule="auto"/>
        <w:outlineLvl w:val="1"/>
        <w:rPr>
          <w:rFonts w:ascii="Garamond" w:hAnsi="Garamond"/>
          <w:b/>
          <w:sz w:val="36"/>
          <w:szCs w:val="36"/>
        </w:rPr>
      </w:pPr>
    </w:p>
    <w:p w:rsidR="00AA10D2" w:rsidRDefault="00AA10D2" w:rsidP="00AA10D2">
      <w:pPr>
        <w:spacing w:line="276" w:lineRule="auto"/>
        <w:outlineLvl w:val="1"/>
        <w:rPr>
          <w:rFonts w:ascii="Garamond" w:hAnsi="Garamond"/>
          <w:b/>
          <w:sz w:val="36"/>
          <w:szCs w:val="36"/>
        </w:rPr>
      </w:pPr>
    </w:p>
    <w:p w:rsidR="00AA10D2" w:rsidRDefault="00AA10D2" w:rsidP="00AA10D2">
      <w:pPr>
        <w:spacing w:line="276" w:lineRule="auto"/>
        <w:outlineLvl w:val="1"/>
        <w:rPr>
          <w:rFonts w:ascii="Garamond" w:hAnsi="Garamond"/>
          <w:b/>
          <w:sz w:val="36"/>
          <w:szCs w:val="36"/>
        </w:rPr>
      </w:pPr>
    </w:p>
    <w:p w:rsidR="00AA10D2" w:rsidRPr="000B3A50" w:rsidRDefault="00AA10D2" w:rsidP="00AA10D2">
      <w:pPr>
        <w:rPr>
          <w:rFonts w:ascii="Garamond" w:hAnsi="Garamond"/>
          <w:b/>
          <w:sz w:val="36"/>
          <w:szCs w:val="36"/>
        </w:rPr>
      </w:pPr>
    </w:p>
    <w:p w:rsidR="00AA10D2" w:rsidRPr="00983447" w:rsidRDefault="00AA10D2" w:rsidP="00AA10D2">
      <w:pPr>
        <w:pStyle w:val="a5"/>
        <w:numPr>
          <w:ilvl w:val="0"/>
          <w:numId w:val="13"/>
        </w:numPr>
        <w:spacing w:line="276" w:lineRule="auto"/>
        <w:ind w:firstLineChars="0"/>
        <w:outlineLvl w:val="0"/>
        <w:rPr>
          <w:rFonts w:ascii="Garamond" w:hAnsi="Garamond"/>
          <w:b/>
          <w:sz w:val="44"/>
          <w:szCs w:val="44"/>
        </w:rPr>
      </w:pPr>
      <w:bookmarkStart w:id="15" w:name="_Toc416386057"/>
      <w:bookmarkStart w:id="16" w:name="_Toc416386147"/>
      <w:r w:rsidRPr="00983447">
        <w:rPr>
          <w:rFonts w:ascii="Garamond" w:hAnsi="Garamond"/>
          <w:b/>
          <w:sz w:val="44"/>
          <w:szCs w:val="44"/>
        </w:rPr>
        <w:t>Modify the Bulletin</w:t>
      </w:r>
      <w:bookmarkEnd w:id="15"/>
      <w:bookmarkEnd w:id="16"/>
    </w:p>
    <w:p w:rsidR="00AA10D2" w:rsidRPr="006D1933" w:rsidRDefault="00AA10D2" w:rsidP="00AA10D2">
      <w:pPr>
        <w:pStyle w:val="a5"/>
        <w:numPr>
          <w:ilvl w:val="1"/>
          <w:numId w:val="13"/>
        </w:numPr>
        <w:spacing w:line="276" w:lineRule="auto"/>
        <w:ind w:firstLineChars="0"/>
        <w:outlineLvl w:val="1"/>
        <w:rPr>
          <w:rFonts w:ascii="Garamond" w:hAnsi="Garamond"/>
          <w:b/>
          <w:sz w:val="36"/>
          <w:szCs w:val="36"/>
        </w:rPr>
      </w:pPr>
      <w:bookmarkStart w:id="17" w:name="_Toc416386058"/>
      <w:bookmarkStart w:id="18" w:name="_Toc416386148"/>
      <w:r w:rsidRPr="00983447">
        <w:rPr>
          <w:rFonts w:ascii="Garamond" w:hAnsi="Garamond" w:hint="eastAsia"/>
          <w:b/>
          <w:sz w:val="36"/>
          <w:szCs w:val="36"/>
        </w:rPr>
        <w:t>Definition</w:t>
      </w:r>
      <w:bookmarkEnd w:id="17"/>
      <w:bookmarkEnd w:id="18"/>
    </w:p>
    <w:p w:rsidR="00AA10D2" w:rsidRPr="006D1933" w:rsidRDefault="00AA10D2" w:rsidP="00AA10D2">
      <w:pPr>
        <w:spacing w:line="276" w:lineRule="auto"/>
        <w:ind w:left="4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When a user is a group leader, he can edit and save the bulletin in his group.</w:t>
      </w:r>
    </w:p>
    <w:p w:rsidR="00AA10D2" w:rsidRDefault="00AA10D2" w:rsidP="00AA10D2">
      <w:pPr>
        <w:pStyle w:val="a5"/>
        <w:numPr>
          <w:ilvl w:val="1"/>
          <w:numId w:val="13"/>
        </w:numPr>
        <w:spacing w:line="276" w:lineRule="auto"/>
        <w:ind w:firstLineChars="0"/>
        <w:outlineLvl w:val="1"/>
        <w:rPr>
          <w:rFonts w:ascii="Garamond" w:hAnsi="Garamond"/>
          <w:b/>
          <w:sz w:val="36"/>
          <w:szCs w:val="36"/>
        </w:rPr>
      </w:pPr>
      <w:bookmarkStart w:id="19" w:name="_Toc416386059"/>
      <w:bookmarkStart w:id="20" w:name="_Toc416386149"/>
      <w:r w:rsidRPr="00983447">
        <w:rPr>
          <w:rFonts w:ascii="Garamond" w:hAnsi="Garamond" w:hint="eastAsia"/>
          <w:b/>
          <w:sz w:val="36"/>
          <w:szCs w:val="36"/>
        </w:rPr>
        <w:t>Pre-condition</w:t>
      </w:r>
      <w:bookmarkEnd w:id="19"/>
      <w:bookmarkEnd w:id="20"/>
    </w:p>
    <w:p w:rsidR="00AA10D2" w:rsidRDefault="00AA10D2" w:rsidP="00AA10D2">
      <w:pPr>
        <w:spacing w:line="276" w:lineRule="auto"/>
        <w:ind w:firstLine="4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The user is the leader in one group, and he is trying to modify the bulletin in that group.</w:t>
      </w:r>
    </w:p>
    <w:p w:rsidR="00AA10D2" w:rsidRDefault="00AA10D2" w:rsidP="00AA10D2">
      <w:pPr>
        <w:spacing w:line="276" w:lineRule="auto"/>
        <w:ind w:firstLine="4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The user has already logged in.</w:t>
      </w:r>
    </w:p>
    <w:p w:rsidR="00AA10D2" w:rsidRPr="006D1933" w:rsidRDefault="00AA10D2" w:rsidP="00AA10D2">
      <w:pPr>
        <w:spacing w:line="276" w:lineRule="auto"/>
        <w:ind w:firstLine="420"/>
        <w:rPr>
          <w:rFonts w:ascii="Garamond" w:hAnsi="Garamond"/>
          <w:b/>
          <w:sz w:val="36"/>
          <w:szCs w:val="36"/>
        </w:rPr>
      </w:pPr>
      <w:r>
        <w:rPr>
          <w:rFonts w:ascii="Garamond" w:hAnsi="Garamond"/>
          <w:sz w:val="24"/>
          <w:szCs w:val="24"/>
        </w:rPr>
        <w:t>The system is in the group interface.</w:t>
      </w:r>
    </w:p>
    <w:p w:rsidR="00AA10D2" w:rsidRDefault="00AA10D2" w:rsidP="00AA10D2">
      <w:pPr>
        <w:pStyle w:val="a5"/>
        <w:numPr>
          <w:ilvl w:val="1"/>
          <w:numId w:val="13"/>
        </w:numPr>
        <w:spacing w:line="276" w:lineRule="auto"/>
        <w:ind w:firstLineChars="0"/>
        <w:outlineLvl w:val="1"/>
        <w:rPr>
          <w:rFonts w:ascii="Garamond" w:hAnsi="Garamond"/>
          <w:b/>
          <w:sz w:val="36"/>
          <w:szCs w:val="36"/>
        </w:rPr>
      </w:pPr>
      <w:bookmarkStart w:id="21" w:name="_Toc416386060"/>
      <w:bookmarkStart w:id="22" w:name="_Toc416386150"/>
      <w:r w:rsidRPr="00983447">
        <w:rPr>
          <w:rFonts w:ascii="Garamond" w:hAnsi="Garamond" w:hint="eastAsia"/>
          <w:b/>
          <w:sz w:val="36"/>
          <w:szCs w:val="36"/>
        </w:rPr>
        <w:t>Post-condition</w:t>
      </w:r>
      <w:bookmarkEnd w:id="21"/>
      <w:bookmarkEnd w:id="22"/>
    </w:p>
    <w:p w:rsidR="00AA10D2" w:rsidRPr="006D1933" w:rsidRDefault="00AA10D2" w:rsidP="00AA10D2">
      <w:pPr>
        <w:spacing w:line="276" w:lineRule="auto"/>
        <w:ind w:firstLine="420"/>
        <w:rPr>
          <w:rFonts w:ascii="Garamond" w:hAnsi="Garamond"/>
          <w:b/>
          <w:sz w:val="36"/>
          <w:szCs w:val="36"/>
        </w:rPr>
      </w:pPr>
      <w:r>
        <w:rPr>
          <w:rFonts w:ascii="Garamond" w:hAnsi="Garamond" w:hint="eastAsia"/>
          <w:sz w:val="24"/>
          <w:szCs w:val="24"/>
        </w:rPr>
        <w:t>T</w:t>
      </w:r>
      <w:r>
        <w:rPr>
          <w:rFonts w:ascii="Garamond" w:hAnsi="Garamond"/>
          <w:sz w:val="24"/>
          <w:szCs w:val="24"/>
        </w:rPr>
        <w:t>he system is in the group interface with the bulletin already modified.</w:t>
      </w:r>
    </w:p>
    <w:p w:rsidR="00AA10D2" w:rsidRDefault="00AA10D2" w:rsidP="00AA10D2">
      <w:pPr>
        <w:pStyle w:val="a5"/>
        <w:numPr>
          <w:ilvl w:val="1"/>
          <w:numId w:val="13"/>
        </w:numPr>
        <w:spacing w:line="276" w:lineRule="auto"/>
        <w:ind w:firstLineChars="0"/>
        <w:outlineLvl w:val="1"/>
        <w:rPr>
          <w:rFonts w:ascii="Garamond" w:hAnsi="Garamond"/>
          <w:b/>
          <w:sz w:val="36"/>
          <w:szCs w:val="36"/>
        </w:rPr>
      </w:pPr>
      <w:bookmarkStart w:id="23" w:name="_Toc416386061"/>
      <w:bookmarkStart w:id="24" w:name="_Toc416386151"/>
      <w:r w:rsidRPr="00983447">
        <w:rPr>
          <w:rFonts w:ascii="Garamond" w:hAnsi="Garamond" w:hint="eastAsia"/>
          <w:b/>
          <w:sz w:val="36"/>
          <w:szCs w:val="36"/>
        </w:rPr>
        <w:t>Basic Scenarios</w:t>
      </w:r>
      <w:bookmarkEnd w:id="23"/>
      <w:bookmarkEnd w:id="24"/>
    </w:p>
    <w:tbl>
      <w:tblPr>
        <w:tblStyle w:val="-5"/>
        <w:tblW w:w="0" w:type="auto"/>
        <w:tblInd w:w="392" w:type="dxa"/>
        <w:tblLook w:val="04A0"/>
      </w:tblPr>
      <w:tblGrid>
        <w:gridCol w:w="2325"/>
        <w:gridCol w:w="5805"/>
      </w:tblGrid>
      <w:tr w:rsidR="00AA10D2" w:rsidTr="00D70757">
        <w:trPr>
          <w:cnfStyle w:val="100000000000"/>
        </w:trPr>
        <w:tc>
          <w:tcPr>
            <w:cnfStyle w:val="001000000000"/>
            <w:tcW w:w="2410" w:type="dxa"/>
          </w:tcPr>
          <w:p w:rsidR="00AA10D2" w:rsidRPr="0036641C" w:rsidRDefault="00AA10D2" w:rsidP="00D70757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 w:rsidRPr="0036641C">
              <w:rPr>
                <w:rFonts w:ascii="Garamond" w:hAnsi="Garamond"/>
                <w:b w:val="0"/>
                <w:color w:val="auto"/>
                <w:sz w:val="24"/>
                <w:szCs w:val="24"/>
              </w:rPr>
              <w:t>User case name</w:t>
            </w:r>
          </w:p>
        </w:tc>
        <w:tc>
          <w:tcPr>
            <w:tcW w:w="6237" w:type="dxa"/>
          </w:tcPr>
          <w:p w:rsidR="00AA10D2" w:rsidRPr="0036641C" w:rsidRDefault="00AA10D2" w:rsidP="00D70757">
            <w:pPr>
              <w:spacing w:line="276" w:lineRule="auto"/>
              <w:cnfStyle w:val="100000000000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b w:val="0"/>
                <w:color w:val="auto"/>
                <w:sz w:val="24"/>
                <w:szCs w:val="24"/>
              </w:rPr>
              <w:t>ModifyBulletin</w:t>
            </w:r>
          </w:p>
        </w:tc>
      </w:tr>
      <w:tr w:rsidR="00AA10D2" w:rsidTr="00D70757">
        <w:trPr>
          <w:cnfStyle w:val="000000100000"/>
        </w:trPr>
        <w:tc>
          <w:tcPr>
            <w:cnfStyle w:val="001000000000"/>
            <w:tcW w:w="2410" w:type="dxa"/>
          </w:tcPr>
          <w:p w:rsidR="00AA10D2" w:rsidRPr="0036641C" w:rsidRDefault="00AA10D2" w:rsidP="00D70757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b w:val="0"/>
                <w:color w:val="auto"/>
                <w:sz w:val="24"/>
                <w:szCs w:val="24"/>
              </w:rPr>
              <w:t>Actor</w:t>
            </w:r>
          </w:p>
        </w:tc>
        <w:tc>
          <w:tcPr>
            <w:tcW w:w="6237" w:type="dxa"/>
          </w:tcPr>
          <w:p w:rsidR="00AA10D2" w:rsidRPr="0036641C" w:rsidRDefault="00AA10D2" w:rsidP="00D70757">
            <w:pPr>
              <w:spacing w:line="276" w:lineRule="auto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The leader of one group</w:t>
            </w:r>
          </w:p>
        </w:tc>
      </w:tr>
      <w:tr w:rsidR="00AA10D2" w:rsidTr="00D70757">
        <w:tc>
          <w:tcPr>
            <w:cnfStyle w:val="001000000000"/>
            <w:tcW w:w="2410" w:type="dxa"/>
          </w:tcPr>
          <w:p w:rsidR="00AA10D2" w:rsidRPr="0036641C" w:rsidRDefault="00AA10D2" w:rsidP="00D70757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b w:val="0"/>
                <w:color w:val="auto"/>
                <w:sz w:val="24"/>
                <w:szCs w:val="24"/>
              </w:rPr>
              <w:t>Entry Condition</w:t>
            </w:r>
          </w:p>
        </w:tc>
        <w:tc>
          <w:tcPr>
            <w:tcW w:w="6237" w:type="dxa"/>
          </w:tcPr>
          <w:p w:rsidR="00AA10D2" w:rsidRPr="0036641C" w:rsidRDefault="00AA10D2" w:rsidP="00D70757">
            <w:pPr>
              <w:spacing w:line="276" w:lineRule="auto"/>
              <w:cnfStyle w:val="000000000000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The user has been authorized to be the leader of the group and in the bulletin interface</w:t>
            </w:r>
          </w:p>
        </w:tc>
      </w:tr>
      <w:tr w:rsidR="00AA10D2" w:rsidTr="00D70757">
        <w:trPr>
          <w:cnfStyle w:val="000000100000"/>
        </w:trPr>
        <w:tc>
          <w:tcPr>
            <w:cnfStyle w:val="001000000000"/>
            <w:tcW w:w="2410" w:type="dxa"/>
          </w:tcPr>
          <w:p w:rsidR="00AA10D2" w:rsidRPr="0036641C" w:rsidRDefault="00AA10D2" w:rsidP="00D70757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b w:val="0"/>
                <w:color w:val="auto"/>
                <w:sz w:val="24"/>
                <w:szCs w:val="24"/>
              </w:rPr>
              <w:t>Flow of events</w:t>
            </w:r>
          </w:p>
        </w:tc>
        <w:tc>
          <w:tcPr>
            <w:tcW w:w="6237" w:type="dxa"/>
          </w:tcPr>
          <w:p w:rsidR="00AA10D2" w:rsidRPr="00816C71" w:rsidRDefault="00AA10D2" w:rsidP="00AA10D2">
            <w:pPr>
              <w:pStyle w:val="a5"/>
              <w:numPr>
                <w:ilvl w:val="0"/>
                <w:numId w:val="11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816C71">
              <w:rPr>
                <w:rFonts w:ascii="Garamond" w:hAnsi="Garamond"/>
                <w:color w:val="auto"/>
                <w:sz w:val="24"/>
                <w:szCs w:val="24"/>
              </w:rPr>
              <w:t>The user clicks the modify button.</w:t>
            </w:r>
          </w:p>
          <w:p w:rsidR="00AA10D2" w:rsidRPr="00816C71" w:rsidRDefault="00AA10D2" w:rsidP="00AA10D2">
            <w:pPr>
              <w:pStyle w:val="a5"/>
              <w:numPr>
                <w:ilvl w:val="0"/>
                <w:numId w:val="11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816C71">
              <w:rPr>
                <w:rFonts w:ascii="Garamond" w:hAnsi="Garamond"/>
                <w:color w:val="auto"/>
                <w:sz w:val="24"/>
                <w:szCs w:val="24"/>
              </w:rPr>
              <w:t>The system changes to display an editable bulletin interface and provide text area for user to mofidy.</w:t>
            </w:r>
          </w:p>
          <w:p w:rsidR="00AA10D2" w:rsidRPr="00816C71" w:rsidRDefault="00AA10D2" w:rsidP="00AA10D2">
            <w:pPr>
              <w:pStyle w:val="a5"/>
              <w:numPr>
                <w:ilvl w:val="0"/>
                <w:numId w:val="11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816C71">
              <w:rPr>
                <w:rFonts w:ascii="Garamond" w:hAnsi="Garamond"/>
                <w:color w:val="auto"/>
                <w:sz w:val="24"/>
                <w:szCs w:val="24"/>
              </w:rPr>
              <w:t>The user modify the bulletin with texts, images etc. and press the submit button.</w:t>
            </w:r>
          </w:p>
          <w:p w:rsidR="00AA10D2" w:rsidRPr="00816C71" w:rsidRDefault="00AA10D2" w:rsidP="00AA10D2">
            <w:pPr>
              <w:pStyle w:val="a5"/>
              <w:numPr>
                <w:ilvl w:val="0"/>
                <w:numId w:val="11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816C71">
              <w:rPr>
                <w:rFonts w:ascii="Garamond" w:hAnsi="Garamond"/>
                <w:color w:val="auto"/>
                <w:sz w:val="24"/>
                <w:szCs w:val="24"/>
              </w:rPr>
              <w:lastRenderedPageBreak/>
              <w:t>The system pops up a information indicating the success of the modification and returns to the original interface.</w:t>
            </w:r>
          </w:p>
        </w:tc>
      </w:tr>
      <w:tr w:rsidR="00AA10D2" w:rsidTr="00D70757">
        <w:tc>
          <w:tcPr>
            <w:cnfStyle w:val="001000000000"/>
            <w:tcW w:w="2410" w:type="dxa"/>
          </w:tcPr>
          <w:p w:rsidR="00AA10D2" w:rsidRPr="0036641C" w:rsidRDefault="00AA10D2" w:rsidP="00D70757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b w:val="0"/>
                <w:color w:val="auto"/>
                <w:sz w:val="24"/>
                <w:szCs w:val="24"/>
              </w:rPr>
              <w:lastRenderedPageBreak/>
              <w:t>Exit Condition</w:t>
            </w:r>
          </w:p>
        </w:tc>
        <w:tc>
          <w:tcPr>
            <w:tcW w:w="6237" w:type="dxa"/>
          </w:tcPr>
          <w:p w:rsidR="00AA10D2" w:rsidRPr="0036641C" w:rsidRDefault="00AA10D2" w:rsidP="00D70757">
            <w:pPr>
              <w:spacing w:line="276" w:lineRule="auto"/>
              <w:cnfStyle w:val="000000000000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The user in the original bulletin interface with the modified bulletin.</w:t>
            </w:r>
          </w:p>
        </w:tc>
      </w:tr>
      <w:tr w:rsidR="00AA10D2" w:rsidTr="00D70757">
        <w:trPr>
          <w:cnfStyle w:val="000000100000"/>
        </w:trPr>
        <w:tc>
          <w:tcPr>
            <w:cnfStyle w:val="001000000000"/>
            <w:tcW w:w="2410" w:type="dxa"/>
          </w:tcPr>
          <w:p w:rsidR="00AA10D2" w:rsidRPr="0036641C" w:rsidRDefault="00AA10D2" w:rsidP="00D70757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b w:val="0"/>
                <w:color w:val="auto"/>
                <w:sz w:val="24"/>
                <w:szCs w:val="24"/>
              </w:rPr>
              <w:t>Special Requirements</w:t>
            </w:r>
          </w:p>
        </w:tc>
        <w:tc>
          <w:tcPr>
            <w:tcW w:w="6237" w:type="dxa"/>
          </w:tcPr>
          <w:p w:rsidR="00AA10D2" w:rsidRPr="0036641C" w:rsidRDefault="00AA10D2" w:rsidP="00D70757">
            <w:pPr>
              <w:spacing w:line="276" w:lineRule="auto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None.</w:t>
            </w:r>
          </w:p>
        </w:tc>
      </w:tr>
    </w:tbl>
    <w:p w:rsidR="00AA10D2" w:rsidRPr="006B5E95" w:rsidRDefault="00AA10D2" w:rsidP="00AA10D2">
      <w:pPr>
        <w:spacing w:line="276" w:lineRule="auto"/>
        <w:rPr>
          <w:rFonts w:ascii="Garamond" w:hAnsi="Garamond"/>
          <w:b/>
          <w:sz w:val="36"/>
          <w:szCs w:val="36"/>
        </w:rPr>
      </w:pPr>
    </w:p>
    <w:p w:rsidR="00AA10D2" w:rsidRDefault="00AA10D2" w:rsidP="00AA10D2">
      <w:pPr>
        <w:pStyle w:val="a5"/>
        <w:numPr>
          <w:ilvl w:val="1"/>
          <w:numId w:val="13"/>
        </w:numPr>
        <w:spacing w:line="276" w:lineRule="auto"/>
        <w:ind w:firstLineChars="0"/>
        <w:outlineLvl w:val="1"/>
        <w:rPr>
          <w:rFonts w:ascii="Garamond" w:hAnsi="Garamond"/>
          <w:b/>
          <w:sz w:val="36"/>
          <w:szCs w:val="36"/>
        </w:rPr>
      </w:pPr>
      <w:bookmarkStart w:id="25" w:name="_Toc416386062"/>
      <w:bookmarkStart w:id="26" w:name="_Toc416386152"/>
      <w:r w:rsidRPr="00983447">
        <w:rPr>
          <w:rFonts w:ascii="Garamond" w:hAnsi="Garamond" w:hint="eastAsia"/>
          <w:b/>
          <w:sz w:val="36"/>
          <w:szCs w:val="36"/>
        </w:rPr>
        <w:t>Exceptions and Branches</w:t>
      </w:r>
      <w:bookmarkEnd w:id="25"/>
      <w:bookmarkEnd w:id="26"/>
    </w:p>
    <w:p w:rsidR="00AA10D2" w:rsidRPr="006D1933" w:rsidRDefault="00AA10D2" w:rsidP="00AA10D2">
      <w:pPr>
        <w:spacing w:line="276" w:lineRule="auto"/>
        <w:ind w:firstLine="420"/>
        <w:rPr>
          <w:rFonts w:ascii="Garamond" w:hAnsi="Garamond"/>
          <w:b/>
          <w:sz w:val="36"/>
          <w:szCs w:val="36"/>
        </w:rPr>
      </w:pPr>
      <w:r w:rsidRPr="002E0CD7">
        <w:rPr>
          <w:rFonts w:ascii="Garamond" w:hAnsi="Garamond"/>
          <w:sz w:val="24"/>
          <w:szCs w:val="24"/>
        </w:rPr>
        <w:t>The user closes the modify page without saving or submitting, and the system returns to the original interface with the modification unchanged.</w:t>
      </w:r>
    </w:p>
    <w:p w:rsidR="00AA10D2" w:rsidRPr="000B3A50" w:rsidRDefault="00AA10D2" w:rsidP="00AA10D2">
      <w:pPr>
        <w:pStyle w:val="a5"/>
        <w:numPr>
          <w:ilvl w:val="1"/>
          <w:numId w:val="13"/>
        </w:numPr>
        <w:spacing w:line="276" w:lineRule="auto"/>
        <w:ind w:firstLineChars="0"/>
        <w:outlineLvl w:val="1"/>
        <w:rPr>
          <w:rFonts w:ascii="Garamond" w:hAnsi="Garamond"/>
          <w:b/>
          <w:sz w:val="36"/>
          <w:szCs w:val="36"/>
        </w:rPr>
      </w:pPr>
      <w:bookmarkStart w:id="27" w:name="_Toc416386063"/>
      <w:bookmarkStart w:id="28" w:name="_Toc416386153"/>
      <w:r w:rsidRPr="00983447">
        <w:rPr>
          <w:rFonts w:ascii="Garamond" w:hAnsi="Garamond" w:hint="eastAsia"/>
          <w:b/>
          <w:sz w:val="36"/>
          <w:szCs w:val="36"/>
        </w:rPr>
        <w:t>Note</w:t>
      </w:r>
      <w:bookmarkEnd w:id="27"/>
      <w:bookmarkEnd w:id="28"/>
    </w:p>
    <w:p w:rsidR="003F166A" w:rsidRPr="003F166A" w:rsidRDefault="003F166A" w:rsidP="00AA10D2">
      <w:pPr>
        <w:spacing w:line="14" w:lineRule="auto"/>
        <w:ind w:firstLine="420"/>
        <w:jc w:val="right"/>
        <w:rPr>
          <w:rFonts w:ascii="Garamond" w:hAnsi="Garamond"/>
          <w:sz w:val="24"/>
          <w:szCs w:val="24"/>
        </w:rPr>
      </w:pPr>
    </w:p>
    <w:sectPr w:rsidR="003F166A" w:rsidRPr="003F166A" w:rsidSect="001534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0098" w:rsidRDefault="00CB0098" w:rsidP="003F166A">
      <w:r>
        <w:separator/>
      </w:r>
    </w:p>
  </w:endnote>
  <w:endnote w:type="continuationSeparator" w:id="1">
    <w:p w:rsidR="00CB0098" w:rsidRDefault="00CB0098" w:rsidP="003F16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icrosoft JhengHei Light">
    <w:panose1 w:val="020B0304030504040204"/>
    <w:charset w:val="86"/>
    <w:family w:val="swiss"/>
    <w:pitch w:val="variable"/>
    <w:sig w:usb0="A0000AEF" w:usb1="29CFFCFB" w:usb2="00000016" w:usb3="00000000" w:csb0="003E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10D2" w:rsidRDefault="00AA10D2">
    <w:pPr>
      <w:pStyle w:val="a4"/>
      <w:jc w:val="center"/>
    </w:pPr>
  </w:p>
  <w:p w:rsidR="00AA10D2" w:rsidRDefault="00AA10D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0098" w:rsidRDefault="00CB0098" w:rsidP="003F166A">
      <w:r>
        <w:separator/>
      </w:r>
    </w:p>
  </w:footnote>
  <w:footnote w:type="continuationSeparator" w:id="1">
    <w:p w:rsidR="00CB0098" w:rsidRDefault="00CB0098" w:rsidP="003F166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10D2" w:rsidRDefault="00AA10D2">
    <w:pPr>
      <w:pStyle w:val="a3"/>
    </w:pPr>
    <w:r>
      <w:t>Group Undefined 2015.4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4264A"/>
    <w:multiLevelType w:val="hybridMultilevel"/>
    <w:tmpl w:val="4A7C0E0E"/>
    <w:lvl w:ilvl="0" w:tplc="42E6C0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E60A9F"/>
    <w:multiLevelType w:val="hybridMultilevel"/>
    <w:tmpl w:val="CBF4063E"/>
    <w:lvl w:ilvl="0" w:tplc="CDBE99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FA3B61"/>
    <w:multiLevelType w:val="hybridMultilevel"/>
    <w:tmpl w:val="C40A409E"/>
    <w:lvl w:ilvl="0" w:tplc="91C81A4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047FB6"/>
    <w:multiLevelType w:val="hybridMultilevel"/>
    <w:tmpl w:val="F8FA4112"/>
    <w:lvl w:ilvl="0" w:tplc="CCDEDE0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5AC25AE"/>
    <w:multiLevelType w:val="hybridMultilevel"/>
    <w:tmpl w:val="C83AD088"/>
    <w:lvl w:ilvl="0" w:tplc="D80CDE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CD4FBB"/>
    <w:multiLevelType w:val="hybridMultilevel"/>
    <w:tmpl w:val="79D69726"/>
    <w:lvl w:ilvl="0" w:tplc="755CEA2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D197818"/>
    <w:multiLevelType w:val="hybridMultilevel"/>
    <w:tmpl w:val="57386AB0"/>
    <w:lvl w:ilvl="0" w:tplc="D37E0B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6054960"/>
    <w:multiLevelType w:val="hybridMultilevel"/>
    <w:tmpl w:val="392CC0DE"/>
    <w:lvl w:ilvl="0" w:tplc="2876B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E70106A"/>
    <w:multiLevelType w:val="hybridMultilevel"/>
    <w:tmpl w:val="D34478E4"/>
    <w:lvl w:ilvl="0" w:tplc="6C80F5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9764A14"/>
    <w:multiLevelType w:val="hybridMultilevel"/>
    <w:tmpl w:val="374A7488"/>
    <w:lvl w:ilvl="0" w:tplc="EB2C99E4">
      <w:start w:val="1"/>
      <w:numFmt w:val="decimal"/>
      <w:lvlText w:val="%1."/>
      <w:lvlJc w:val="left"/>
      <w:pPr>
        <w:ind w:left="720" w:hanging="72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4E677BA"/>
    <w:multiLevelType w:val="hybridMultilevel"/>
    <w:tmpl w:val="59A6AE56"/>
    <w:lvl w:ilvl="0" w:tplc="91529E6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8EB213F"/>
    <w:multiLevelType w:val="multilevel"/>
    <w:tmpl w:val="A5C64B62"/>
    <w:lvl w:ilvl="0">
      <w:start w:val="1"/>
      <w:numFmt w:val="decimal"/>
      <w:lvlText w:val="%1."/>
      <w:lvlJc w:val="left"/>
      <w:pPr>
        <w:ind w:left="720" w:hanging="720"/>
      </w:pPr>
      <w:rPr>
        <w:rFonts w:ascii="Garamond" w:eastAsia="Microsoft JhengHei Light" w:hAnsi="Garamond" w:cs="Microsoft JhengHei Light"/>
      </w:rPr>
    </w:lvl>
    <w:lvl w:ilvl="1">
      <w:start w:val="1"/>
      <w:numFmt w:val="decimal"/>
      <w:isLgl/>
      <w:lvlText w:val="%1.%2.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6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960"/>
      </w:pPr>
      <w:rPr>
        <w:rFonts w:hint="default"/>
      </w:rPr>
    </w:lvl>
  </w:abstractNum>
  <w:abstractNum w:abstractNumId="12">
    <w:nsid w:val="79CF41D3"/>
    <w:multiLevelType w:val="hybridMultilevel"/>
    <w:tmpl w:val="976A5742"/>
    <w:lvl w:ilvl="0" w:tplc="CC52DA9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9"/>
  </w:num>
  <w:num w:numId="8">
    <w:abstractNumId w:val="12"/>
  </w:num>
  <w:num w:numId="9">
    <w:abstractNumId w:val="7"/>
  </w:num>
  <w:num w:numId="10">
    <w:abstractNumId w:val="4"/>
  </w:num>
  <w:num w:numId="11">
    <w:abstractNumId w:val="0"/>
  </w:num>
  <w:num w:numId="12">
    <w:abstractNumId w:val="6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166A"/>
    <w:rsid w:val="000530B4"/>
    <w:rsid w:val="00153480"/>
    <w:rsid w:val="003770C4"/>
    <w:rsid w:val="003F166A"/>
    <w:rsid w:val="006831E6"/>
    <w:rsid w:val="006B0FCE"/>
    <w:rsid w:val="00AA10D2"/>
    <w:rsid w:val="00B441C9"/>
    <w:rsid w:val="00CB00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348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10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F16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F16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16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166A"/>
    <w:rPr>
      <w:sz w:val="18"/>
      <w:szCs w:val="18"/>
    </w:rPr>
  </w:style>
  <w:style w:type="paragraph" w:styleId="a5">
    <w:name w:val="List Paragraph"/>
    <w:basedOn w:val="a"/>
    <w:uiPriority w:val="34"/>
    <w:qFormat/>
    <w:rsid w:val="003F166A"/>
    <w:pPr>
      <w:ind w:firstLineChars="200" w:firstLine="420"/>
    </w:pPr>
  </w:style>
  <w:style w:type="table" w:styleId="a6">
    <w:name w:val="Table Grid"/>
    <w:basedOn w:val="a1"/>
    <w:uiPriority w:val="59"/>
    <w:rsid w:val="006831E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6831E6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1Char">
    <w:name w:val="标题 1 Char"/>
    <w:basedOn w:val="a0"/>
    <w:link w:val="1"/>
    <w:uiPriority w:val="9"/>
    <w:rsid w:val="00AA10D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A10D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AA10D2"/>
  </w:style>
  <w:style w:type="character" w:styleId="a7">
    <w:name w:val="Hyperlink"/>
    <w:basedOn w:val="a0"/>
    <w:uiPriority w:val="99"/>
    <w:unhideWhenUsed/>
    <w:rsid w:val="00AA10D2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qFormat/>
    <w:rsid w:val="00AA10D2"/>
    <w:pPr>
      <w:ind w:leftChars="200" w:left="420"/>
    </w:pPr>
  </w:style>
  <w:style w:type="paragraph" w:styleId="a8">
    <w:name w:val="Balloon Text"/>
    <w:basedOn w:val="a"/>
    <w:link w:val="Char1"/>
    <w:uiPriority w:val="99"/>
    <w:semiHidden/>
    <w:unhideWhenUsed/>
    <w:rsid w:val="00AA10D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A10D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672</Words>
  <Characters>3836</Characters>
  <Application>Microsoft Office Word</Application>
  <DocSecurity>0</DocSecurity>
  <Lines>31</Lines>
  <Paragraphs>8</Paragraphs>
  <ScaleCrop>false</ScaleCrop>
  <Company/>
  <LinksUpToDate>false</LinksUpToDate>
  <CharactersWithSpaces>4500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2015-04-05T15:26:00Z</dcterms:created>
  <dcterms:modified xsi:type="dcterms:W3CDTF">2015-04-10T00:35:00Z</dcterms:modified>
</cp:coreProperties>
</file>