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87" w:rsidRPr="002F63DB" w:rsidRDefault="00FE2BB8" w:rsidP="00266587">
      <w:pPr>
        <w:wordWrap w:val="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001.D.1.3</w:t>
      </w:r>
    </w:p>
    <w:p w:rsidR="00266587" w:rsidRPr="002F63DB" w:rsidRDefault="00266587" w:rsidP="00266587">
      <w:pPr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CreateGroup</w:t>
      </w:r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266587" w:rsidRDefault="00266587" w:rsidP="00266587">
      <w:pPr>
        <w:wordWrap w:val="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Version 1.0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  <w:r>
        <w:rPr>
          <w:rFonts w:ascii="Garamond" w:eastAsia="Microsoft JhengHei Light" w:hAnsi="Garamond" w:cs="Microsoft JhengHei Light" w:hint="eastAsia"/>
          <w:b/>
          <w:sz w:val="28"/>
          <w:szCs w:val="28"/>
        </w:rPr>
        <w:t>By: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266587" w:rsidRPr="004D5808" w:rsidRDefault="00266587" w:rsidP="00266587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266587" w:rsidRPr="004D5808" w:rsidRDefault="00266587" w:rsidP="00266587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/>
          <w:sz w:val="28"/>
          <w:szCs w:val="28"/>
        </w:rPr>
        <w:t>Syachi</w:t>
      </w:r>
    </w:p>
    <w:p w:rsidR="00266587" w:rsidRPr="004D5808" w:rsidRDefault="00266587" w:rsidP="00266587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266587" w:rsidRPr="004D5808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266587" w:rsidRDefault="00266587" w:rsidP="00266587">
      <w:pPr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266587" w:rsidRDefault="00266587" w:rsidP="00266587">
      <w:pPr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1A2F35" w:rsidRDefault="001A2F35"/>
    <w:p w:rsidR="0089251F" w:rsidRDefault="0089251F"/>
    <w:p w:rsidR="0089251F" w:rsidRDefault="0089251F"/>
    <w:p w:rsidR="0089251F" w:rsidRDefault="0089251F"/>
    <w:p w:rsidR="0089251F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Pr="002F63DB" w:rsidRDefault="0089251F" w:rsidP="0089251F">
      <w:pPr>
        <w:jc w:val="center"/>
        <w:rPr>
          <w:rFonts w:ascii="Microsoft JhengHei Light" w:eastAsia="Microsoft JhengHei Light" w:hAnsi="Microsoft JhengHei Light" w:cs="Microsoft JhengHei Light"/>
          <w:sz w:val="52"/>
          <w:szCs w:val="52"/>
        </w:rPr>
      </w:pPr>
    </w:p>
    <w:p w:rsidR="0089251F" w:rsidRDefault="0089251F" w:rsidP="0089251F">
      <w:pPr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89251F" w:rsidRPr="009E6594" w:rsidRDefault="0089251F" w:rsidP="0089251F">
      <w:pPr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W w:w="9387" w:type="dxa"/>
        <w:tblCellMar>
          <w:left w:w="0" w:type="dxa"/>
          <w:right w:w="0" w:type="dxa"/>
        </w:tblCellMar>
        <w:tblLook w:val="0000"/>
      </w:tblPr>
      <w:tblGrid>
        <w:gridCol w:w="2245"/>
        <w:gridCol w:w="1145"/>
        <w:gridCol w:w="3738"/>
        <w:gridCol w:w="2259"/>
      </w:tblGrid>
      <w:tr w:rsidR="0089251F" w:rsidRPr="009E6594" w:rsidTr="002E4A30">
        <w:tc>
          <w:tcPr>
            <w:tcW w:w="2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Date</w:t>
            </w: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Version</w:t>
            </w:r>
          </w:p>
        </w:tc>
        <w:tc>
          <w:tcPr>
            <w:tcW w:w="373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Description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9E6594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8"/>
                <w:szCs w:val="21"/>
              </w:rPr>
            </w:pPr>
            <w:r w:rsidRPr="009E6594">
              <w:rPr>
                <w:rFonts w:ascii="Garamond" w:eastAsia="Microsoft JhengHei Light" w:hAnsi="Garamond" w:cs="Microsoft JhengHei Light"/>
                <w:b/>
                <w:bCs/>
                <w:sz w:val="28"/>
                <w:szCs w:val="21"/>
              </w:rPr>
              <w:t>Author</w:t>
            </w: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2015.4.10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1.0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 w:val="21"/>
                <w:szCs w:val="21"/>
              </w:rPr>
              <w:t>Use case specification of Log in &amp;Log out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szCs w:val="21"/>
              </w:rPr>
              <w:t>Birdy</w:t>
            </w: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pStyle w:val="tabletext"/>
              <w:jc w:val="center"/>
              <w:rPr>
                <w:rFonts w:ascii="Garamond" w:eastAsia="Microsoft JhengHei Light" w:hAnsi="Garamond" w:cs="Microsoft JhengHei Light"/>
                <w:sz w:val="21"/>
                <w:szCs w:val="21"/>
              </w:rPr>
            </w:pPr>
          </w:p>
        </w:tc>
      </w:tr>
      <w:tr w:rsidR="0089251F" w:rsidRPr="009E6594" w:rsidTr="002E4A30">
        <w:tc>
          <w:tcPr>
            <w:tcW w:w="2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Final date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&lt;x.x&gt;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&lt;details&gt;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51F" w:rsidRPr="00237ECE" w:rsidRDefault="0089251F" w:rsidP="002E4A30">
            <w:pPr>
              <w:jc w:val="center"/>
              <w:rPr>
                <w:rFonts w:ascii="Garamond" w:eastAsia="Microsoft JhengHei Light" w:hAnsi="Garamond" w:cs="Microsoft JhengHei Light"/>
                <w:bCs/>
                <w:szCs w:val="21"/>
              </w:rPr>
            </w:pPr>
            <w:r w:rsidRPr="00237ECE">
              <w:rPr>
                <w:rFonts w:ascii="Garamond" w:eastAsia="Microsoft JhengHei Light" w:hAnsi="Garamond" w:cs="Microsoft JhengHei Light"/>
                <w:bCs/>
                <w:szCs w:val="21"/>
              </w:rPr>
              <w:t>&lt;name&gt;</w:t>
            </w:r>
          </w:p>
        </w:tc>
      </w:tr>
    </w:tbl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89251F" w:rsidRDefault="0089251F" w:rsidP="0089251F">
      <w:pPr>
        <w:widowControl/>
        <w:jc w:val="left"/>
        <w:rPr>
          <w:rFonts w:ascii="Garamond" w:eastAsia="Microsoft JhengHei Light" w:hAnsi="Garamond" w:cs="Microsoft JhengHei Light"/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61185564"/>
        <w:docPartObj>
          <w:docPartGallery w:val="Table of Contents"/>
          <w:docPartUnique/>
        </w:docPartObj>
      </w:sdtPr>
      <w:sdtContent>
        <w:p w:rsidR="0089251F" w:rsidRPr="002545E2" w:rsidRDefault="002545E2" w:rsidP="002545E2">
          <w:pPr>
            <w:pStyle w:val="TOC"/>
            <w:jc w:val="center"/>
            <w:rPr>
              <w:sz w:val="44"/>
            </w:rPr>
          </w:pPr>
          <w:r w:rsidRPr="0004771B">
            <w:rPr>
              <w:rFonts w:hint="eastAsia"/>
              <w:sz w:val="72"/>
              <w:szCs w:val="72"/>
              <w:lang w:val="zh-CN"/>
            </w:rPr>
            <w:t>Content</w:t>
          </w:r>
        </w:p>
        <w:p w:rsidR="008450D2" w:rsidRPr="0004771B" w:rsidRDefault="00C26156">
          <w:pPr>
            <w:pStyle w:val="10"/>
            <w:tabs>
              <w:tab w:val="left" w:pos="420"/>
              <w:tab w:val="right" w:leader="dot" w:pos="9174"/>
            </w:tabs>
            <w:rPr>
              <w:noProof/>
              <w:sz w:val="24"/>
              <w:szCs w:val="24"/>
            </w:rPr>
          </w:pPr>
          <w:r w:rsidRPr="0004771B">
            <w:rPr>
              <w:sz w:val="24"/>
              <w:szCs w:val="24"/>
            </w:rPr>
            <w:fldChar w:fldCharType="begin"/>
          </w:r>
          <w:r w:rsidR="00FC281C" w:rsidRPr="0004771B">
            <w:rPr>
              <w:sz w:val="24"/>
              <w:szCs w:val="24"/>
            </w:rPr>
            <w:instrText xml:space="preserve"> TOC \o "1-3" \h \z \u </w:instrText>
          </w:r>
          <w:r w:rsidRPr="0004771B">
            <w:rPr>
              <w:sz w:val="24"/>
              <w:szCs w:val="24"/>
            </w:rPr>
            <w:fldChar w:fldCharType="separate"/>
          </w:r>
          <w:hyperlink w:anchor="_Toc416469731" w:history="1">
            <w:r w:rsidR="008450D2" w:rsidRPr="0004771B">
              <w:rPr>
                <w:rStyle w:val="a8"/>
                <w:rFonts w:ascii="Garamond" w:hAnsi="Garamond"/>
                <w:noProof/>
                <w:sz w:val="24"/>
                <w:szCs w:val="24"/>
              </w:rPr>
              <w:t>1.</w:t>
            </w:r>
            <w:r w:rsidR="008450D2" w:rsidRPr="0004771B">
              <w:rPr>
                <w:noProof/>
                <w:sz w:val="24"/>
                <w:szCs w:val="24"/>
              </w:rPr>
              <w:tab/>
            </w:r>
            <w:r w:rsidR="008450D2" w:rsidRPr="0004771B">
              <w:rPr>
                <w:rStyle w:val="a8"/>
                <w:rFonts w:ascii="Garamond" w:hAnsi="Garamond"/>
                <w:noProof/>
                <w:sz w:val="24"/>
                <w:szCs w:val="24"/>
              </w:rPr>
              <w:t>Create Group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_Toc416469731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3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left" w:pos="1050"/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2" w:history="1">
            <w:r w:rsidR="008450D2" w:rsidRPr="0004771B">
              <w:rPr>
                <w:rStyle w:val="a8"/>
                <w:rFonts w:ascii="Garamond" w:hAnsi="Garamond"/>
                <w:noProof/>
                <w:sz w:val="24"/>
                <w:szCs w:val="24"/>
              </w:rPr>
              <w:t>1.1.</w:t>
            </w:r>
            <w:r w:rsidR="008450D2" w:rsidRPr="0004771B">
              <w:rPr>
                <w:noProof/>
                <w:sz w:val="24"/>
                <w:szCs w:val="24"/>
              </w:rPr>
              <w:tab/>
            </w:r>
            <w:r w:rsidR="008450D2" w:rsidRPr="0004771B">
              <w:rPr>
                <w:rStyle w:val="a8"/>
                <w:rFonts w:ascii="Garamond" w:hAnsi="Garamond"/>
                <w:noProof/>
                <w:sz w:val="24"/>
                <w:szCs w:val="24"/>
              </w:rPr>
              <w:t>Definition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_Toc416469732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3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left" w:pos="1050"/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3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1.2.</w:t>
            </w:r>
            <w:r w:rsidR="008450D2" w:rsidRPr="0004771B">
              <w:rPr>
                <w:noProof/>
                <w:sz w:val="24"/>
                <w:szCs w:val="24"/>
              </w:rPr>
              <w:tab/>
            </w:r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Use Case Diagram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_Toc416469733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3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:rsidR="008450D2" w:rsidRPr="0004771B" w:rsidRDefault="00C26156">
          <w:pPr>
            <w:pStyle w:val="10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4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2.  DismissGroup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_Toc416469734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3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5" w:history="1">
            <w:r w:rsidR="008450D2" w:rsidRPr="0004771B">
              <w:rPr>
                <w:rStyle w:val="a8"/>
                <w:rFonts w:ascii="Garamond" w:hAnsi="Garamond"/>
                <w:noProof/>
                <w:sz w:val="24"/>
                <w:szCs w:val="24"/>
              </w:rPr>
              <w:t>2.1  Definition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_Toc416469735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3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6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2.2  Use Case Diagram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_Toc416469736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4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10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7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3.  FindGroup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_Toc416469737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4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8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3.1  Definition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_Toc416469738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4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50D2" w:rsidRPr="0004771B" w:rsidRDefault="00C26156">
          <w:pPr>
            <w:pStyle w:val="2"/>
            <w:tabs>
              <w:tab w:val="right" w:leader="dot" w:pos="9174"/>
            </w:tabs>
            <w:rPr>
              <w:noProof/>
              <w:sz w:val="24"/>
              <w:szCs w:val="24"/>
            </w:rPr>
          </w:pPr>
          <w:hyperlink w:anchor="_Toc416469739" w:history="1">
            <w:r w:rsidR="008450D2" w:rsidRPr="0004771B">
              <w:rPr>
                <w:rStyle w:val="a8"/>
                <w:rFonts w:ascii="Garamond" w:eastAsia="Microsoft JhengHei Light" w:hAnsi="Garamond" w:cs="Microsoft JhengHei Light"/>
                <w:noProof/>
                <w:sz w:val="24"/>
                <w:szCs w:val="24"/>
              </w:rPr>
              <w:t>3.2  Use Case Diagram</w:t>
            </w:r>
            <w:r w:rsidR="008450D2" w:rsidRPr="0004771B">
              <w:rPr>
                <w:noProof/>
                <w:webHidden/>
                <w:sz w:val="24"/>
                <w:szCs w:val="24"/>
              </w:rPr>
              <w:tab/>
            </w:r>
            <w:r w:rsidRPr="0004771B">
              <w:rPr>
                <w:noProof/>
                <w:webHidden/>
                <w:sz w:val="24"/>
                <w:szCs w:val="24"/>
              </w:rPr>
              <w:fldChar w:fldCharType="begin"/>
            </w:r>
            <w:r w:rsidR="008450D2" w:rsidRPr="0004771B">
              <w:rPr>
                <w:noProof/>
                <w:webHidden/>
                <w:sz w:val="24"/>
                <w:szCs w:val="24"/>
              </w:rPr>
              <w:instrText xml:space="preserve"> PAGEREF _Toc416469739 \h </w:instrText>
            </w:r>
            <w:r w:rsidRPr="0004771B">
              <w:rPr>
                <w:noProof/>
                <w:webHidden/>
                <w:sz w:val="24"/>
                <w:szCs w:val="24"/>
              </w:rPr>
            </w:r>
            <w:r w:rsidRPr="0004771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450D2" w:rsidRPr="0004771B">
              <w:rPr>
                <w:noProof/>
                <w:webHidden/>
                <w:sz w:val="24"/>
                <w:szCs w:val="24"/>
              </w:rPr>
              <w:t>4</w:t>
            </w:r>
            <w:r w:rsidRPr="0004771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9251F" w:rsidRDefault="00C26156">
          <w:r w:rsidRPr="0004771B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/>
    <w:p w:rsidR="0089251F" w:rsidRDefault="0089251F" w:rsidP="0089251F">
      <w:pPr>
        <w:pStyle w:val="a6"/>
        <w:numPr>
          <w:ilvl w:val="0"/>
          <w:numId w:val="1"/>
        </w:numPr>
        <w:ind w:left="883" w:hangingChars="200" w:hanging="883"/>
        <w:outlineLvl w:val="0"/>
        <w:rPr>
          <w:rFonts w:ascii="Garamond" w:hAnsi="Garamond"/>
          <w:b/>
          <w:sz w:val="44"/>
          <w:szCs w:val="44"/>
        </w:rPr>
      </w:pPr>
      <w:bookmarkStart w:id="1" w:name="_Toc416469731"/>
      <w:r w:rsidRPr="0089251F">
        <w:rPr>
          <w:rFonts w:ascii="Garamond" w:hAnsi="Garamond" w:hint="eastAsia"/>
          <w:b/>
          <w:sz w:val="44"/>
          <w:szCs w:val="44"/>
        </w:rPr>
        <w:t>Create Group</w:t>
      </w:r>
      <w:bookmarkEnd w:id="1"/>
    </w:p>
    <w:p w:rsidR="0089251F" w:rsidRPr="0089251F" w:rsidRDefault="0089251F" w:rsidP="0089251F">
      <w:pPr>
        <w:pStyle w:val="a6"/>
        <w:numPr>
          <w:ilvl w:val="1"/>
          <w:numId w:val="1"/>
        </w:numPr>
        <w:ind w:left="976" w:hangingChars="270" w:hanging="976"/>
        <w:outlineLvl w:val="1"/>
        <w:rPr>
          <w:rFonts w:ascii="Garamond" w:hAnsi="Garamond"/>
          <w:b/>
          <w:sz w:val="36"/>
          <w:szCs w:val="36"/>
        </w:rPr>
      </w:pPr>
      <w:bookmarkStart w:id="2" w:name="_Toc416469732"/>
      <w:bookmarkStart w:id="3" w:name="OLE_LINK30"/>
      <w:bookmarkStart w:id="4" w:name="OLE_LINK31"/>
      <w:r w:rsidRPr="0089251F">
        <w:rPr>
          <w:rFonts w:ascii="Garamond" w:hAnsi="Garamond" w:hint="eastAsia"/>
          <w:b/>
          <w:sz w:val="36"/>
          <w:szCs w:val="36"/>
        </w:rPr>
        <w:t>Definition</w:t>
      </w:r>
      <w:bookmarkEnd w:id="2"/>
    </w:p>
    <w:bookmarkEnd w:id="3"/>
    <w:bookmarkEnd w:id="4"/>
    <w:p w:rsidR="0089251F" w:rsidRDefault="0089251F" w:rsidP="008450D2">
      <w:pPr>
        <w:ind w:firstLine="420"/>
        <w:rPr>
          <w:rFonts w:ascii="Garamond" w:eastAsia="Microsoft JhengHei Light" w:hAnsi="Garamond" w:cs="Microsoft JhengHei Light"/>
          <w:sz w:val="24"/>
          <w:szCs w:val="24"/>
        </w:rPr>
      </w:pP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This is the main </w:t>
      </w:r>
      <w:r w:rsidRPr="0089251F">
        <w:rPr>
          <w:rFonts w:ascii="Garamond" w:eastAsia="Microsoft JhengHei Light" w:hAnsi="Garamond" w:cs="Microsoft JhengHei Light"/>
          <w:sz w:val="24"/>
          <w:szCs w:val="24"/>
        </w:rPr>
        <w:t>function</w:t>
      </w: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 in our system. The Users create groups so that they can implement some tools in the platform </w:t>
      </w:r>
      <w:r w:rsidRPr="0089251F">
        <w:rPr>
          <w:rFonts w:ascii="Garamond" w:eastAsia="Microsoft JhengHei Light" w:hAnsi="Garamond" w:cs="Microsoft JhengHei Light"/>
          <w:sz w:val="24"/>
          <w:szCs w:val="24"/>
        </w:rPr>
        <w:t>offered</w:t>
      </w:r>
      <w:r w:rsidRPr="0089251F">
        <w:rPr>
          <w:rFonts w:ascii="Garamond" w:eastAsia="Microsoft JhengHei Light" w:hAnsi="Garamond" w:cs="Microsoft JhengHei Light" w:hint="eastAsia"/>
          <w:sz w:val="24"/>
          <w:szCs w:val="24"/>
        </w:rPr>
        <w:t xml:space="preserve"> by the group.</w:t>
      </w:r>
    </w:p>
    <w:p w:rsidR="0089251F" w:rsidRPr="0089251F" w:rsidRDefault="0089251F" w:rsidP="0089251F">
      <w:pPr>
        <w:pStyle w:val="a6"/>
        <w:numPr>
          <w:ilvl w:val="1"/>
          <w:numId w:val="1"/>
        </w:numPr>
        <w:ind w:left="972" w:hangingChars="270" w:hanging="972"/>
        <w:outlineLvl w:val="1"/>
        <w:rPr>
          <w:rFonts w:ascii="Garamond" w:eastAsia="Microsoft JhengHei Light" w:hAnsi="Garamond" w:cs="Microsoft JhengHei Light"/>
          <w:sz w:val="36"/>
          <w:szCs w:val="36"/>
        </w:rPr>
      </w:pPr>
      <w:bookmarkStart w:id="5" w:name="OLE_LINK34"/>
      <w:bookmarkStart w:id="6" w:name="OLE_LINK35"/>
      <w:bookmarkStart w:id="7" w:name="_Toc416469733"/>
      <w:r w:rsidRPr="0089251F">
        <w:rPr>
          <w:rFonts w:ascii="Garamond" w:eastAsia="Microsoft JhengHei Light" w:hAnsi="Garamond" w:cs="Microsoft JhengHei Light" w:hint="eastAsia"/>
          <w:b/>
          <w:sz w:val="36"/>
          <w:szCs w:val="36"/>
        </w:rPr>
        <w:t>Use Case Diagram</w:t>
      </w:r>
      <w:bookmarkEnd w:id="5"/>
      <w:bookmarkEnd w:id="6"/>
      <w:bookmarkEnd w:id="7"/>
    </w:p>
    <w:tbl>
      <w:tblPr>
        <w:tblStyle w:val="-5"/>
        <w:tblW w:w="0" w:type="auto"/>
        <w:jc w:val="center"/>
        <w:tblLook w:val="04A0"/>
      </w:tblPr>
      <w:tblGrid>
        <w:gridCol w:w="4261"/>
        <w:gridCol w:w="4261"/>
      </w:tblGrid>
      <w:tr w:rsidR="0089251F" w:rsidRPr="0089251F" w:rsidTr="0004771B">
        <w:trPr>
          <w:cnfStyle w:val="10000000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bookmarkStart w:id="8" w:name="OLE_LINK15"/>
            <w:bookmarkStart w:id="9" w:name="OLE_LINK16"/>
            <w:r w:rsidRPr="0089251F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100000000000"/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CreateGroup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Initiated by Leader</w:t>
            </w:r>
          </w:p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Communicated with Members</w:t>
            </w:r>
          </w:p>
        </w:tc>
      </w:tr>
      <w:tr w:rsidR="0089251F" w:rsidRPr="0089251F" w:rsidTr="0004771B">
        <w:trPr>
          <w:cnfStyle w:val="00000001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1. The Leader make an application to create a group.</w:t>
            </w:r>
          </w:p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2. The Leader fills out the fundamental blanket to commit some necessary information, including topic, size of group, group name.</w:t>
            </w:r>
          </w:p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3. The Leader invites other Users to the group as Members.</w:t>
            </w:r>
          </w:p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4. Members accept the invitation and join in the group.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Entry condition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user have already logged into an account.</w:t>
            </w:r>
          </w:p>
        </w:tc>
      </w:tr>
      <w:tr w:rsidR="0089251F" w:rsidRPr="0089251F" w:rsidTr="0004771B">
        <w:trPr>
          <w:cnfStyle w:val="00000001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group has been created and its information has stored into the database.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We can’t allow the User to create the group unlimitedly.</w:t>
            </w:r>
          </w:p>
        </w:tc>
      </w:tr>
    </w:tbl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  <w:bookmarkStart w:id="10" w:name="OLE_LINK38"/>
      <w:bookmarkStart w:id="11" w:name="OLE_LINK39"/>
      <w:bookmarkEnd w:id="8"/>
      <w:bookmarkEnd w:id="9"/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Pr="0089251F" w:rsidRDefault="0089251F" w:rsidP="0089251F">
      <w:pPr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89251F" w:rsidRPr="0089251F" w:rsidRDefault="0089251F" w:rsidP="008450D2">
      <w:pPr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12" w:name="_Toc416469734"/>
      <w:bookmarkEnd w:id="10"/>
      <w:bookmarkEnd w:id="11"/>
      <w:r w:rsidRPr="0089251F">
        <w:rPr>
          <w:rFonts w:ascii="Garamond" w:eastAsia="Microsoft JhengHei Light" w:hAnsi="Garamond" w:cs="Microsoft JhengHei Light" w:hint="eastAsia"/>
          <w:b/>
          <w:sz w:val="44"/>
          <w:szCs w:val="44"/>
        </w:rPr>
        <w:t>2.  DismissGroup</w:t>
      </w:r>
      <w:bookmarkEnd w:id="12"/>
    </w:p>
    <w:p w:rsidR="0089251F" w:rsidRPr="0089251F" w:rsidRDefault="0089251F" w:rsidP="0089251F">
      <w:pPr>
        <w:outlineLvl w:val="1"/>
        <w:rPr>
          <w:rFonts w:ascii="Garamond" w:hAnsi="Garamond"/>
          <w:b/>
          <w:sz w:val="36"/>
          <w:szCs w:val="36"/>
        </w:rPr>
      </w:pPr>
      <w:bookmarkStart w:id="13" w:name="_Toc416469735"/>
      <w:r w:rsidRPr="0089251F">
        <w:rPr>
          <w:rFonts w:ascii="Garamond" w:hAnsi="Garamond" w:hint="eastAsia"/>
          <w:b/>
          <w:sz w:val="36"/>
          <w:szCs w:val="36"/>
        </w:rPr>
        <w:lastRenderedPageBreak/>
        <w:t>2.1  Definition</w:t>
      </w:r>
      <w:bookmarkEnd w:id="13"/>
    </w:p>
    <w:p w:rsidR="0089251F" w:rsidRPr="0089251F" w:rsidRDefault="0089251F" w:rsidP="008450D2">
      <w:pPr>
        <w:rPr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sz w:val="44"/>
          <w:szCs w:val="44"/>
        </w:rPr>
        <w:tab/>
      </w:r>
      <w:r w:rsidRPr="0089251F">
        <w:rPr>
          <w:rFonts w:hint="eastAsia"/>
          <w:sz w:val="24"/>
          <w:szCs w:val="24"/>
        </w:rPr>
        <w:t>If a group will not be used again, the Leader have authority to dismiss the group. S</w:t>
      </w:r>
      <w:r w:rsidRPr="0089251F">
        <w:rPr>
          <w:sz w:val="24"/>
          <w:szCs w:val="24"/>
        </w:rPr>
        <w:t>i</w:t>
      </w:r>
      <w:r w:rsidRPr="0089251F">
        <w:rPr>
          <w:rFonts w:hint="eastAsia"/>
          <w:sz w:val="24"/>
          <w:szCs w:val="24"/>
        </w:rPr>
        <w:t>nce one User can create limited number of groups, such operator is very important.</w:t>
      </w:r>
    </w:p>
    <w:p w:rsidR="0089251F" w:rsidRDefault="0089251F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4" w:name="_Toc416469736"/>
      <w:r w:rsidRPr="0089251F">
        <w:rPr>
          <w:rFonts w:ascii="Garamond" w:eastAsia="Microsoft JhengHei Light" w:hAnsi="Garamond" w:cs="Microsoft JhengHei Light" w:hint="eastAsia"/>
          <w:b/>
          <w:sz w:val="36"/>
          <w:szCs w:val="36"/>
        </w:rPr>
        <w:t>2.2 Use Case Diagram</w:t>
      </w:r>
      <w:bookmarkEnd w:id="14"/>
    </w:p>
    <w:tbl>
      <w:tblPr>
        <w:tblStyle w:val="-5"/>
        <w:tblW w:w="0" w:type="auto"/>
        <w:jc w:val="center"/>
        <w:tblLook w:val="04A0"/>
      </w:tblPr>
      <w:tblGrid>
        <w:gridCol w:w="4261"/>
        <w:gridCol w:w="4261"/>
      </w:tblGrid>
      <w:tr w:rsidR="0089251F" w:rsidRPr="0089251F" w:rsidTr="0004771B">
        <w:trPr>
          <w:cnfStyle w:val="10000000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100000000000"/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DismissGroup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Initiated by Leader</w:t>
            </w:r>
          </w:p>
        </w:tc>
      </w:tr>
      <w:tr w:rsidR="0089251F" w:rsidRPr="0089251F" w:rsidTr="0004771B">
        <w:trPr>
          <w:cnfStyle w:val="00000001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1. The Leader make an application to dismiss the group.</w:t>
            </w:r>
          </w:p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2. The Leader assure his application.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Entry condition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user have already created a group.</w:t>
            </w:r>
          </w:p>
        </w:tc>
      </w:tr>
      <w:tr w:rsidR="0089251F" w:rsidRPr="0089251F" w:rsidTr="0004771B">
        <w:trPr>
          <w:cnfStyle w:val="00000001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·The group is dismissed and the data of the group will be deleted.</w:t>
            </w:r>
          </w:p>
        </w:tc>
      </w:tr>
      <w:tr w:rsidR="0089251F" w:rsidRPr="0089251F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89251F" w:rsidRPr="0089251F" w:rsidRDefault="0089251F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89251F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  <w:hideMark/>
          </w:tcPr>
          <w:p w:rsidR="0089251F" w:rsidRPr="0089251F" w:rsidRDefault="0089251F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89251F">
              <w:rPr>
                <w:rFonts w:ascii="Garamond" w:hAnsi="Garamond"/>
                <w:sz w:val="24"/>
                <w:szCs w:val="24"/>
              </w:rPr>
              <w:t>None</w:t>
            </w:r>
          </w:p>
        </w:tc>
      </w:tr>
    </w:tbl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Default="0089251F" w:rsidP="0089251F">
      <w:pPr>
        <w:spacing w:line="276" w:lineRule="auto"/>
        <w:outlineLvl w:val="1"/>
        <w:rPr>
          <w:rFonts w:ascii="Garamond" w:hAnsi="Garamond"/>
          <w:b/>
          <w:sz w:val="36"/>
          <w:szCs w:val="36"/>
        </w:rPr>
      </w:pPr>
    </w:p>
    <w:p w:rsidR="0089251F" w:rsidRPr="0089251F" w:rsidRDefault="0089251F" w:rsidP="0089251F">
      <w:pPr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89251F" w:rsidRDefault="0089251F" w:rsidP="008450D2">
      <w:pPr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15" w:name="_Toc416469737"/>
      <w:r>
        <w:rPr>
          <w:rFonts w:ascii="Garamond" w:eastAsia="Microsoft JhengHei Light" w:hAnsi="Garamond" w:cs="Microsoft JhengHei Light" w:hint="eastAsia"/>
          <w:b/>
          <w:sz w:val="44"/>
          <w:szCs w:val="44"/>
        </w:rPr>
        <w:t>3.  FindGroup</w:t>
      </w:r>
      <w:bookmarkEnd w:id="15"/>
    </w:p>
    <w:p w:rsidR="0089251F" w:rsidRDefault="0089251F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6" w:name="_Toc416469738"/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>3.1  Definition</w:t>
      </w:r>
      <w:bookmarkEnd w:id="16"/>
    </w:p>
    <w:p w:rsidR="0089251F" w:rsidRDefault="0089251F" w:rsidP="008450D2">
      <w:pPr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ab/>
      </w:r>
      <w:r w:rsidR="00CD2B64" w:rsidRPr="00CD2B64">
        <w:rPr>
          <w:rFonts w:ascii="Garamond" w:eastAsia="Microsoft JhengHei Light" w:hAnsi="Garamond" w:cs="Microsoft JhengHei Light" w:hint="eastAsia"/>
          <w:sz w:val="24"/>
          <w:szCs w:val="24"/>
        </w:rPr>
        <w:t>If the Leader can</w:t>
      </w:r>
      <w:r w:rsidR="00CD2B64" w:rsidRPr="00CD2B64">
        <w:rPr>
          <w:rFonts w:ascii="Garamond" w:eastAsia="Microsoft JhengHei Light" w:hAnsi="Garamond" w:cs="Microsoft JhengHei Light"/>
          <w:sz w:val="24"/>
          <w:szCs w:val="24"/>
        </w:rPr>
        <w:t>’</w:t>
      </w:r>
      <w:r w:rsidR="00CD2B64" w:rsidRPr="00CD2B64">
        <w:rPr>
          <w:rFonts w:ascii="Garamond" w:eastAsia="Microsoft JhengHei Light" w:hAnsi="Garamond" w:cs="Microsoft JhengHei Light" w:hint="eastAsia"/>
          <w:sz w:val="24"/>
          <w:szCs w:val="24"/>
        </w:rPr>
        <w:t>t invite everyone, he can publish his group number. In this way, the Members will have access to find the group to join in.</w:t>
      </w:r>
    </w:p>
    <w:p w:rsidR="00CD2B64" w:rsidRDefault="00CD2B64" w:rsidP="0089251F">
      <w:pPr>
        <w:outlineLvl w:val="1"/>
        <w:rPr>
          <w:rFonts w:ascii="Garamond" w:eastAsia="Microsoft JhengHei Light" w:hAnsi="Garamond" w:cs="Microsoft JhengHei Light"/>
          <w:b/>
          <w:sz w:val="36"/>
          <w:szCs w:val="36"/>
        </w:rPr>
      </w:pPr>
      <w:bookmarkStart w:id="17" w:name="_Toc416469739"/>
      <w:r>
        <w:rPr>
          <w:rFonts w:ascii="Garamond" w:eastAsia="Microsoft JhengHei Light" w:hAnsi="Garamond" w:cs="Microsoft JhengHei Light" w:hint="eastAsia"/>
          <w:b/>
          <w:sz w:val="36"/>
          <w:szCs w:val="36"/>
        </w:rPr>
        <w:t>3.2  Use Case Diagram</w:t>
      </w:r>
      <w:bookmarkEnd w:id="17"/>
    </w:p>
    <w:tbl>
      <w:tblPr>
        <w:tblStyle w:val="-5"/>
        <w:tblW w:w="0" w:type="auto"/>
        <w:jc w:val="center"/>
        <w:tblLook w:val="04A0"/>
      </w:tblPr>
      <w:tblGrid>
        <w:gridCol w:w="4261"/>
        <w:gridCol w:w="4261"/>
      </w:tblGrid>
      <w:tr w:rsidR="00CD2B64" w:rsidTr="0004771B">
        <w:trPr>
          <w:cnfStyle w:val="10000000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Use Case Name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100000000000"/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FindGroup</w:t>
            </w:r>
          </w:p>
        </w:tc>
      </w:tr>
      <w:tr w:rsidR="00CD2B64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Participating actor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Initiated by Member</w:t>
            </w:r>
          </w:p>
          <w:p w:rsidR="00CD2B64" w:rsidRPr="00CD2B64" w:rsidRDefault="00CD2B64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Communicated with the Leader</w:t>
            </w:r>
          </w:p>
        </w:tc>
      </w:tr>
      <w:tr w:rsidR="00CD2B64" w:rsidTr="0004771B">
        <w:trPr>
          <w:cnfStyle w:val="00000001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Flow of events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1. The Member searches the group by group name.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2. If the group name exists, system will give all the results. If the group name doesn’t exist, system will give some similar results.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3. The Member searches the group by group number.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4. If the group number exists, system will give one certain result. If group number doesn’t exist, system will tell the Member there is no corresponding result.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 xml:space="preserve">5. The Member can add topic or description attributes to restrict the search </w:t>
            </w:r>
            <w:r w:rsidRPr="00CD2B64">
              <w:rPr>
                <w:rFonts w:ascii="Garamond" w:hAnsi="Garamond"/>
                <w:sz w:val="24"/>
                <w:szCs w:val="24"/>
              </w:rPr>
              <w:lastRenderedPageBreak/>
              <w:t>results.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6. If the Member find the group, he can send request to the Leader.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7. The Leader receives the Member’s request and accepts his attendance.</w:t>
            </w:r>
          </w:p>
        </w:tc>
      </w:tr>
      <w:tr w:rsidR="00CD2B64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lastRenderedPageBreak/>
              <w:t>Entry condition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The Member have logged into account</w:t>
            </w:r>
          </w:p>
        </w:tc>
      </w:tr>
      <w:tr w:rsidR="00CD2B64" w:rsidTr="0004771B">
        <w:trPr>
          <w:cnfStyle w:val="00000001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Exit condition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bookmarkStart w:id="18" w:name="OLE_LINK19"/>
            <w:bookmarkStart w:id="19" w:name="OLE_LINK20"/>
            <w:r w:rsidRPr="00CD2B64">
              <w:rPr>
                <w:rFonts w:ascii="Garamond" w:hAnsi="Garamond"/>
                <w:sz w:val="24"/>
                <w:szCs w:val="24"/>
              </w:rPr>
              <w:t>·</w:t>
            </w:r>
            <w:bookmarkEnd w:id="18"/>
            <w:bookmarkEnd w:id="19"/>
            <w:r w:rsidRPr="00CD2B64">
              <w:rPr>
                <w:rFonts w:ascii="Garamond" w:hAnsi="Garamond"/>
                <w:sz w:val="24"/>
                <w:szCs w:val="24"/>
              </w:rPr>
              <w:t>The Member join in the group successfully.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bookmarkStart w:id="20" w:name="OLE_LINK21"/>
            <w:bookmarkStart w:id="21" w:name="OLE_LINK22"/>
            <w:r w:rsidRPr="00CD2B64">
              <w:rPr>
                <w:rFonts w:ascii="Garamond" w:hAnsi="Garamond"/>
                <w:sz w:val="24"/>
                <w:szCs w:val="24"/>
              </w:rPr>
              <w:t>·</w:t>
            </w:r>
            <w:bookmarkEnd w:id="20"/>
            <w:bookmarkEnd w:id="21"/>
            <w:r w:rsidRPr="00CD2B64">
              <w:rPr>
                <w:rFonts w:ascii="Garamond" w:hAnsi="Garamond"/>
                <w:sz w:val="24"/>
                <w:szCs w:val="24"/>
              </w:rPr>
              <w:t>The Member didn’t find the group he wants.</w:t>
            </w:r>
          </w:p>
          <w:p w:rsidR="00CD2B64" w:rsidRPr="00CD2B64" w:rsidRDefault="00CD2B64" w:rsidP="002E4A30">
            <w:pPr>
              <w:cnfStyle w:val="00000001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·The Leader rejected the Member’s request.</w:t>
            </w:r>
          </w:p>
        </w:tc>
      </w:tr>
      <w:tr w:rsidR="00CD2B64" w:rsidTr="0004771B">
        <w:trPr>
          <w:cnfStyle w:val="000000100000"/>
          <w:jc w:val="center"/>
        </w:trPr>
        <w:tc>
          <w:tcPr>
            <w:cnfStyle w:val="001000000000"/>
            <w:tcW w:w="4261" w:type="dxa"/>
            <w:hideMark/>
          </w:tcPr>
          <w:p w:rsidR="00CD2B64" w:rsidRPr="00CD2B64" w:rsidRDefault="00CD2B64" w:rsidP="002E4A30">
            <w:pPr>
              <w:rPr>
                <w:rFonts w:ascii="Garamond" w:hAnsi="Garamond"/>
                <w:b w:val="0"/>
                <w:sz w:val="24"/>
                <w:szCs w:val="24"/>
              </w:rPr>
            </w:pPr>
            <w:r w:rsidRPr="00CD2B64">
              <w:rPr>
                <w:rFonts w:ascii="Garamond" w:hAnsi="Garamond"/>
                <w:b w:val="0"/>
                <w:sz w:val="24"/>
                <w:szCs w:val="24"/>
              </w:rPr>
              <w:t>Quality requirements</w:t>
            </w:r>
          </w:p>
        </w:tc>
        <w:tc>
          <w:tcPr>
            <w:tcW w:w="4261" w:type="dxa"/>
            <w:hideMark/>
          </w:tcPr>
          <w:p w:rsidR="00CD2B64" w:rsidRPr="00CD2B64" w:rsidRDefault="00CD2B64" w:rsidP="002E4A30">
            <w:pPr>
              <w:cnfStyle w:val="000000100000"/>
              <w:rPr>
                <w:rFonts w:ascii="Garamond" w:hAnsi="Garamond"/>
                <w:sz w:val="24"/>
                <w:szCs w:val="24"/>
              </w:rPr>
            </w:pPr>
            <w:r w:rsidRPr="00CD2B64">
              <w:rPr>
                <w:rFonts w:ascii="Garamond" w:hAnsi="Garamond"/>
                <w:sz w:val="24"/>
                <w:szCs w:val="24"/>
              </w:rPr>
              <w:t>None</w:t>
            </w:r>
          </w:p>
        </w:tc>
      </w:tr>
    </w:tbl>
    <w:p w:rsidR="00CD2B64" w:rsidRPr="00CD2B64" w:rsidRDefault="00CD2B64" w:rsidP="0089251F">
      <w:pPr>
        <w:outlineLvl w:val="1"/>
        <w:rPr>
          <w:rFonts w:ascii="Garamond" w:eastAsia="Microsoft JhengHei Light" w:hAnsi="Garamond" w:cs="Microsoft JhengHei Light"/>
          <w:sz w:val="24"/>
          <w:szCs w:val="24"/>
        </w:rPr>
      </w:pPr>
    </w:p>
    <w:sectPr w:rsidR="00CD2B64" w:rsidRPr="00CD2B64" w:rsidSect="00266587">
      <w:headerReference w:type="default" r:id="rId8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9B" w:rsidRDefault="00BC569B" w:rsidP="00266587">
      <w:r>
        <w:separator/>
      </w:r>
    </w:p>
  </w:endnote>
  <w:endnote w:type="continuationSeparator" w:id="1">
    <w:p w:rsidR="00BC569B" w:rsidRDefault="00BC569B" w:rsidP="00266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Light">
    <w:altName w:val="Arial Unicode MS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9B" w:rsidRDefault="00BC569B" w:rsidP="00266587">
      <w:r>
        <w:separator/>
      </w:r>
    </w:p>
  </w:footnote>
  <w:footnote w:type="continuationSeparator" w:id="1">
    <w:p w:rsidR="00BC569B" w:rsidRDefault="00BC569B" w:rsidP="002665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87" w:rsidRDefault="00266587" w:rsidP="00266587">
    <w:pPr>
      <w:pStyle w:val="a3"/>
    </w:pPr>
    <w:r>
      <w:rPr>
        <w:rFonts w:hint="eastAsia"/>
      </w:rPr>
      <w:t>Group Undefined 2015.4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52A6"/>
    <w:multiLevelType w:val="multilevel"/>
    <w:tmpl w:val="F1B8C5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default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A0877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2301304"/>
    <w:multiLevelType w:val="multilevel"/>
    <w:tmpl w:val="ECC61FA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EDD69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E2A5A2D"/>
    <w:multiLevelType w:val="multilevel"/>
    <w:tmpl w:val="3DEACE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  <w:b/>
        <w:sz w:val="36"/>
        <w:szCs w:val="36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EB837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F5356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587"/>
    <w:rsid w:val="0004771B"/>
    <w:rsid w:val="001A2F35"/>
    <w:rsid w:val="00233F1C"/>
    <w:rsid w:val="002545E2"/>
    <w:rsid w:val="00266587"/>
    <w:rsid w:val="008450D2"/>
    <w:rsid w:val="0089251F"/>
    <w:rsid w:val="0093605F"/>
    <w:rsid w:val="00BC569B"/>
    <w:rsid w:val="00C26156"/>
    <w:rsid w:val="00C26A70"/>
    <w:rsid w:val="00CD2B64"/>
    <w:rsid w:val="00FC281C"/>
    <w:rsid w:val="00FE2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587"/>
    <w:rPr>
      <w:sz w:val="18"/>
      <w:szCs w:val="18"/>
    </w:rPr>
  </w:style>
  <w:style w:type="paragraph" w:customStyle="1" w:styleId="tabletext">
    <w:name w:val="tabletext"/>
    <w:basedOn w:val="a"/>
    <w:rsid w:val="0089251F"/>
    <w:pPr>
      <w:widowControl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92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2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89251F"/>
    <w:pPr>
      <w:ind w:firstLineChars="200" w:firstLine="420"/>
    </w:pPr>
  </w:style>
  <w:style w:type="table" w:styleId="a7">
    <w:name w:val="Table Grid"/>
    <w:basedOn w:val="a1"/>
    <w:uiPriority w:val="59"/>
    <w:rsid w:val="0089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89251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2545E2"/>
  </w:style>
  <w:style w:type="paragraph" w:styleId="2">
    <w:name w:val="toc 2"/>
    <w:basedOn w:val="a"/>
    <w:next w:val="a"/>
    <w:autoRedefine/>
    <w:uiPriority w:val="39"/>
    <w:unhideWhenUsed/>
    <w:rsid w:val="002545E2"/>
    <w:pPr>
      <w:ind w:leftChars="200" w:left="420"/>
    </w:pPr>
  </w:style>
  <w:style w:type="character" w:styleId="a8">
    <w:name w:val="Hyperlink"/>
    <w:basedOn w:val="a0"/>
    <w:uiPriority w:val="99"/>
    <w:unhideWhenUsed/>
    <w:rsid w:val="00254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6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587"/>
    <w:rPr>
      <w:sz w:val="18"/>
      <w:szCs w:val="18"/>
    </w:rPr>
  </w:style>
  <w:style w:type="paragraph" w:customStyle="1" w:styleId="tabletext">
    <w:name w:val="tabletext"/>
    <w:basedOn w:val="a"/>
    <w:rsid w:val="0089251F"/>
    <w:pPr>
      <w:widowControl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925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925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List Paragraph"/>
    <w:basedOn w:val="a"/>
    <w:uiPriority w:val="34"/>
    <w:qFormat/>
    <w:rsid w:val="0089251F"/>
    <w:pPr>
      <w:ind w:firstLineChars="200" w:firstLine="420"/>
    </w:pPr>
  </w:style>
  <w:style w:type="table" w:styleId="a7">
    <w:name w:val="Table Grid"/>
    <w:basedOn w:val="a1"/>
    <w:uiPriority w:val="59"/>
    <w:rsid w:val="008925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89251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2545E2"/>
  </w:style>
  <w:style w:type="paragraph" w:styleId="2">
    <w:name w:val="toc 2"/>
    <w:basedOn w:val="a"/>
    <w:next w:val="a"/>
    <w:autoRedefine/>
    <w:uiPriority w:val="39"/>
    <w:unhideWhenUsed/>
    <w:rsid w:val="002545E2"/>
    <w:pPr>
      <w:ind w:leftChars="200" w:left="420"/>
    </w:pPr>
  </w:style>
  <w:style w:type="character" w:styleId="a8">
    <w:name w:val="Hyperlink"/>
    <w:basedOn w:val="a0"/>
    <w:uiPriority w:val="99"/>
    <w:unhideWhenUsed/>
    <w:rsid w:val="00254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39FEA-F119-4086-B3B3-0AD552886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周畅</dc:creator>
  <cp:lastModifiedBy>lenovo</cp:lastModifiedBy>
  <cp:revision>7</cp:revision>
  <dcterms:created xsi:type="dcterms:W3CDTF">2015-04-10T13:32:00Z</dcterms:created>
  <dcterms:modified xsi:type="dcterms:W3CDTF">2015-04-10T15:44:00Z</dcterms:modified>
</cp:coreProperties>
</file>