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240B6" w14:textId="77777777" w:rsidR="006C76E3" w:rsidRDefault="001E3C05" w:rsidP="00125E9C">
      <w:pPr>
        <w:pStyle w:val="Heading2"/>
        <w:rPr>
          <w:rFonts w:ascii="Arial" w:hAnsi="Arial" w:cs="Arial"/>
          <w:b/>
          <w:color w:val="auto"/>
          <w:sz w:val="20"/>
          <w:szCs w:val="20"/>
        </w:rPr>
      </w:pPr>
      <w:bookmarkStart w:id="0" w:name="_GoBack"/>
      <w:bookmarkEnd w:id="0"/>
      <w:r w:rsidRPr="00125E9C">
        <w:rPr>
          <w:rFonts w:ascii="Arial" w:hAnsi="Arial" w:cs="Arial"/>
          <w:bCs/>
          <w:i/>
          <w:color w:val="auto"/>
          <w:sz w:val="20"/>
          <w:szCs w:val="20"/>
        </w:rPr>
        <w:t>Table 2</w:t>
      </w:r>
      <w:r w:rsidR="00125E9C" w:rsidRPr="00125E9C">
        <w:rPr>
          <w:rFonts w:ascii="Arial" w:hAnsi="Arial" w:cs="Arial"/>
          <w:bCs/>
          <w:i/>
          <w:color w:val="auto"/>
          <w:sz w:val="20"/>
          <w:szCs w:val="20"/>
        </w:rPr>
        <w:t>.</w:t>
      </w:r>
      <w:r w:rsidRPr="00125E9C">
        <w:rPr>
          <w:rFonts w:ascii="Arial" w:hAnsi="Arial" w:cs="Arial"/>
          <w:bCs/>
          <w:i/>
          <w:color w:val="auto"/>
          <w:sz w:val="20"/>
          <w:szCs w:val="20"/>
        </w:rPr>
        <w:t xml:space="preserve"> </w:t>
      </w:r>
      <w:r w:rsidRPr="006C76E3">
        <w:rPr>
          <w:rFonts w:ascii="Arial" w:hAnsi="Arial" w:cs="Arial"/>
          <w:b/>
          <w:color w:val="auto"/>
          <w:sz w:val="20"/>
          <w:szCs w:val="20"/>
        </w:rPr>
        <w:t xml:space="preserve">Examples of </w:t>
      </w:r>
      <w:r w:rsidR="00125E9C" w:rsidRPr="006C76E3">
        <w:rPr>
          <w:rFonts w:ascii="Arial" w:hAnsi="Arial" w:cs="Arial"/>
          <w:b/>
          <w:color w:val="auto"/>
          <w:sz w:val="20"/>
          <w:szCs w:val="20"/>
        </w:rPr>
        <w:t>H</w:t>
      </w:r>
      <w:r w:rsidRPr="006C76E3">
        <w:rPr>
          <w:rFonts w:ascii="Arial" w:hAnsi="Arial" w:cs="Arial"/>
          <w:b/>
          <w:color w:val="auto"/>
          <w:sz w:val="20"/>
          <w:szCs w:val="20"/>
        </w:rPr>
        <w:t xml:space="preserve">ighly </w:t>
      </w:r>
      <w:r w:rsidR="00125E9C" w:rsidRPr="006C76E3">
        <w:rPr>
          <w:rFonts w:ascii="Arial" w:hAnsi="Arial" w:cs="Arial"/>
          <w:b/>
          <w:color w:val="auto"/>
          <w:sz w:val="20"/>
          <w:szCs w:val="20"/>
        </w:rPr>
        <w:t>V</w:t>
      </w:r>
      <w:r w:rsidRPr="006C76E3">
        <w:rPr>
          <w:rFonts w:ascii="Arial" w:hAnsi="Arial" w:cs="Arial"/>
          <w:b/>
          <w:color w:val="auto"/>
          <w:sz w:val="20"/>
          <w:szCs w:val="20"/>
        </w:rPr>
        <w:t xml:space="preserve">ariable </w:t>
      </w:r>
      <w:r w:rsidR="00125E9C" w:rsidRPr="006C76E3">
        <w:rPr>
          <w:rFonts w:ascii="Arial" w:hAnsi="Arial" w:cs="Arial"/>
          <w:b/>
          <w:color w:val="auto"/>
          <w:sz w:val="20"/>
          <w:szCs w:val="20"/>
        </w:rPr>
        <w:t>R</w:t>
      </w:r>
      <w:r w:rsidRPr="006C76E3">
        <w:rPr>
          <w:rFonts w:ascii="Arial" w:hAnsi="Arial" w:cs="Arial"/>
          <w:b/>
          <w:color w:val="auto"/>
          <w:sz w:val="20"/>
          <w:szCs w:val="20"/>
        </w:rPr>
        <w:t xml:space="preserve">isk </w:t>
      </w:r>
      <w:r w:rsidR="00125E9C" w:rsidRPr="006C76E3">
        <w:rPr>
          <w:rFonts w:ascii="Arial" w:hAnsi="Arial" w:cs="Arial"/>
          <w:b/>
          <w:color w:val="auto"/>
          <w:sz w:val="20"/>
          <w:szCs w:val="20"/>
        </w:rPr>
        <w:t>R</w:t>
      </w:r>
      <w:r w:rsidRPr="006C76E3">
        <w:rPr>
          <w:rFonts w:ascii="Arial" w:hAnsi="Arial" w:cs="Arial"/>
          <w:b/>
          <w:color w:val="auto"/>
          <w:sz w:val="20"/>
          <w:szCs w:val="20"/>
        </w:rPr>
        <w:t xml:space="preserve">atios for Black </w:t>
      </w:r>
      <w:r w:rsidR="00125E9C" w:rsidRPr="006C76E3">
        <w:rPr>
          <w:rFonts w:ascii="Arial" w:hAnsi="Arial" w:cs="Arial"/>
          <w:b/>
          <w:color w:val="auto"/>
          <w:sz w:val="20"/>
          <w:szCs w:val="20"/>
        </w:rPr>
        <w:t>V</w:t>
      </w:r>
      <w:r w:rsidRPr="006C76E3">
        <w:rPr>
          <w:rFonts w:ascii="Arial" w:hAnsi="Arial" w:cs="Arial"/>
          <w:b/>
          <w:color w:val="auto"/>
          <w:sz w:val="20"/>
          <w:szCs w:val="20"/>
        </w:rPr>
        <w:t xml:space="preserve">ersus White </w:t>
      </w:r>
      <w:r w:rsidR="00125E9C" w:rsidRPr="006C76E3">
        <w:rPr>
          <w:rFonts w:ascii="Arial" w:hAnsi="Arial" w:cs="Arial"/>
          <w:b/>
          <w:color w:val="auto"/>
          <w:sz w:val="20"/>
          <w:szCs w:val="20"/>
        </w:rPr>
        <w:t>A</w:t>
      </w:r>
      <w:r w:rsidRPr="006C76E3">
        <w:rPr>
          <w:rFonts w:ascii="Arial" w:hAnsi="Arial" w:cs="Arial"/>
          <w:b/>
          <w:color w:val="auto"/>
          <w:sz w:val="20"/>
          <w:szCs w:val="20"/>
        </w:rPr>
        <w:t xml:space="preserve">dults </w:t>
      </w:r>
      <w:r w:rsidR="00125E9C" w:rsidRPr="006C76E3">
        <w:rPr>
          <w:rFonts w:ascii="Arial" w:hAnsi="Arial" w:cs="Arial"/>
          <w:b/>
          <w:color w:val="auto"/>
          <w:sz w:val="20"/>
          <w:szCs w:val="20"/>
        </w:rPr>
        <w:t>F</w:t>
      </w:r>
      <w:r w:rsidRPr="006C76E3">
        <w:rPr>
          <w:rFonts w:ascii="Arial" w:hAnsi="Arial" w:cs="Arial"/>
          <w:b/>
          <w:color w:val="auto"/>
          <w:sz w:val="20"/>
          <w:szCs w:val="20"/>
        </w:rPr>
        <w:t>rom the 2013 P</w:t>
      </w:r>
      <w:r w:rsidR="00125E9C" w:rsidRPr="006C76E3">
        <w:rPr>
          <w:rFonts w:ascii="Arial" w:hAnsi="Arial" w:cs="Arial"/>
          <w:b/>
          <w:color w:val="auto"/>
          <w:sz w:val="20"/>
          <w:szCs w:val="20"/>
        </w:rPr>
        <w:t>CEs</w:t>
      </w:r>
      <w:r w:rsidRPr="006C76E3">
        <w:rPr>
          <w:rFonts w:ascii="Arial" w:hAnsi="Arial" w:cs="Arial"/>
          <w:b/>
          <w:color w:val="auto"/>
          <w:sz w:val="20"/>
          <w:szCs w:val="20"/>
        </w:rPr>
        <w:t xml:space="preserve"> </w:t>
      </w:r>
      <w:r w:rsidR="00125E9C" w:rsidRPr="006C76E3">
        <w:rPr>
          <w:rFonts w:ascii="Arial" w:hAnsi="Arial" w:cs="Arial"/>
          <w:b/>
          <w:color w:val="auto"/>
          <w:sz w:val="20"/>
          <w:szCs w:val="20"/>
        </w:rPr>
        <w:t>V</w:t>
      </w:r>
      <w:r w:rsidRPr="006C76E3">
        <w:rPr>
          <w:rFonts w:ascii="Arial" w:hAnsi="Arial" w:cs="Arial"/>
          <w:b/>
          <w:color w:val="auto"/>
          <w:sz w:val="20"/>
          <w:szCs w:val="20"/>
        </w:rPr>
        <w:t xml:space="preserve">ersus </w:t>
      </w:r>
      <w:r w:rsidR="00125E9C" w:rsidRPr="006C76E3">
        <w:rPr>
          <w:rFonts w:ascii="Arial" w:hAnsi="Arial" w:cs="Arial"/>
          <w:b/>
          <w:color w:val="auto"/>
          <w:sz w:val="20"/>
          <w:szCs w:val="20"/>
        </w:rPr>
        <w:t>O</w:t>
      </w:r>
      <w:r w:rsidRPr="006C76E3">
        <w:rPr>
          <w:rFonts w:ascii="Arial" w:hAnsi="Arial" w:cs="Arial"/>
          <w:b/>
          <w:color w:val="auto"/>
          <w:sz w:val="20"/>
          <w:szCs w:val="20"/>
        </w:rPr>
        <w:t xml:space="preserve">ur </w:t>
      </w:r>
      <w:r w:rsidR="00125E9C" w:rsidRPr="006C76E3">
        <w:rPr>
          <w:rFonts w:ascii="Arial" w:hAnsi="Arial" w:cs="Arial"/>
          <w:b/>
          <w:color w:val="auto"/>
          <w:sz w:val="20"/>
          <w:szCs w:val="20"/>
        </w:rPr>
        <w:t>Pr</w:t>
      </w:r>
      <w:r w:rsidRPr="006C76E3">
        <w:rPr>
          <w:rFonts w:ascii="Arial" w:hAnsi="Arial" w:cs="Arial"/>
          <w:b/>
          <w:color w:val="auto"/>
          <w:sz w:val="20"/>
          <w:szCs w:val="20"/>
        </w:rPr>
        <w:t xml:space="preserve">oposed </w:t>
      </w:r>
      <w:r w:rsidR="00125E9C" w:rsidRPr="006C76E3">
        <w:rPr>
          <w:rFonts w:ascii="Arial" w:hAnsi="Arial" w:cs="Arial"/>
          <w:b/>
          <w:color w:val="auto"/>
          <w:sz w:val="20"/>
          <w:szCs w:val="20"/>
        </w:rPr>
        <w:t>A</w:t>
      </w:r>
      <w:r w:rsidRPr="006C76E3">
        <w:rPr>
          <w:rFonts w:ascii="Arial" w:hAnsi="Arial" w:cs="Arial"/>
          <w:b/>
          <w:color w:val="auto"/>
          <w:sz w:val="20"/>
          <w:szCs w:val="20"/>
        </w:rPr>
        <w:t>lternative, Model Set 2</w:t>
      </w:r>
      <w:r w:rsidR="006C76E3">
        <w:rPr>
          <w:rFonts w:ascii="Arial" w:hAnsi="Arial" w:cs="Arial"/>
          <w:b/>
          <w:color w:val="auto"/>
          <w:sz w:val="20"/>
          <w:szCs w:val="20"/>
        </w:rPr>
        <w:t>*</w:t>
      </w:r>
    </w:p>
    <w:p w14:paraId="5AC95A43" w14:textId="77777777" w:rsidR="001E3C05" w:rsidRPr="006C76E3" w:rsidRDefault="001E3C05" w:rsidP="00125E9C">
      <w:pPr>
        <w:pStyle w:val="Heading2"/>
        <w:rPr>
          <w:rFonts w:ascii="Arial" w:hAnsi="Arial" w:cs="Arial"/>
          <w:b/>
          <w:color w:val="auto"/>
          <w:sz w:val="20"/>
          <w:szCs w:val="20"/>
        </w:rPr>
      </w:pPr>
    </w:p>
    <w:tbl>
      <w:tblPr>
        <w:tblStyle w:val="PlainTable22"/>
        <w:tblW w:w="5000" w:type="pct"/>
        <w:tblBorders>
          <w:top w:val="none" w:sz="0" w:space="0" w:color="auto"/>
          <w:bottom w:val="none" w:sz="0" w:space="0" w:color="auto"/>
        </w:tblBorders>
        <w:tblLook w:val="0400" w:firstRow="0" w:lastRow="0" w:firstColumn="0" w:lastColumn="0" w:noHBand="0" w:noVBand="1"/>
      </w:tblPr>
      <w:tblGrid>
        <w:gridCol w:w="1166"/>
        <w:gridCol w:w="753"/>
        <w:gridCol w:w="997"/>
        <w:gridCol w:w="1106"/>
        <w:gridCol w:w="1319"/>
        <w:gridCol w:w="1046"/>
        <w:gridCol w:w="927"/>
        <w:gridCol w:w="308"/>
        <w:gridCol w:w="794"/>
        <w:gridCol w:w="784"/>
        <w:gridCol w:w="311"/>
        <w:gridCol w:w="910"/>
        <w:gridCol w:w="311"/>
        <w:gridCol w:w="924"/>
        <w:gridCol w:w="868"/>
        <w:gridCol w:w="857"/>
        <w:gridCol w:w="287"/>
        <w:gridCol w:w="481"/>
        <w:gridCol w:w="381"/>
        <w:gridCol w:w="794"/>
        <w:gridCol w:w="759"/>
        <w:gridCol w:w="297"/>
        <w:gridCol w:w="1116"/>
      </w:tblGrid>
      <w:tr w:rsidR="00750594" w:rsidRPr="00910A2F" w14:paraId="29B523B2" w14:textId="77777777" w:rsidTr="00B70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  <w:tcBorders>
              <w:top w:val="none" w:sz="0" w:space="0" w:color="auto"/>
              <w:bottom w:val="none" w:sz="0" w:space="0" w:color="auto"/>
            </w:tcBorders>
          </w:tcPr>
          <w:p w14:paraId="79989580" w14:textId="77777777" w:rsidR="00750594" w:rsidRPr="00910A2F" w:rsidRDefault="00750594" w:rsidP="001F1FC8">
            <w:pPr>
              <w:widowControl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Example</w:t>
            </w:r>
          </w:p>
        </w:tc>
        <w:tc>
          <w:tcPr>
            <w:tcW w:w="2997" w:type="pct"/>
            <w:gridSpan w:val="13"/>
            <w:tcBorders>
              <w:top w:val="none" w:sz="0" w:space="0" w:color="auto"/>
              <w:bottom w:val="single" w:sz="4" w:space="0" w:color="auto"/>
            </w:tcBorders>
          </w:tcPr>
          <w:p w14:paraId="6DAC558B" w14:textId="77777777" w:rsidR="00750594" w:rsidRPr="00910A2F" w:rsidRDefault="00750594" w:rsidP="001F1FC8">
            <w:pPr>
              <w:widowControl w:val="0"/>
              <w:jc w:val="center"/>
              <w:rPr>
                <w:rFonts w:ascii="Arial" w:hAnsi="Arial" w:cs="Arial"/>
                <w:b/>
                <w:bCs/>
              </w:rPr>
            </w:pPr>
            <w:r w:rsidRPr="00910A2F">
              <w:rPr>
                <w:rFonts w:ascii="Arial" w:hAnsi="Arial" w:cs="Arial"/>
                <w:b/>
                <w:bCs/>
              </w:rPr>
              <w:t xml:space="preserve">Predictor </w:t>
            </w:r>
            <w:r>
              <w:rPr>
                <w:rFonts w:ascii="Arial" w:hAnsi="Arial" w:cs="Arial"/>
                <w:b/>
                <w:bCs/>
              </w:rPr>
              <w:t>V</w:t>
            </w:r>
            <w:r w:rsidRPr="00910A2F">
              <w:rPr>
                <w:rFonts w:ascii="Arial" w:hAnsi="Arial" w:cs="Arial"/>
                <w:b/>
                <w:bCs/>
              </w:rPr>
              <w:t>ariables</w:t>
            </w:r>
          </w:p>
        </w:tc>
        <w:tc>
          <w:tcPr>
            <w:tcW w:w="820" w:type="pct"/>
            <w:gridSpan w:val="5"/>
            <w:tcBorders>
              <w:top w:val="none" w:sz="0" w:space="0" w:color="auto"/>
              <w:bottom w:val="single" w:sz="4" w:space="0" w:color="auto"/>
            </w:tcBorders>
          </w:tcPr>
          <w:p w14:paraId="075AB40E" w14:textId="77777777" w:rsidR="00750594" w:rsidRPr="00910A2F" w:rsidRDefault="00750594" w:rsidP="00910A2F">
            <w:pPr>
              <w:widowControl w:val="0"/>
              <w:jc w:val="center"/>
              <w:rPr>
                <w:rFonts w:ascii="Arial" w:hAnsi="Arial" w:cs="Arial"/>
                <w:b/>
                <w:bCs/>
              </w:rPr>
            </w:pPr>
            <w:r w:rsidRPr="00910A2F">
              <w:rPr>
                <w:rFonts w:ascii="Arial" w:hAnsi="Arial" w:cs="Arial"/>
                <w:b/>
                <w:bCs/>
              </w:rPr>
              <w:t>Original 2013 PCEs</w:t>
            </w:r>
          </w:p>
        </w:tc>
        <w:tc>
          <w:tcPr>
            <w:tcW w:w="849" w:type="pct"/>
            <w:gridSpan w:val="4"/>
            <w:tcBorders>
              <w:top w:val="none" w:sz="0" w:space="0" w:color="auto"/>
              <w:bottom w:val="single" w:sz="4" w:space="0" w:color="auto"/>
            </w:tcBorders>
          </w:tcPr>
          <w:p w14:paraId="3DBA289F" w14:textId="77777777" w:rsidR="00750594" w:rsidRPr="00910A2F" w:rsidRDefault="00750594" w:rsidP="00910A2F">
            <w:pPr>
              <w:widowControl w:val="0"/>
              <w:jc w:val="center"/>
              <w:rPr>
                <w:rFonts w:ascii="Arial" w:hAnsi="Arial" w:cs="Arial"/>
                <w:b/>
                <w:bCs/>
              </w:rPr>
            </w:pPr>
            <w:r w:rsidRPr="00910A2F">
              <w:rPr>
                <w:rFonts w:ascii="Arial" w:hAnsi="Arial" w:cs="Arial"/>
                <w:b/>
                <w:bCs/>
              </w:rPr>
              <w:t>Model Set 2</w:t>
            </w:r>
          </w:p>
        </w:tc>
      </w:tr>
      <w:tr w:rsidR="00843AEB" w:rsidRPr="00910A2F" w14:paraId="0A53D918" w14:textId="77777777" w:rsidTr="00B70C57">
        <w:tc>
          <w:tcPr>
            <w:tcW w:w="333" w:type="pct"/>
          </w:tcPr>
          <w:p w14:paraId="25272587" w14:textId="77777777" w:rsidR="00750594" w:rsidRPr="006C76E3" w:rsidRDefault="00750594" w:rsidP="006C76E3">
            <w:pPr>
              <w:widowControl w:val="0"/>
              <w:jc w:val="center"/>
              <w:outlineLvl w:val="8"/>
              <w:rPr>
                <w:rFonts w:ascii="Arial" w:hAnsi="Arial" w:cs="Arial"/>
                <w:b/>
              </w:rPr>
            </w:pPr>
          </w:p>
        </w:tc>
        <w:tc>
          <w:tcPr>
            <w:tcW w:w="215" w:type="pct"/>
            <w:tcBorders>
              <w:top w:val="single" w:sz="4" w:space="0" w:color="auto"/>
            </w:tcBorders>
          </w:tcPr>
          <w:p w14:paraId="69D778EB" w14:textId="77777777" w:rsidR="00750594" w:rsidRPr="006C76E3" w:rsidRDefault="00750594" w:rsidP="006C76E3">
            <w:pPr>
              <w:widowControl w:val="0"/>
              <w:jc w:val="center"/>
              <w:outlineLvl w:val="8"/>
              <w:rPr>
                <w:rFonts w:ascii="Arial" w:hAnsi="Arial" w:cs="Arial"/>
                <w:b/>
              </w:rPr>
            </w:pPr>
            <w:r w:rsidRPr="006C76E3">
              <w:rPr>
                <w:rFonts w:ascii="Arial" w:hAnsi="Arial" w:cs="Arial"/>
                <w:b/>
              </w:rPr>
              <w:t>Age</w:t>
            </w:r>
            <w:r>
              <w:rPr>
                <w:rFonts w:ascii="Arial" w:hAnsi="Arial" w:cs="Arial"/>
                <w:b/>
              </w:rPr>
              <w:t xml:space="preserve">, </w:t>
            </w:r>
            <w:r>
              <w:rPr>
                <w:rFonts w:ascii="Arial" w:hAnsi="Arial" w:cs="Arial"/>
                <w:b/>
                <w:i/>
              </w:rPr>
              <w:t>y</w:t>
            </w:r>
          </w:p>
        </w:tc>
        <w:tc>
          <w:tcPr>
            <w:tcW w:w="285" w:type="pct"/>
            <w:tcBorders>
              <w:top w:val="single" w:sz="4" w:space="0" w:color="auto"/>
            </w:tcBorders>
          </w:tcPr>
          <w:p w14:paraId="0A46B726" w14:textId="77777777" w:rsidR="00750594" w:rsidRPr="006C76E3" w:rsidRDefault="00750594" w:rsidP="00910A2F">
            <w:pPr>
              <w:widowControl w:val="0"/>
              <w:jc w:val="center"/>
              <w:outlineLvl w:val="8"/>
              <w:rPr>
                <w:rFonts w:ascii="Arial" w:hAnsi="Arial" w:cs="Arial"/>
                <w:b/>
              </w:rPr>
            </w:pPr>
            <w:r w:rsidRPr="006C76E3">
              <w:rPr>
                <w:rFonts w:ascii="Arial" w:hAnsi="Arial" w:cs="Arial"/>
                <w:b/>
              </w:rPr>
              <w:t>Sex</w:t>
            </w:r>
          </w:p>
        </w:tc>
        <w:tc>
          <w:tcPr>
            <w:tcW w:w="316" w:type="pct"/>
            <w:tcBorders>
              <w:top w:val="single" w:sz="4" w:space="0" w:color="auto"/>
            </w:tcBorders>
          </w:tcPr>
          <w:p w14:paraId="55ECF63C" w14:textId="77777777" w:rsidR="00750594" w:rsidRPr="006C76E3" w:rsidRDefault="00750594" w:rsidP="006C76E3">
            <w:pPr>
              <w:widowControl w:val="0"/>
              <w:jc w:val="center"/>
              <w:outlineLvl w:val="8"/>
              <w:rPr>
                <w:rFonts w:ascii="Arial" w:hAnsi="Arial" w:cs="Arial"/>
                <w:b/>
              </w:rPr>
            </w:pPr>
            <w:r w:rsidRPr="006C76E3">
              <w:rPr>
                <w:rFonts w:ascii="Arial" w:hAnsi="Arial" w:cs="Arial"/>
                <w:b/>
              </w:rPr>
              <w:t>Systolic BP</w:t>
            </w:r>
            <w:r>
              <w:rPr>
                <w:rFonts w:ascii="Arial" w:hAnsi="Arial" w:cs="Arial"/>
                <w:b/>
              </w:rPr>
              <w:t>,</w:t>
            </w:r>
            <w:r w:rsidRPr="006C76E3">
              <w:rPr>
                <w:rFonts w:ascii="Arial" w:hAnsi="Arial" w:cs="Arial"/>
                <w:b/>
              </w:rPr>
              <w:t xml:space="preserve"> </w:t>
            </w:r>
            <w:r w:rsidRPr="006C76E3">
              <w:rPr>
                <w:rFonts w:ascii="Arial" w:hAnsi="Arial" w:cs="Arial"/>
                <w:b/>
                <w:i/>
              </w:rPr>
              <w:t>mm Hg</w:t>
            </w:r>
          </w:p>
        </w:tc>
        <w:tc>
          <w:tcPr>
            <w:tcW w:w="377" w:type="pct"/>
            <w:tcBorders>
              <w:top w:val="single" w:sz="4" w:space="0" w:color="auto"/>
            </w:tcBorders>
          </w:tcPr>
          <w:p w14:paraId="7EAF35EF" w14:textId="77777777" w:rsidR="00750594" w:rsidRPr="006C76E3" w:rsidRDefault="00750594" w:rsidP="006C76E3">
            <w:pPr>
              <w:widowControl w:val="0"/>
              <w:jc w:val="center"/>
              <w:outlineLvl w:val="8"/>
              <w:rPr>
                <w:rFonts w:ascii="Arial" w:hAnsi="Arial" w:cs="Arial"/>
                <w:b/>
              </w:rPr>
            </w:pPr>
            <w:r w:rsidRPr="006C76E3">
              <w:rPr>
                <w:rFonts w:ascii="Arial" w:hAnsi="Arial" w:cs="Arial"/>
                <w:b/>
              </w:rPr>
              <w:t xml:space="preserve">BP </w:t>
            </w:r>
            <w:r>
              <w:rPr>
                <w:rFonts w:ascii="Arial" w:hAnsi="Arial" w:cs="Arial"/>
                <w:b/>
              </w:rPr>
              <w:t>T</w:t>
            </w:r>
            <w:r w:rsidRPr="006C76E3">
              <w:rPr>
                <w:rFonts w:ascii="Arial" w:hAnsi="Arial" w:cs="Arial"/>
                <w:b/>
              </w:rPr>
              <w:t>reatment</w:t>
            </w:r>
          </w:p>
        </w:tc>
        <w:tc>
          <w:tcPr>
            <w:tcW w:w="652" w:type="pct"/>
            <w:gridSpan w:val="3"/>
            <w:tcBorders>
              <w:top w:val="single" w:sz="4" w:space="0" w:color="auto"/>
            </w:tcBorders>
          </w:tcPr>
          <w:p w14:paraId="22B4FF5F" w14:textId="77777777" w:rsidR="00750594" w:rsidRPr="006C76E3" w:rsidRDefault="00750594" w:rsidP="006C76E3">
            <w:pPr>
              <w:widowControl w:val="0"/>
              <w:jc w:val="center"/>
              <w:outlineLvl w:val="8"/>
              <w:rPr>
                <w:rFonts w:ascii="Arial" w:hAnsi="Arial" w:cs="Arial"/>
                <w:b/>
              </w:rPr>
            </w:pPr>
            <w:r w:rsidRPr="006C76E3">
              <w:rPr>
                <w:rFonts w:ascii="Arial" w:hAnsi="Arial" w:cs="Arial"/>
                <w:b/>
              </w:rPr>
              <w:t xml:space="preserve">Total </w:t>
            </w:r>
            <w:r>
              <w:rPr>
                <w:rFonts w:ascii="Arial" w:hAnsi="Arial" w:cs="Arial"/>
                <w:b/>
              </w:rPr>
              <w:t>C</w:t>
            </w:r>
            <w:r w:rsidRPr="006C76E3">
              <w:rPr>
                <w:rFonts w:ascii="Arial" w:hAnsi="Arial" w:cs="Arial"/>
                <w:b/>
              </w:rPr>
              <w:t xml:space="preserve">holesterol </w:t>
            </w:r>
            <w:r>
              <w:rPr>
                <w:rFonts w:ascii="Arial" w:hAnsi="Arial" w:cs="Arial"/>
                <w:b/>
              </w:rPr>
              <w:t>Level</w:t>
            </w:r>
          </w:p>
        </w:tc>
        <w:tc>
          <w:tcPr>
            <w:tcW w:w="451" w:type="pct"/>
            <w:gridSpan w:val="2"/>
            <w:tcBorders>
              <w:top w:val="single" w:sz="4" w:space="0" w:color="auto"/>
            </w:tcBorders>
          </w:tcPr>
          <w:p w14:paraId="14B5A892" w14:textId="77777777" w:rsidR="00750594" w:rsidRPr="006C76E3" w:rsidRDefault="00750594" w:rsidP="006C76E3">
            <w:pPr>
              <w:widowControl w:val="0"/>
              <w:jc w:val="center"/>
              <w:outlineLvl w:val="8"/>
              <w:rPr>
                <w:rFonts w:ascii="Arial" w:hAnsi="Arial" w:cs="Arial"/>
                <w:b/>
              </w:rPr>
            </w:pPr>
            <w:r w:rsidRPr="006C76E3">
              <w:rPr>
                <w:rFonts w:ascii="Arial" w:hAnsi="Arial" w:cs="Arial"/>
                <w:b/>
              </w:rPr>
              <w:t xml:space="preserve">HDL </w:t>
            </w:r>
            <w:r>
              <w:rPr>
                <w:rFonts w:ascii="Arial" w:hAnsi="Arial" w:cs="Arial"/>
                <w:b/>
              </w:rPr>
              <w:t>C</w:t>
            </w:r>
            <w:r w:rsidRPr="006C76E3">
              <w:rPr>
                <w:rFonts w:ascii="Arial" w:hAnsi="Arial" w:cs="Arial"/>
                <w:b/>
              </w:rPr>
              <w:t xml:space="preserve">holesterol </w:t>
            </w:r>
            <w:r>
              <w:rPr>
                <w:rFonts w:ascii="Arial" w:hAnsi="Arial" w:cs="Arial"/>
                <w:b/>
              </w:rPr>
              <w:t>Level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</w:tcBorders>
          </w:tcPr>
          <w:p w14:paraId="1810A057" w14:textId="77777777" w:rsidR="00750594" w:rsidRPr="006C76E3" w:rsidRDefault="00750594" w:rsidP="006C76E3">
            <w:pPr>
              <w:widowControl w:val="0"/>
              <w:jc w:val="center"/>
              <w:outlineLvl w:val="8"/>
              <w:rPr>
                <w:rFonts w:ascii="Arial" w:hAnsi="Arial" w:cs="Arial"/>
                <w:b/>
              </w:rPr>
            </w:pPr>
            <w:r w:rsidRPr="006C76E3">
              <w:rPr>
                <w:rFonts w:ascii="Arial" w:hAnsi="Arial" w:cs="Arial"/>
                <w:b/>
              </w:rPr>
              <w:t>Smok</w:t>
            </w:r>
            <w:r>
              <w:rPr>
                <w:rFonts w:ascii="Arial" w:hAnsi="Arial" w:cs="Arial"/>
                <w:b/>
              </w:rPr>
              <w:t>es</w:t>
            </w:r>
            <w:r w:rsidRPr="006C76E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T</w:t>
            </w:r>
            <w:r w:rsidRPr="006C76E3">
              <w:rPr>
                <w:rFonts w:ascii="Arial" w:hAnsi="Arial" w:cs="Arial"/>
                <w:b/>
              </w:rPr>
              <w:t>obacco</w:t>
            </w:r>
          </w:p>
        </w:tc>
        <w:tc>
          <w:tcPr>
            <w:tcW w:w="353" w:type="pct"/>
            <w:gridSpan w:val="2"/>
            <w:tcBorders>
              <w:top w:val="single" w:sz="4" w:space="0" w:color="auto"/>
            </w:tcBorders>
          </w:tcPr>
          <w:p w14:paraId="50E3DF07" w14:textId="77777777" w:rsidR="00750594" w:rsidRPr="006C76E3" w:rsidRDefault="00750594" w:rsidP="006C76E3">
            <w:pPr>
              <w:widowControl w:val="0"/>
              <w:jc w:val="center"/>
              <w:outlineLvl w:val="8"/>
              <w:rPr>
                <w:rFonts w:ascii="Arial" w:hAnsi="Arial" w:cs="Arial"/>
                <w:b/>
              </w:rPr>
            </w:pPr>
            <w:r w:rsidRPr="006C76E3">
              <w:rPr>
                <w:rFonts w:ascii="Arial" w:hAnsi="Arial" w:cs="Arial"/>
                <w:b/>
              </w:rPr>
              <w:t>Diabetes</w:t>
            </w:r>
          </w:p>
        </w:tc>
        <w:tc>
          <w:tcPr>
            <w:tcW w:w="575" w:type="pct"/>
            <w:gridSpan w:val="3"/>
            <w:tcBorders>
              <w:top w:val="single" w:sz="4" w:space="0" w:color="auto"/>
            </w:tcBorders>
          </w:tcPr>
          <w:p w14:paraId="50EFFCF0" w14:textId="77777777" w:rsidR="00750594" w:rsidRPr="006C76E3" w:rsidRDefault="00750594" w:rsidP="00164A83">
            <w:pPr>
              <w:widowControl w:val="0"/>
              <w:jc w:val="center"/>
              <w:rPr>
                <w:rFonts w:ascii="Arial" w:hAnsi="Arial" w:cs="Arial"/>
                <w:b/>
              </w:rPr>
            </w:pPr>
            <w:r w:rsidRPr="006C76E3">
              <w:rPr>
                <w:rFonts w:ascii="Arial" w:hAnsi="Arial" w:cs="Arial"/>
                <w:b/>
              </w:rPr>
              <w:t>ASCVD 10-</w:t>
            </w:r>
            <w:r w:rsidR="005D2DD2">
              <w:rPr>
                <w:rFonts w:ascii="Arial" w:hAnsi="Arial" w:cs="Arial"/>
                <w:b/>
              </w:rPr>
              <w:t>y</w:t>
            </w:r>
            <w:r w:rsidRPr="006C76E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R</w:t>
            </w:r>
            <w:r w:rsidRPr="006C76E3">
              <w:rPr>
                <w:rFonts w:ascii="Arial" w:hAnsi="Arial" w:cs="Arial"/>
                <w:b/>
              </w:rPr>
              <w:t>isk per 2013 PCEs</w:t>
            </w:r>
            <w:r>
              <w:rPr>
                <w:rFonts w:ascii="Arial" w:hAnsi="Arial" w:cs="Arial"/>
                <w:b/>
              </w:rPr>
              <w:t xml:space="preserve">, </w:t>
            </w:r>
            <w:r>
              <w:rPr>
                <w:rFonts w:ascii="Arial" w:hAnsi="Arial" w:cs="Arial"/>
                <w:b/>
                <w:i/>
              </w:rPr>
              <w:t>%</w:t>
            </w:r>
          </w:p>
        </w:tc>
        <w:tc>
          <w:tcPr>
            <w:tcW w:w="246" w:type="pct"/>
            <w:gridSpan w:val="2"/>
            <w:tcBorders>
              <w:top w:val="single" w:sz="4" w:space="0" w:color="auto"/>
            </w:tcBorders>
          </w:tcPr>
          <w:p w14:paraId="21C76486" w14:textId="77777777" w:rsidR="00750594" w:rsidRPr="006C76E3" w:rsidRDefault="00750594" w:rsidP="00775BAA">
            <w:pPr>
              <w:widowControl w:val="0"/>
              <w:jc w:val="center"/>
              <w:rPr>
                <w:rFonts w:ascii="Arial" w:hAnsi="Arial" w:cs="Arial"/>
                <w:b/>
                <w:bCs/>
              </w:rPr>
            </w:pPr>
            <w:r w:rsidRPr="006C76E3">
              <w:rPr>
                <w:rFonts w:ascii="Arial" w:hAnsi="Arial" w:cs="Arial"/>
                <w:b/>
                <w:bCs/>
              </w:rPr>
              <w:t>Black</w:t>
            </w:r>
            <w:r>
              <w:rPr>
                <w:rFonts w:ascii="Arial" w:hAnsi="Arial" w:cs="Arial"/>
                <w:b/>
                <w:bCs/>
              </w:rPr>
              <w:t>–W</w:t>
            </w:r>
            <w:r w:rsidRPr="006C76E3">
              <w:rPr>
                <w:rFonts w:ascii="Arial" w:hAnsi="Arial" w:cs="Arial"/>
                <w:b/>
                <w:bCs/>
              </w:rPr>
              <w:t xml:space="preserve">hite </w:t>
            </w:r>
            <w:r>
              <w:rPr>
                <w:rFonts w:ascii="Arial" w:hAnsi="Arial" w:cs="Arial"/>
                <w:b/>
                <w:bCs/>
              </w:rPr>
              <w:t>R</w:t>
            </w:r>
            <w:r w:rsidRPr="006C76E3">
              <w:rPr>
                <w:rFonts w:ascii="Arial" w:hAnsi="Arial" w:cs="Arial"/>
                <w:b/>
                <w:bCs/>
              </w:rPr>
              <w:t xml:space="preserve">isk </w:t>
            </w:r>
            <w:r>
              <w:rPr>
                <w:rFonts w:ascii="Arial" w:hAnsi="Arial" w:cs="Arial"/>
                <w:b/>
                <w:bCs/>
              </w:rPr>
              <w:t>R</w:t>
            </w:r>
            <w:r w:rsidRPr="006C76E3">
              <w:rPr>
                <w:rFonts w:ascii="Arial" w:hAnsi="Arial" w:cs="Arial"/>
                <w:b/>
                <w:bCs/>
              </w:rPr>
              <w:t>atio per 2013 PCEs</w:t>
            </w:r>
          </w:p>
        </w:tc>
        <w:tc>
          <w:tcPr>
            <w:tcW w:w="444" w:type="pct"/>
            <w:gridSpan w:val="2"/>
            <w:tcBorders>
              <w:top w:val="single" w:sz="4" w:space="0" w:color="auto"/>
            </w:tcBorders>
          </w:tcPr>
          <w:p w14:paraId="79681A47" w14:textId="77777777" w:rsidR="00750594" w:rsidRPr="006C76E3" w:rsidRDefault="00750594" w:rsidP="00164A83">
            <w:pPr>
              <w:widowControl w:val="0"/>
              <w:jc w:val="center"/>
              <w:rPr>
                <w:rFonts w:ascii="Arial" w:hAnsi="Arial" w:cs="Arial"/>
                <w:b/>
              </w:rPr>
            </w:pPr>
            <w:r w:rsidRPr="006C76E3">
              <w:rPr>
                <w:rFonts w:ascii="Arial" w:hAnsi="Arial" w:cs="Arial"/>
                <w:b/>
              </w:rPr>
              <w:t>ASCVD 10-</w:t>
            </w:r>
            <w:r w:rsidR="005D2DD2">
              <w:rPr>
                <w:rFonts w:ascii="Arial" w:hAnsi="Arial" w:cs="Arial"/>
                <w:b/>
              </w:rPr>
              <w:t>y</w:t>
            </w:r>
            <w:r w:rsidRPr="006C76E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R</w:t>
            </w:r>
            <w:r w:rsidRPr="006C76E3">
              <w:rPr>
                <w:rFonts w:ascii="Arial" w:hAnsi="Arial" w:cs="Arial"/>
                <w:b/>
              </w:rPr>
              <w:t>isk per Model Set 2</w:t>
            </w:r>
            <w:r>
              <w:rPr>
                <w:rFonts w:ascii="Arial" w:hAnsi="Arial" w:cs="Arial"/>
                <w:b/>
              </w:rPr>
              <w:t xml:space="preserve">, </w:t>
            </w:r>
            <w:r>
              <w:rPr>
                <w:rFonts w:ascii="Arial" w:hAnsi="Arial" w:cs="Arial"/>
                <w:b/>
                <w:i/>
              </w:rPr>
              <w:t>%</w:t>
            </w:r>
          </w:p>
        </w:tc>
        <w:tc>
          <w:tcPr>
            <w:tcW w:w="405" w:type="pct"/>
            <w:gridSpan w:val="2"/>
            <w:tcBorders>
              <w:top w:val="single" w:sz="4" w:space="0" w:color="auto"/>
            </w:tcBorders>
          </w:tcPr>
          <w:p w14:paraId="29C51F70" w14:textId="77777777" w:rsidR="00750594" w:rsidRPr="006C76E3" w:rsidRDefault="00750594" w:rsidP="00775BAA">
            <w:pPr>
              <w:widowControl w:val="0"/>
              <w:jc w:val="center"/>
              <w:rPr>
                <w:rFonts w:ascii="Arial" w:hAnsi="Arial" w:cs="Arial"/>
                <w:b/>
                <w:bCs/>
              </w:rPr>
            </w:pPr>
            <w:r w:rsidRPr="006C76E3">
              <w:rPr>
                <w:rFonts w:ascii="Arial" w:hAnsi="Arial" w:cs="Arial"/>
                <w:b/>
                <w:bCs/>
              </w:rPr>
              <w:t>Black</w:t>
            </w:r>
            <w:r>
              <w:rPr>
                <w:rFonts w:ascii="Arial" w:hAnsi="Arial" w:cs="Arial"/>
                <w:b/>
                <w:bCs/>
              </w:rPr>
              <w:t>–W</w:t>
            </w:r>
            <w:r w:rsidRPr="006C76E3">
              <w:rPr>
                <w:rFonts w:ascii="Arial" w:hAnsi="Arial" w:cs="Arial"/>
                <w:b/>
                <w:bCs/>
              </w:rPr>
              <w:t xml:space="preserve">hite </w:t>
            </w:r>
            <w:r>
              <w:rPr>
                <w:rFonts w:ascii="Arial" w:hAnsi="Arial" w:cs="Arial"/>
                <w:b/>
                <w:bCs/>
              </w:rPr>
              <w:t>R</w:t>
            </w:r>
            <w:r w:rsidRPr="006C76E3">
              <w:rPr>
                <w:rFonts w:ascii="Arial" w:hAnsi="Arial" w:cs="Arial"/>
                <w:b/>
                <w:bCs/>
              </w:rPr>
              <w:t xml:space="preserve">isk </w:t>
            </w:r>
            <w:r>
              <w:rPr>
                <w:rFonts w:ascii="Arial" w:hAnsi="Arial" w:cs="Arial"/>
                <w:b/>
                <w:bCs/>
              </w:rPr>
              <w:t>R</w:t>
            </w:r>
            <w:r w:rsidRPr="006C76E3">
              <w:rPr>
                <w:rFonts w:ascii="Arial" w:hAnsi="Arial" w:cs="Arial"/>
                <w:b/>
                <w:bCs/>
              </w:rPr>
              <w:t>atio per Model Set 2</w:t>
            </w:r>
          </w:p>
        </w:tc>
      </w:tr>
      <w:tr w:rsidR="00B70C57" w:rsidRPr="00910A2F" w14:paraId="1C841424" w14:textId="77777777" w:rsidTr="00B70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14:paraId="4DBC132F" w14:textId="77777777" w:rsidR="00750594" w:rsidRPr="00910A2F" w:rsidRDefault="00750594" w:rsidP="006C76E3">
            <w:pPr>
              <w:widowControl w:val="0"/>
              <w:jc w:val="center"/>
              <w:outlineLvl w:val="8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5" w:type="pct"/>
          </w:tcPr>
          <w:p w14:paraId="4338C505" w14:textId="77777777" w:rsidR="00750594" w:rsidRPr="00910A2F" w:rsidRDefault="00750594" w:rsidP="006C76E3">
            <w:pPr>
              <w:widowControl w:val="0"/>
              <w:jc w:val="center"/>
              <w:outlineLvl w:val="8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5" w:type="pct"/>
          </w:tcPr>
          <w:p w14:paraId="73EB2D93" w14:textId="77777777" w:rsidR="00750594" w:rsidRPr="00910A2F" w:rsidRDefault="00750594" w:rsidP="00910A2F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</w:p>
        </w:tc>
        <w:tc>
          <w:tcPr>
            <w:tcW w:w="316" w:type="pct"/>
          </w:tcPr>
          <w:p w14:paraId="20405BA9" w14:textId="77777777" w:rsidR="00750594" w:rsidRPr="00910A2F" w:rsidRDefault="00750594" w:rsidP="00910A2F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</w:p>
        </w:tc>
        <w:tc>
          <w:tcPr>
            <w:tcW w:w="377" w:type="pct"/>
          </w:tcPr>
          <w:p w14:paraId="60093497" w14:textId="77777777" w:rsidR="00750594" w:rsidRPr="00910A2F" w:rsidRDefault="00750594" w:rsidP="00910A2F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</w:p>
        </w:tc>
        <w:tc>
          <w:tcPr>
            <w:tcW w:w="299" w:type="pct"/>
            <w:tcBorders>
              <w:top w:val="single" w:sz="4" w:space="0" w:color="auto"/>
            </w:tcBorders>
          </w:tcPr>
          <w:p w14:paraId="5C3368A9" w14:textId="77777777" w:rsidR="00750594" w:rsidRPr="006C76E3" w:rsidRDefault="00750594" w:rsidP="00910A2F">
            <w:pPr>
              <w:widowControl w:val="0"/>
              <w:jc w:val="center"/>
              <w:outlineLvl w:val="8"/>
              <w:rPr>
                <w:rFonts w:ascii="Arial" w:hAnsi="Arial" w:cs="Arial"/>
                <w:b/>
                <w:bCs/>
                <w:i/>
              </w:rPr>
            </w:pPr>
            <w:r w:rsidRPr="006C76E3">
              <w:rPr>
                <w:rFonts w:ascii="Arial" w:hAnsi="Arial" w:cs="Arial"/>
                <w:b/>
                <w:bCs/>
                <w:i/>
              </w:rPr>
              <w:t>mmol/L</w:t>
            </w:r>
          </w:p>
        </w:tc>
        <w:tc>
          <w:tcPr>
            <w:tcW w:w="265" w:type="pct"/>
            <w:tcBorders>
              <w:top w:val="single" w:sz="4" w:space="0" w:color="auto"/>
            </w:tcBorders>
          </w:tcPr>
          <w:p w14:paraId="3B42F323" w14:textId="77777777" w:rsidR="00750594" w:rsidRPr="006C76E3" w:rsidRDefault="00750594" w:rsidP="00910A2F">
            <w:pPr>
              <w:widowControl w:val="0"/>
              <w:jc w:val="center"/>
              <w:outlineLvl w:val="8"/>
              <w:rPr>
                <w:rFonts w:ascii="Arial" w:hAnsi="Arial" w:cs="Arial"/>
                <w:bCs/>
                <w:i/>
              </w:rPr>
            </w:pPr>
            <w:r w:rsidRPr="006C76E3">
              <w:rPr>
                <w:rFonts w:ascii="Arial" w:hAnsi="Arial" w:cs="Arial"/>
                <w:b/>
                <w:i/>
              </w:rPr>
              <w:t>mg/</w:t>
            </w:r>
            <w:proofErr w:type="spellStart"/>
            <w:r w:rsidRPr="006C76E3">
              <w:rPr>
                <w:rFonts w:ascii="Arial" w:hAnsi="Arial" w:cs="Arial"/>
                <w:b/>
                <w:i/>
              </w:rPr>
              <w:t>dL</w:t>
            </w:r>
            <w:proofErr w:type="spellEnd"/>
          </w:p>
        </w:tc>
        <w:tc>
          <w:tcPr>
            <w:tcW w:w="315" w:type="pct"/>
            <w:gridSpan w:val="2"/>
            <w:tcBorders>
              <w:top w:val="single" w:sz="4" w:space="0" w:color="auto"/>
            </w:tcBorders>
          </w:tcPr>
          <w:p w14:paraId="12765418" w14:textId="77777777" w:rsidR="00750594" w:rsidRPr="006C76E3" w:rsidRDefault="00750594" w:rsidP="006C76E3">
            <w:pPr>
              <w:widowControl w:val="0"/>
              <w:outlineLvl w:val="8"/>
              <w:rPr>
                <w:rFonts w:ascii="Arial" w:hAnsi="Arial" w:cs="Arial"/>
                <w:b/>
                <w:bCs/>
                <w:i/>
              </w:rPr>
            </w:pPr>
            <w:r w:rsidRPr="006C76E3">
              <w:rPr>
                <w:rFonts w:ascii="Arial" w:hAnsi="Arial" w:cs="Arial"/>
                <w:b/>
                <w:bCs/>
                <w:i/>
              </w:rPr>
              <w:t>mmol/L</w:t>
            </w:r>
          </w:p>
        </w:tc>
        <w:tc>
          <w:tcPr>
            <w:tcW w:w="313" w:type="pct"/>
            <w:gridSpan w:val="2"/>
            <w:tcBorders>
              <w:top w:val="single" w:sz="4" w:space="0" w:color="auto"/>
            </w:tcBorders>
          </w:tcPr>
          <w:p w14:paraId="6084D00B" w14:textId="77777777" w:rsidR="00750594" w:rsidRPr="006C76E3" w:rsidRDefault="00750594" w:rsidP="006C76E3">
            <w:pPr>
              <w:widowControl w:val="0"/>
              <w:outlineLvl w:val="8"/>
              <w:rPr>
                <w:rFonts w:ascii="Arial" w:hAnsi="Arial" w:cs="Arial"/>
                <w:b/>
                <w:bCs/>
                <w:i/>
              </w:rPr>
            </w:pPr>
            <w:r w:rsidRPr="006C76E3">
              <w:rPr>
                <w:rFonts w:ascii="Arial" w:hAnsi="Arial" w:cs="Arial"/>
                <w:b/>
                <w:i/>
              </w:rPr>
              <w:t>mg/</w:t>
            </w:r>
            <w:proofErr w:type="spellStart"/>
            <w:r w:rsidRPr="006C76E3">
              <w:rPr>
                <w:rFonts w:ascii="Arial" w:hAnsi="Arial" w:cs="Arial"/>
                <w:b/>
                <w:i/>
              </w:rPr>
              <w:t>dL</w:t>
            </w:r>
            <w:proofErr w:type="spellEnd"/>
          </w:p>
        </w:tc>
        <w:tc>
          <w:tcPr>
            <w:tcW w:w="349" w:type="pct"/>
            <w:gridSpan w:val="2"/>
          </w:tcPr>
          <w:p w14:paraId="622E2018" w14:textId="77777777" w:rsidR="00750594" w:rsidRPr="00910A2F" w:rsidRDefault="00750594" w:rsidP="00910A2F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</w:p>
        </w:tc>
        <w:tc>
          <w:tcPr>
            <w:tcW w:w="263" w:type="pct"/>
          </w:tcPr>
          <w:p w14:paraId="1E921A5A" w14:textId="77777777" w:rsidR="00750594" w:rsidRPr="00910A2F" w:rsidRDefault="00750594" w:rsidP="00910A2F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</w:p>
        </w:tc>
        <w:tc>
          <w:tcPr>
            <w:tcW w:w="248" w:type="pct"/>
            <w:tcBorders>
              <w:top w:val="single" w:sz="4" w:space="0" w:color="auto"/>
            </w:tcBorders>
          </w:tcPr>
          <w:p w14:paraId="6609BC2B" w14:textId="77777777" w:rsidR="00750594" w:rsidRPr="00164A83" w:rsidRDefault="00750594" w:rsidP="00910A2F">
            <w:pPr>
              <w:widowControl w:val="0"/>
              <w:jc w:val="center"/>
              <w:rPr>
                <w:rFonts w:ascii="Arial" w:hAnsi="Arial" w:cs="Arial"/>
                <w:b/>
                <w:bCs/>
              </w:rPr>
            </w:pPr>
            <w:r w:rsidRPr="00164A83">
              <w:rPr>
                <w:rFonts w:ascii="Arial" w:hAnsi="Arial" w:cs="Arial"/>
                <w:b/>
                <w:bCs/>
              </w:rPr>
              <w:t>If White</w:t>
            </w:r>
          </w:p>
        </w:tc>
        <w:tc>
          <w:tcPr>
            <w:tcW w:w="245" w:type="pct"/>
            <w:tcBorders>
              <w:top w:val="single" w:sz="4" w:space="0" w:color="auto"/>
            </w:tcBorders>
          </w:tcPr>
          <w:p w14:paraId="1E84B6C8" w14:textId="77777777" w:rsidR="00750594" w:rsidRPr="00164A83" w:rsidRDefault="00750594" w:rsidP="00910A2F">
            <w:pPr>
              <w:widowControl w:val="0"/>
              <w:jc w:val="center"/>
              <w:rPr>
                <w:rFonts w:ascii="Arial" w:hAnsi="Arial" w:cs="Arial"/>
                <w:b/>
                <w:bCs/>
              </w:rPr>
            </w:pPr>
            <w:r w:rsidRPr="00164A83">
              <w:rPr>
                <w:rFonts w:ascii="Arial" w:hAnsi="Arial" w:cs="Arial"/>
                <w:b/>
                <w:bCs/>
              </w:rPr>
              <w:t>If Black</w:t>
            </w:r>
          </w:p>
        </w:tc>
        <w:tc>
          <w:tcPr>
            <w:tcW w:w="219" w:type="pct"/>
            <w:gridSpan w:val="2"/>
          </w:tcPr>
          <w:p w14:paraId="6464E57B" w14:textId="77777777" w:rsidR="00750594" w:rsidRPr="00910A2F" w:rsidRDefault="00750594" w:rsidP="00910A2F">
            <w:pPr>
              <w:widowControl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36" w:type="pct"/>
            <w:gridSpan w:val="2"/>
            <w:tcBorders>
              <w:top w:val="single" w:sz="4" w:space="0" w:color="auto"/>
            </w:tcBorders>
          </w:tcPr>
          <w:p w14:paraId="0DC47CD3" w14:textId="77777777" w:rsidR="00750594" w:rsidRPr="00910A2F" w:rsidRDefault="00750594" w:rsidP="00910A2F">
            <w:pPr>
              <w:widowControl w:val="0"/>
              <w:jc w:val="center"/>
              <w:rPr>
                <w:rFonts w:ascii="Arial" w:hAnsi="Arial" w:cs="Arial"/>
                <w:bCs/>
              </w:rPr>
            </w:pPr>
            <w:r w:rsidRPr="00164A83">
              <w:rPr>
                <w:rFonts w:ascii="Arial" w:hAnsi="Arial" w:cs="Arial"/>
                <w:b/>
                <w:bCs/>
              </w:rPr>
              <w:t>If White</w:t>
            </w:r>
          </w:p>
        </w:tc>
        <w:tc>
          <w:tcPr>
            <w:tcW w:w="302" w:type="pct"/>
            <w:gridSpan w:val="2"/>
            <w:tcBorders>
              <w:top w:val="single" w:sz="4" w:space="0" w:color="auto"/>
            </w:tcBorders>
          </w:tcPr>
          <w:p w14:paraId="45F555A9" w14:textId="77777777" w:rsidR="00750594" w:rsidRPr="00910A2F" w:rsidRDefault="00750594" w:rsidP="00910A2F">
            <w:pPr>
              <w:widowControl w:val="0"/>
              <w:jc w:val="center"/>
              <w:rPr>
                <w:rFonts w:ascii="Arial" w:hAnsi="Arial" w:cs="Arial"/>
                <w:bCs/>
              </w:rPr>
            </w:pPr>
            <w:r w:rsidRPr="00164A83">
              <w:rPr>
                <w:rFonts w:ascii="Arial" w:hAnsi="Arial" w:cs="Arial"/>
                <w:b/>
                <w:bCs/>
              </w:rPr>
              <w:t>If Black</w:t>
            </w:r>
          </w:p>
        </w:tc>
        <w:tc>
          <w:tcPr>
            <w:tcW w:w="320" w:type="pct"/>
          </w:tcPr>
          <w:p w14:paraId="6FE41845" w14:textId="77777777" w:rsidR="00750594" w:rsidRPr="00910A2F" w:rsidRDefault="00750594" w:rsidP="00910A2F">
            <w:pPr>
              <w:widowControl w:val="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50594" w:rsidRPr="00910A2F" w14:paraId="76265DF1" w14:textId="77777777" w:rsidTr="005D2DD2">
        <w:tc>
          <w:tcPr>
            <w:tcW w:w="5000" w:type="pct"/>
            <w:gridSpan w:val="23"/>
          </w:tcPr>
          <w:p w14:paraId="12057356" w14:textId="77777777" w:rsidR="00750594" w:rsidRPr="00910A2F" w:rsidRDefault="00750594" w:rsidP="008C2D45">
            <w:pPr>
              <w:widowControl w:val="0"/>
              <w:rPr>
                <w:rFonts w:ascii="Arial" w:hAnsi="Arial" w:cs="Arial"/>
                <w:b/>
                <w:bCs/>
              </w:rPr>
            </w:pPr>
            <w:r w:rsidRPr="00910A2F">
              <w:rPr>
                <w:rFonts w:ascii="Arial" w:hAnsi="Arial" w:cs="Arial"/>
                <w:b/>
                <w:bCs/>
              </w:rPr>
              <w:t>Black</w:t>
            </w:r>
            <w:r>
              <w:rPr>
                <w:rFonts w:ascii="Arial" w:hAnsi="Arial" w:cs="Arial"/>
                <w:b/>
                <w:bCs/>
              </w:rPr>
              <w:t>–w</w:t>
            </w:r>
            <w:r w:rsidRPr="00910A2F">
              <w:rPr>
                <w:rFonts w:ascii="Arial" w:hAnsi="Arial" w:cs="Arial"/>
                <w:b/>
                <w:bCs/>
              </w:rPr>
              <w:t>hite estimated risk ratios &lt;0.7 per 2013 PCEs</w:t>
            </w:r>
          </w:p>
        </w:tc>
      </w:tr>
      <w:tr w:rsidR="00AD3C15" w:rsidRPr="00910A2F" w14:paraId="5E78A3E4" w14:textId="77777777" w:rsidTr="00B70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  <w:shd w:val="pct15" w:color="auto" w:fill="auto"/>
          </w:tcPr>
          <w:p w14:paraId="38EECD21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215" w:type="pct"/>
            <w:shd w:val="pct15" w:color="auto" w:fill="auto"/>
          </w:tcPr>
          <w:p w14:paraId="3C403817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  <w:bCs/>
              </w:rPr>
              <w:t>46</w:t>
            </w:r>
          </w:p>
        </w:tc>
        <w:tc>
          <w:tcPr>
            <w:tcW w:w="285" w:type="pct"/>
            <w:shd w:val="pct15" w:color="auto" w:fill="auto"/>
          </w:tcPr>
          <w:p w14:paraId="06B4A0AD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  <w:bCs/>
              </w:rPr>
              <w:t>Male</w:t>
            </w:r>
          </w:p>
        </w:tc>
        <w:tc>
          <w:tcPr>
            <w:tcW w:w="316" w:type="pct"/>
            <w:shd w:val="pct15" w:color="auto" w:fill="auto"/>
          </w:tcPr>
          <w:p w14:paraId="5A84C9EA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  <w:bCs/>
              </w:rPr>
              <w:t>108</w:t>
            </w:r>
          </w:p>
        </w:tc>
        <w:tc>
          <w:tcPr>
            <w:tcW w:w="377" w:type="pct"/>
            <w:shd w:val="pct15" w:color="auto" w:fill="auto"/>
          </w:tcPr>
          <w:p w14:paraId="3342F146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  <w:bCs/>
              </w:rPr>
              <w:t>No</w:t>
            </w:r>
          </w:p>
        </w:tc>
        <w:tc>
          <w:tcPr>
            <w:tcW w:w="299" w:type="pct"/>
            <w:shd w:val="pct15" w:color="auto" w:fill="auto"/>
          </w:tcPr>
          <w:p w14:paraId="2A2EC70C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6.79</w:t>
            </w:r>
          </w:p>
        </w:tc>
        <w:tc>
          <w:tcPr>
            <w:tcW w:w="265" w:type="pct"/>
            <w:shd w:val="pct15" w:color="auto" w:fill="auto"/>
          </w:tcPr>
          <w:p w14:paraId="5F96EF2C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  <w:bCs/>
              </w:rPr>
              <w:t>262</w:t>
            </w:r>
          </w:p>
        </w:tc>
        <w:tc>
          <w:tcPr>
            <w:tcW w:w="315" w:type="pct"/>
            <w:gridSpan w:val="2"/>
            <w:shd w:val="pct15" w:color="auto" w:fill="auto"/>
          </w:tcPr>
          <w:p w14:paraId="3C6266B1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0.85</w:t>
            </w:r>
          </w:p>
        </w:tc>
        <w:tc>
          <w:tcPr>
            <w:tcW w:w="313" w:type="pct"/>
            <w:gridSpan w:val="2"/>
            <w:shd w:val="pct15" w:color="auto" w:fill="auto"/>
          </w:tcPr>
          <w:p w14:paraId="260A69DF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  <w:bCs/>
              </w:rPr>
              <w:t>33</w:t>
            </w:r>
          </w:p>
        </w:tc>
        <w:tc>
          <w:tcPr>
            <w:tcW w:w="349" w:type="pct"/>
            <w:gridSpan w:val="2"/>
            <w:shd w:val="pct15" w:color="auto" w:fill="auto"/>
          </w:tcPr>
          <w:p w14:paraId="788C541E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  <w:bCs/>
              </w:rPr>
              <w:t>Yes</w:t>
            </w:r>
          </w:p>
        </w:tc>
        <w:tc>
          <w:tcPr>
            <w:tcW w:w="263" w:type="pct"/>
            <w:shd w:val="pct15" w:color="auto" w:fill="auto"/>
          </w:tcPr>
          <w:p w14:paraId="3A84075F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  <w:bCs/>
              </w:rPr>
              <w:t>No</w:t>
            </w:r>
          </w:p>
        </w:tc>
        <w:tc>
          <w:tcPr>
            <w:tcW w:w="248" w:type="pct"/>
            <w:shd w:val="pct15" w:color="auto" w:fill="auto"/>
          </w:tcPr>
          <w:p w14:paraId="761BA6BE" w14:textId="77777777" w:rsidR="00083457" w:rsidRPr="00910A2F" w:rsidRDefault="00083457" w:rsidP="00083457">
            <w:pPr>
              <w:widowControl w:val="0"/>
              <w:jc w:val="center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  <w:bCs/>
              </w:rPr>
              <w:t>10.9</w:t>
            </w:r>
          </w:p>
        </w:tc>
        <w:tc>
          <w:tcPr>
            <w:tcW w:w="245" w:type="pct"/>
            <w:shd w:val="pct15" w:color="auto" w:fill="auto"/>
          </w:tcPr>
          <w:p w14:paraId="1DD8C20F" w14:textId="77777777" w:rsidR="00083457" w:rsidRPr="00910A2F" w:rsidRDefault="00083457" w:rsidP="00083457">
            <w:pPr>
              <w:widowControl w:val="0"/>
              <w:jc w:val="center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  <w:bCs/>
              </w:rPr>
              <w:t>6.7</w:t>
            </w:r>
          </w:p>
        </w:tc>
        <w:tc>
          <w:tcPr>
            <w:tcW w:w="219" w:type="pct"/>
            <w:gridSpan w:val="2"/>
            <w:shd w:val="pct15" w:color="auto" w:fill="auto"/>
          </w:tcPr>
          <w:p w14:paraId="1F9976D1" w14:textId="77777777" w:rsidR="00083457" w:rsidRPr="004F10C5" w:rsidRDefault="00083457" w:rsidP="00083457">
            <w:pPr>
              <w:widowControl w:val="0"/>
              <w:jc w:val="center"/>
              <w:rPr>
                <w:rFonts w:ascii="Arial" w:hAnsi="Arial" w:cs="Arial"/>
                <w:bCs/>
              </w:rPr>
            </w:pPr>
            <w:r w:rsidRPr="004F10C5">
              <w:rPr>
                <w:rFonts w:ascii="Arial" w:hAnsi="Arial" w:cs="Arial"/>
                <w:bCs/>
              </w:rPr>
              <w:t>0.61</w:t>
            </w:r>
          </w:p>
        </w:tc>
        <w:tc>
          <w:tcPr>
            <w:tcW w:w="336" w:type="pct"/>
            <w:gridSpan w:val="2"/>
            <w:shd w:val="pct15" w:color="auto" w:fill="auto"/>
          </w:tcPr>
          <w:p w14:paraId="5D7000B2" w14:textId="5D95DBCD" w:rsidR="00083457" w:rsidRPr="004F10C5" w:rsidRDefault="00083457" w:rsidP="00AD3C15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AD3C15">
              <w:rPr>
                <w:rFonts w:ascii="Arial" w:hAnsi="Arial" w:cs="Arial"/>
                <w:bCs/>
              </w:rPr>
              <w:t>9.8</w:t>
            </w:r>
          </w:p>
        </w:tc>
        <w:tc>
          <w:tcPr>
            <w:tcW w:w="302" w:type="pct"/>
            <w:gridSpan w:val="2"/>
            <w:shd w:val="pct15" w:color="auto" w:fill="auto"/>
          </w:tcPr>
          <w:p w14:paraId="2CD7A586" w14:textId="591E3E28" w:rsidR="00083457" w:rsidRPr="004F10C5" w:rsidRDefault="00083457" w:rsidP="00AD3C15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AD3C15">
              <w:rPr>
                <w:rFonts w:ascii="Arial" w:hAnsi="Arial" w:cs="Arial"/>
                <w:bCs/>
              </w:rPr>
              <w:t>5.7</w:t>
            </w:r>
          </w:p>
        </w:tc>
        <w:tc>
          <w:tcPr>
            <w:tcW w:w="320" w:type="pct"/>
            <w:shd w:val="pct15" w:color="auto" w:fill="auto"/>
          </w:tcPr>
          <w:p w14:paraId="67F5DEFE" w14:textId="784379F1" w:rsidR="00083457" w:rsidRPr="004F10C5" w:rsidRDefault="00083457" w:rsidP="00AD3C15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AD3C15">
              <w:rPr>
                <w:rFonts w:ascii="Arial" w:hAnsi="Arial" w:cs="Arial"/>
                <w:bCs/>
              </w:rPr>
              <w:t>0.58</w:t>
            </w:r>
          </w:p>
        </w:tc>
      </w:tr>
      <w:tr w:rsidR="00B70C57" w:rsidRPr="00910A2F" w14:paraId="777FACA5" w14:textId="77777777" w:rsidTr="00B70C57">
        <w:tc>
          <w:tcPr>
            <w:tcW w:w="333" w:type="pct"/>
          </w:tcPr>
          <w:p w14:paraId="55345810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215" w:type="pct"/>
          </w:tcPr>
          <w:p w14:paraId="54234FC7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  <w:bCs/>
              </w:rPr>
              <w:t>68</w:t>
            </w:r>
          </w:p>
        </w:tc>
        <w:tc>
          <w:tcPr>
            <w:tcW w:w="285" w:type="pct"/>
          </w:tcPr>
          <w:p w14:paraId="69B869B2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  <w:bCs/>
              </w:rPr>
              <w:t>Male</w:t>
            </w:r>
          </w:p>
        </w:tc>
        <w:tc>
          <w:tcPr>
            <w:tcW w:w="316" w:type="pct"/>
          </w:tcPr>
          <w:p w14:paraId="62BBBAC9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  <w:bCs/>
              </w:rPr>
              <w:t>115</w:t>
            </w:r>
          </w:p>
        </w:tc>
        <w:tc>
          <w:tcPr>
            <w:tcW w:w="377" w:type="pct"/>
          </w:tcPr>
          <w:p w14:paraId="56F9AB27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  <w:bCs/>
              </w:rPr>
              <w:t>No</w:t>
            </w:r>
          </w:p>
        </w:tc>
        <w:tc>
          <w:tcPr>
            <w:tcW w:w="299" w:type="pct"/>
          </w:tcPr>
          <w:p w14:paraId="4327D3DB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5.08</w:t>
            </w:r>
          </w:p>
        </w:tc>
        <w:tc>
          <w:tcPr>
            <w:tcW w:w="265" w:type="pct"/>
          </w:tcPr>
          <w:p w14:paraId="69F7467B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  <w:bCs/>
              </w:rPr>
              <w:t>196</w:t>
            </w:r>
          </w:p>
        </w:tc>
        <w:tc>
          <w:tcPr>
            <w:tcW w:w="315" w:type="pct"/>
            <w:gridSpan w:val="2"/>
          </w:tcPr>
          <w:p w14:paraId="4E57D94A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1.04</w:t>
            </w:r>
          </w:p>
        </w:tc>
        <w:tc>
          <w:tcPr>
            <w:tcW w:w="313" w:type="pct"/>
            <w:gridSpan w:val="2"/>
          </w:tcPr>
          <w:p w14:paraId="1B37C859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  <w:bCs/>
              </w:rPr>
              <w:t>40</w:t>
            </w:r>
          </w:p>
        </w:tc>
        <w:tc>
          <w:tcPr>
            <w:tcW w:w="349" w:type="pct"/>
            <w:gridSpan w:val="2"/>
          </w:tcPr>
          <w:p w14:paraId="460DB75A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  <w:bCs/>
              </w:rPr>
              <w:t>No</w:t>
            </w:r>
          </w:p>
        </w:tc>
        <w:tc>
          <w:tcPr>
            <w:tcW w:w="263" w:type="pct"/>
          </w:tcPr>
          <w:p w14:paraId="173FDA4E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  <w:bCs/>
              </w:rPr>
              <w:t>No</w:t>
            </w:r>
          </w:p>
        </w:tc>
        <w:tc>
          <w:tcPr>
            <w:tcW w:w="248" w:type="pct"/>
          </w:tcPr>
          <w:p w14:paraId="07A69750" w14:textId="77777777" w:rsidR="00083457" w:rsidRPr="00910A2F" w:rsidRDefault="00083457" w:rsidP="00083457">
            <w:pPr>
              <w:widowControl w:val="0"/>
              <w:jc w:val="center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  <w:bCs/>
              </w:rPr>
              <w:t>14.6</w:t>
            </w:r>
          </w:p>
        </w:tc>
        <w:tc>
          <w:tcPr>
            <w:tcW w:w="245" w:type="pct"/>
          </w:tcPr>
          <w:p w14:paraId="1D079BA6" w14:textId="77777777" w:rsidR="00083457" w:rsidRPr="00910A2F" w:rsidRDefault="00083457" w:rsidP="00083457">
            <w:pPr>
              <w:widowControl w:val="0"/>
              <w:jc w:val="center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  <w:bCs/>
              </w:rPr>
              <w:t>9.7</w:t>
            </w:r>
          </w:p>
        </w:tc>
        <w:tc>
          <w:tcPr>
            <w:tcW w:w="219" w:type="pct"/>
            <w:gridSpan w:val="2"/>
          </w:tcPr>
          <w:p w14:paraId="47EB0300" w14:textId="77777777" w:rsidR="00083457" w:rsidRPr="004F10C5" w:rsidRDefault="00083457" w:rsidP="00083457">
            <w:pPr>
              <w:widowControl w:val="0"/>
              <w:jc w:val="center"/>
              <w:rPr>
                <w:rFonts w:ascii="Arial" w:hAnsi="Arial" w:cs="Arial"/>
                <w:bCs/>
              </w:rPr>
            </w:pPr>
            <w:r w:rsidRPr="004F10C5">
              <w:rPr>
                <w:rFonts w:ascii="Arial" w:hAnsi="Arial" w:cs="Arial"/>
                <w:bCs/>
              </w:rPr>
              <w:t>0.66</w:t>
            </w:r>
          </w:p>
        </w:tc>
        <w:tc>
          <w:tcPr>
            <w:tcW w:w="336" w:type="pct"/>
            <w:gridSpan w:val="2"/>
          </w:tcPr>
          <w:p w14:paraId="1DDEECB8" w14:textId="4FAA0497" w:rsidR="00083457" w:rsidRPr="004F10C5" w:rsidRDefault="00083457" w:rsidP="00AD3C15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AD3C15">
              <w:rPr>
                <w:rFonts w:ascii="Arial" w:hAnsi="Arial" w:cs="Arial"/>
                <w:bCs/>
              </w:rPr>
              <w:t>11.5</w:t>
            </w:r>
          </w:p>
        </w:tc>
        <w:tc>
          <w:tcPr>
            <w:tcW w:w="302" w:type="pct"/>
            <w:gridSpan w:val="2"/>
          </w:tcPr>
          <w:p w14:paraId="0C2C20E5" w14:textId="487F0061" w:rsidR="00083457" w:rsidRPr="004F10C5" w:rsidRDefault="00083457" w:rsidP="00AD3C15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AD3C15">
              <w:rPr>
                <w:rFonts w:ascii="Arial" w:hAnsi="Arial" w:cs="Arial"/>
                <w:bCs/>
              </w:rPr>
              <w:t>7.4</w:t>
            </w:r>
          </w:p>
        </w:tc>
        <w:tc>
          <w:tcPr>
            <w:tcW w:w="320" w:type="pct"/>
          </w:tcPr>
          <w:p w14:paraId="13F6A0B3" w14:textId="4B3E55D1" w:rsidR="00083457" w:rsidRPr="004F10C5" w:rsidRDefault="00083457" w:rsidP="00AD3C15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AD3C15">
              <w:rPr>
                <w:rFonts w:ascii="Arial" w:hAnsi="Arial" w:cs="Arial"/>
                <w:bCs/>
              </w:rPr>
              <w:t>0.65</w:t>
            </w:r>
          </w:p>
        </w:tc>
      </w:tr>
      <w:tr w:rsidR="00AD3C15" w:rsidRPr="00910A2F" w14:paraId="02C2CD91" w14:textId="77777777" w:rsidTr="00B70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  <w:shd w:val="pct15" w:color="auto" w:fill="auto"/>
          </w:tcPr>
          <w:p w14:paraId="780F29ED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215" w:type="pct"/>
            <w:shd w:val="pct15" w:color="auto" w:fill="auto"/>
          </w:tcPr>
          <w:p w14:paraId="78C87031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910A2F">
              <w:rPr>
                <w:rFonts w:ascii="Arial" w:hAnsi="Arial" w:cs="Arial"/>
                <w:bCs/>
              </w:rPr>
              <w:t>43</w:t>
            </w:r>
          </w:p>
        </w:tc>
        <w:tc>
          <w:tcPr>
            <w:tcW w:w="285" w:type="pct"/>
            <w:shd w:val="pct15" w:color="auto" w:fill="auto"/>
          </w:tcPr>
          <w:p w14:paraId="3C84F4D2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910A2F">
              <w:rPr>
                <w:rFonts w:ascii="Arial" w:hAnsi="Arial" w:cs="Arial"/>
                <w:bCs/>
              </w:rPr>
              <w:t>Female</w:t>
            </w:r>
          </w:p>
        </w:tc>
        <w:tc>
          <w:tcPr>
            <w:tcW w:w="316" w:type="pct"/>
            <w:shd w:val="pct15" w:color="auto" w:fill="auto"/>
          </w:tcPr>
          <w:p w14:paraId="53B10137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910A2F">
              <w:rPr>
                <w:rFonts w:ascii="Arial" w:hAnsi="Arial" w:cs="Arial"/>
                <w:bCs/>
              </w:rPr>
              <w:t>111</w:t>
            </w:r>
          </w:p>
        </w:tc>
        <w:tc>
          <w:tcPr>
            <w:tcW w:w="377" w:type="pct"/>
            <w:shd w:val="pct15" w:color="auto" w:fill="auto"/>
          </w:tcPr>
          <w:p w14:paraId="48888E85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910A2F">
              <w:rPr>
                <w:rFonts w:ascii="Arial" w:hAnsi="Arial" w:cs="Arial"/>
                <w:bCs/>
              </w:rPr>
              <w:t>No</w:t>
            </w:r>
          </w:p>
        </w:tc>
        <w:tc>
          <w:tcPr>
            <w:tcW w:w="299" w:type="pct"/>
            <w:shd w:val="pct15" w:color="auto" w:fill="auto"/>
          </w:tcPr>
          <w:p w14:paraId="39D0619A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7.28</w:t>
            </w:r>
          </w:p>
        </w:tc>
        <w:tc>
          <w:tcPr>
            <w:tcW w:w="265" w:type="pct"/>
            <w:shd w:val="pct15" w:color="auto" w:fill="auto"/>
          </w:tcPr>
          <w:p w14:paraId="0A3D3042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910A2F">
              <w:rPr>
                <w:rFonts w:ascii="Arial" w:hAnsi="Arial" w:cs="Arial"/>
                <w:bCs/>
              </w:rPr>
              <w:t>281</w:t>
            </w:r>
          </w:p>
        </w:tc>
        <w:tc>
          <w:tcPr>
            <w:tcW w:w="315" w:type="pct"/>
            <w:gridSpan w:val="2"/>
            <w:shd w:val="pct15" w:color="auto" w:fill="auto"/>
          </w:tcPr>
          <w:p w14:paraId="68710940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2.07</w:t>
            </w:r>
          </w:p>
        </w:tc>
        <w:tc>
          <w:tcPr>
            <w:tcW w:w="313" w:type="pct"/>
            <w:gridSpan w:val="2"/>
            <w:shd w:val="pct15" w:color="auto" w:fill="auto"/>
          </w:tcPr>
          <w:p w14:paraId="537CBBB5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910A2F">
              <w:rPr>
                <w:rFonts w:ascii="Arial" w:hAnsi="Arial" w:cs="Arial"/>
                <w:bCs/>
              </w:rPr>
              <w:t>80</w:t>
            </w:r>
          </w:p>
        </w:tc>
        <w:tc>
          <w:tcPr>
            <w:tcW w:w="349" w:type="pct"/>
            <w:gridSpan w:val="2"/>
            <w:shd w:val="pct15" w:color="auto" w:fill="auto"/>
          </w:tcPr>
          <w:p w14:paraId="7339F853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910A2F">
              <w:rPr>
                <w:rFonts w:ascii="Arial" w:hAnsi="Arial" w:cs="Arial"/>
                <w:bCs/>
              </w:rPr>
              <w:t>Yes</w:t>
            </w:r>
          </w:p>
        </w:tc>
        <w:tc>
          <w:tcPr>
            <w:tcW w:w="263" w:type="pct"/>
            <w:shd w:val="pct15" w:color="auto" w:fill="auto"/>
          </w:tcPr>
          <w:p w14:paraId="11F885BC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910A2F">
              <w:rPr>
                <w:rFonts w:ascii="Arial" w:hAnsi="Arial" w:cs="Arial"/>
                <w:bCs/>
              </w:rPr>
              <w:t>No</w:t>
            </w:r>
          </w:p>
        </w:tc>
        <w:tc>
          <w:tcPr>
            <w:tcW w:w="248" w:type="pct"/>
            <w:shd w:val="pct15" w:color="auto" w:fill="auto"/>
          </w:tcPr>
          <w:p w14:paraId="062F4143" w14:textId="77777777" w:rsidR="00083457" w:rsidRPr="00910A2F" w:rsidRDefault="00083457" w:rsidP="00083457">
            <w:pPr>
              <w:widowControl w:val="0"/>
              <w:jc w:val="center"/>
              <w:rPr>
                <w:rFonts w:ascii="Arial" w:hAnsi="Arial" w:cs="Arial"/>
                <w:bCs/>
              </w:rPr>
            </w:pPr>
            <w:r w:rsidRPr="00910A2F">
              <w:rPr>
                <w:rFonts w:ascii="Arial" w:hAnsi="Arial" w:cs="Arial"/>
                <w:bCs/>
              </w:rPr>
              <w:t>1.9</w:t>
            </w:r>
          </w:p>
        </w:tc>
        <w:tc>
          <w:tcPr>
            <w:tcW w:w="245" w:type="pct"/>
            <w:shd w:val="pct15" w:color="auto" w:fill="auto"/>
          </w:tcPr>
          <w:p w14:paraId="5DE75126" w14:textId="77777777" w:rsidR="00083457" w:rsidRPr="00910A2F" w:rsidRDefault="00083457" w:rsidP="00083457">
            <w:pPr>
              <w:widowControl w:val="0"/>
              <w:jc w:val="center"/>
              <w:rPr>
                <w:rFonts w:ascii="Arial" w:hAnsi="Arial" w:cs="Arial"/>
                <w:bCs/>
              </w:rPr>
            </w:pPr>
            <w:r w:rsidRPr="00910A2F">
              <w:rPr>
                <w:rFonts w:ascii="Arial" w:hAnsi="Arial" w:cs="Arial"/>
                <w:bCs/>
              </w:rPr>
              <w:t>0.5</w:t>
            </w:r>
          </w:p>
        </w:tc>
        <w:tc>
          <w:tcPr>
            <w:tcW w:w="219" w:type="pct"/>
            <w:gridSpan w:val="2"/>
            <w:shd w:val="pct15" w:color="auto" w:fill="auto"/>
          </w:tcPr>
          <w:p w14:paraId="0E210649" w14:textId="77777777" w:rsidR="00083457" w:rsidRPr="004F10C5" w:rsidRDefault="00083457" w:rsidP="00083457">
            <w:pPr>
              <w:widowControl w:val="0"/>
              <w:jc w:val="center"/>
              <w:rPr>
                <w:rFonts w:ascii="Arial" w:hAnsi="Arial" w:cs="Arial"/>
                <w:bCs/>
              </w:rPr>
            </w:pPr>
            <w:r w:rsidRPr="004F10C5">
              <w:rPr>
                <w:rFonts w:ascii="Arial" w:hAnsi="Arial" w:cs="Arial"/>
                <w:bCs/>
              </w:rPr>
              <w:t>0.26</w:t>
            </w:r>
          </w:p>
        </w:tc>
        <w:tc>
          <w:tcPr>
            <w:tcW w:w="336" w:type="pct"/>
            <w:gridSpan w:val="2"/>
            <w:shd w:val="pct15" w:color="auto" w:fill="auto"/>
          </w:tcPr>
          <w:p w14:paraId="23FACC14" w14:textId="316EFED4" w:rsidR="00083457" w:rsidRPr="004F10C5" w:rsidRDefault="00083457" w:rsidP="00AD3C15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AD3C15">
              <w:rPr>
                <w:rFonts w:ascii="Arial" w:hAnsi="Arial" w:cs="Arial"/>
                <w:bCs/>
              </w:rPr>
              <w:t>2.0</w:t>
            </w:r>
          </w:p>
        </w:tc>
        <w:tc>
          <w:tcPr>
            <w:tcW w:w="302" w:type="pct"/>
            <w:gridSpan w:val="2"/>
            <w:shd w:val="pct15" w:color="auto" w:fill="auto"/>
          </w:tcPr>
          <w:p w14:paraId="6773DF86" w14:textId="0A32E4EF" w:rsidR="00083457" w:rsidRPr="004F10C5" w:rsidRDefault="00083457" w:rsidP="00AD3C15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AD3C15">
              <w:rPr>
                <w:rFonts w:ascii="Arial" w:hAnsi="Arial" w:cs="Arial"/>
                <w:bCs/>
              </w:rPr>
              <w:t>2.3</w:t>
            </w:r>
          </w:p>
        </w:tc>
        <w:tc>
          <w:tcPr>
            <w:tcW w:w="320" w:type="pct"/>
            <w:shd w:val="pct15" w:color="auto" w:fill="auto"/>
          </w:tcPr>
          <w:p w14:paraId="635303B9" w14:textId="5D85571A" w:rsidR="00083457" w:rsidRPr="004F10C5" w:rsidRDefault="00083457" w:rsidP="00AD3C15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AD3C15">
              <w:rPr>
                <w:rFonts w:ascii="Arial" w:hAnsi="Arial" w:cs="Arial"/>
                <w:bCs/>
              </w:rPr>
              <w:t>1.15</w:t>
            </w:r>
          </w:p>
        </w:tc>
      </w:tr>
      <w:tr w:rsidR="00B70C57" w:rsidRPr="00910A2F" w14:paraId="478404AE" w14:textId="77777777" w:rsidTr="00B70C57">
        <w:tc>
          <w:tcPr>
            <w:tcW w:w="333" w:type="pct"/>
          </w:tcPr>
          <w:p w14:paraId="0654E2BC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215" w:type="pct"/>
          </w:tcPr>
          <w:p w14:paraId="018AFC7A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910A2F">
              <w:rPr>
                <w:rFonts w:ascii="Arial" w:hAnsi="Arial" w:cs="Arial"/>
                <w:bCs/>
              </w:rPr>
              <w:t>76</w:t>
            </w:r>
          </w:p>
        </w:tc>
        <w:tc>
          <w:tcPr>
            <w:tcW w:w="285" w:type="pct"/>
          </w:tcPr>
          <w:p w14:paraId="4C0484F0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910A2F">
              <w:rPr>
                <w:rFonts w:ascii="Arial" w:hAnsi="Arial" w:cs="Arial"/>
                <w:bCs/>
              </w:rPr>
              <w:t>Female</w:t>
            </w:r>
          </w:p>
        </w:tc>
        <w:tc>
          <w:tcPr>
            <w:tcW w:w="316" w:type="pct"/>
          </w:tcPr>
          <w:p w14:paraId="646CD7B6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910A2F">
              <w:rPr>
                <w:rFonts w:ascii="Arial" w:hAnsi="Arial" w:cs="Arial"/>
                <w:bCs/>
              </w:rPr>
              <w:t>132</w:t>
            </w:r>
          </w:p>
        </w:tc>
        <w:tc>
          <w:tcPr>
            <w:tcW w:w="377" w:type="pct"/>
          </w:tcPr>
          <w:p w14:paraId="3E9C4E70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910A2F">
              <w:rPr>
                <w:rFonts w:ascii="Arial" w:hAnsi="Arial" w:cs="Arial"/>
                <w:bCs/>
              </w:rPr>
              <w:t>Yes</w:t>
            </w:r>
          </w:p>
        </w:tc>
        <w:tc>
          <w:tcPr>
            <w:tcW w:w="299" w:type="pct"/>
          </w:tcPr>
          <w:p w14:paraId="0D79F90E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3.63</w:t>
            </w:r>
          </w:p>
        </w:tc>
        <w:tc>
          <w:tcPr>
            <w:tcW w:w="265" w:type="pct"/>
          </w:tcPr>
          <w:p w14:paraId="1B5443D0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910A2F">
              <w:rPr>
                <w:rFonts w:ascii="Arial" w:hAnsi="Arial" w:cs="Arial"/>
                <w:bCs/>
              </w:rPr>
              <w:t>140</w:t>
            </w:r>
          </w:p>
        </w:tc>
        <w:tc>
          <w:tcPr>
            <w:tcW w:w="315" w:type="pct"/>
            <w:gridSpan w:val="2"/>
          </w:tcPr>
          <w:p w14:paraId="0ABA3F1C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1.73</w:t>
            </w:r>
          </w:p>
        </w:tc>
        <w:tc>
          <w:tcPr>
            <w:tcW w:w="313" w:type="pct"/>
            <w:gridSpan w:val="2"/>
          </w:tcPr>
          <w:p w14:paraId="2613BFA8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910A2F">
              <w:rPr>
                <w:rFonts w:ascii="Arial" w:hAnsi="Arial" w:cs="Arial"/>
                <w:bCs/>
              </w:rPr>
              <w:t>67</w:t>
            </w:r>
          </w:p>
        </w:tc>
        <w:tc>
          <w:tcPr>
            <w:tcW w:w="349" w:type="pct"/>
            <w:gridSpan w:val="2"/>
          </w:tcPr>
          <w:p w14:paraId="5EAC697E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910A2F">
              <w:rPr>
                <w:rFonts w:ascii="Arial" w:hAnsi="Arial" w:cs="Arial"/>
                <w:bCs/>
              </w:rPr>
              <w:t>No</w:t>
            </w:r>
          </w:p>
        </w:tc>
        <w:tc>
          <w:tcPr>
            <w:tcW w:w="263" w:type="pct"/>
          </w:tcPr>
          <w:p w14:paraId="17580255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910A2F">
              <w:rPr>
                <w:rFonts w:ascii="Arial" w:hAnsi="Arial" w:cs="Arial"/>
                <w:bCs/>
              </w:rPr>
              <w:t>No</w:t>
            </w:r>
          </w:p>
        </w:tc>
        <w:tc>
          <w:tcPr>
            <w:tcW w:w="248" w:type="pct"/>
          </w:tcPr>
          <w:p w14:paraId="265E3E83" w14:textId="77777777" w:rsidR="00083457" w:rsidRPr="00910A2F" w:rsidRDefault="00083457" w:rsidP="00083457">
            <w:pPr>
              <w:widowControl w:val="0"/>
              <w:jc w:val="center"/>
              <w:rPr>
                <w:rFonts w:ascii="Arial" w:hAnsi="Arial" w:cs="Arial"/>
                <w:bCs/>
              </w:rPr>
            </w:pPr>
            <w:r w:rsidRPr="00910A2F">
              <w:rPr>
                <w:rFonts w:ascii="Arial" w:hAnsi="Arial" w:cs="Arial"/>
                <w:bCs/>
              </w:rPr>
              <w:t>24.4</w:t>
            </w:r>
          </w:p>
        </w:tc>
        <w:tc>
          <w:tcPr>
            <w:tcW w:w="245" w:type="pct"/>
          </w:tcPr>
          <w:p w14:paraId="0890F3F2" w14:textId="77777777" w:rsidR="00083457" w:rsidRPr="00910A2F" w:rsidRDefault="00083457" w:rsidP="00083457">
            <w:pPr>
              <w:widowControl w:val="0"/>
              <w:jc w:val="center"/>
              <w:rPr>
                <w:rFonts w:ascii="Arial" w:hAnsi="Arial" w:cs="Arial"/>
                <w:bCs/>
              </w:rPr>
            </w:pPr>
            <w:r w:rsidRPr="00910A2F">
              <w:rPr>
                <w:rFonts w:ascii="Arial" w:hAnsi="Arial" w:cs="Arial"/>
                <w:bCs/>
              </w:rPr>
              <w:t>13.2</w:t>
            </w:r>
          </w:p>
        </w:tc>
        <w:tc>
          <w:tcPr>
            <w:tcW w:w="219" w:type="pct"/>
            <w:gridSpan w:val="2"/>
          </w:tcPr>
          <w:p w14:paraId="3BEB41E9" w14:textId="77777777" w:rsidR="00083457" w:rsidRPr="004F10C5" w:rsidRDefault="00083457" w:rsidP="00083457">
            <w:pPr>
              <w:widowControl w:val="0"/>
              <w:jc w:val="center"/>
              <w:rPr>
                <w:rFonts w:ascii="Arial" w:hAnsi="Arial" w:cs="Arial"/>
                <w:bCs/>
              </w:rPr>
            </w:pPr>
            <w:r w:rsidRPr="004F10C5">
              <w:rPr>
                <w:rFonts w:ascii="Arial" w:hAnsi="Arial" w:cs="Arial"/>
                <w:bCs/>
              </w:rPr>
              <w:t>0.54</w:t>
            </w:r>
          </w:p>
        </w:tc>
        <w:tc>
          <w:tcPr>
            <w:tcW w:w="336" w:type="pct"/>
            <w:gridSpan w:val="2"/>
          </w:tcPr>
          <w:p w14:paraId="4B4C6DEC" w14:textId="5F6B55B6" w:rsidR="00083457" w:rsidRPr="004F10C5" w:rsidRDefault="00083457" w:rsidP="00AD3C15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AD3C15">
              <w:rPr>
                <w:rFonts w:ascii="Arial" w:hAnsi="Arial" w:cs="Arial"/>
                <w:bCs/>
              </w:rPr>
              <w:t>18.2</w:t>
            </w:r>
          </w:p>
        </w:tc>
        <w:tc>
          <w:tcPr>
            <w:tcW w:w="302" w:type="pct"/>
            <w:gridSpan w:val="2"/>
          </w:tcPr>
          <w:p w14:paraId="4E21CE40" w14:textId="33C41C15" w:rsidR="00083457" w:rsidRPr="004F10C5" w:rsidRDefault="00083457" w:rsidP="00AD3C15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AD3C15">
              <w:rPr>
                <w:rFonts w:ascii="Arial" w:hAnsi="Arial" w:cs="Arial"/>
                <w:bCs/>
              </w:rPr>
              <w:t>13.2</w:t>
            </w:r>
          </w:p>
        </w:tc>
        <w:tc>
          <w:tcPr>
            <w:tcW w:w="320" w:type="pct"/>
          </w:tcPr>
          <w:p w14:paraId="01F24D16" w14:textId="057619DD" w:rsidR="00083457" w:rsidRPr="004F10C5" w:rsidRDefault="00083457" w:rsidP="00AD3C15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AD3C15">
              <w:rPr>
                <w:rFonts w:ascii="Arial" w:hAnsi="Arial" w:cs="Arial"/>
                <w:bCs/>
              </w:rPr>
              <w:t>0.73</w:t>
            </w:r>
          </w:p>
        </w:tc>
      </w:tr>
      <w:tr w:rsidR="00AD3C15" w:rsidRPr="00910A2F" w14:paraId="644AA31E" w14:textId="77777777" w:rsidTr="00B70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  <w:shd w:val="pct15" w:color="auto" w:fill="auto"/>
          </w:tcPr>
          <w:p w14:paraId="2EB47030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215" w:type="pct"/>
            <w:shd w:val="pct15" w:color="auto" w:fill="auto"/>
          </w:tcPr>
          <w:p w14:paraId="5B40BE46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910A2F">
              <w:rPr>
                <w:rFonts w:ascii="Arial" w:hAnsi="Arial" w:cs="Arial"/>
                <w:bCs/>
              </w:rPr>
              <w:t>70</w:t>
            </w:r>
          </w:p>
        </w:tc>
        <w:tc>
          <w:tcPr>
            <w:tcW w:w="285" w:type="pct"/>
            <w:shd w:val="pct15" w:color="auto" w:fill="auto"/>
          </w:tcPr>
          <w:p w14:paraId="5DD05F4A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910A2F">
              <w:rPr>
                <w:rFonts w:ascii="Arial" w:hAnsi="Arial" w:cs="Arial"/>
                <w:bCs/>
              </w:rPr>
              <w:t>Male</w:t>
            </w:r>
          </w:p>
        </w:tc>
        <w:tc>
          <w:tcPr>
            <w:tcW w:w="316" w:type="pct"/>
            <w:shd w:val="pct15" w:color="auto" w:fill="auto"/>
          </w:tcPr>
          <w:p w14:paraId="1DE48E40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910A2F">
              <w:rPr>
                <w:rFonts w:ascii="Arial" w:hAnsi="Arial" w:cs="Arial"/>
                <w:bCs/>
              </w:rPr>
              <w:t>138</w:t>
            </w:r>
          </w:p>
        </w:tc>
        <w:tc>
          <w:tcPr>
            <w:tcW w:w="377" w:type="pct"/>
            <w:shd w:val="pct15" w:color="auto" w:fill="auto"/>
          </w:tcPr>
          <w:p w14:paraId="6431E418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910A2F">
              <w:rPr>
                <w:rFonts w:ascii="Arial" w:hAnsi="Arial" w:cs="Arial"/>
                <w:bCs/>
              </w:rPr>
              <w:t>No</w:t>
            </w:r>
          </w:p>
        </w:tc>
        <w:tc>
          <w:tcPr>
            <w:tcW w:w="299" w:type="pct"/>
            <w:shd w:val="pct15" w:color="auto" w:fill="auto"/>
          </w:tcPr>
          <w:p w14:paraId="69086B6C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3.96</w:t>
            </w:r>
          </w:p>
        </w:tc>
        <w:tc>
          <w:tcPr>
            <w:tcW w:w="265" w:type="pct"/>
            <w:shd w:val="pct15" w:color="auto" w:fill="auto"/>
          </w:tcPr>
          <w:p w14:paraId="030DEDFF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910A2F">
              <w:rPr>
                <w:rFonts w:ascii="Arial" w:hAnsi="Arial" w:cs="Arial"/>
                <w:bCs/>
              </w:rPr>
              <w:t>153</w:t>
            </w:r>
          </w:p>
        </w:tc>
        <w:tc>
          <w:tcPr>
            <w:tcW w:w="315" w:type="pct"/>
            <w:gridSpan w:val="2"/>
            <w:shd w:val="pct15" w:color="auto" w:fill="auto"/>
          </w:tcPr>
          <w:p w14:paraId="4870085B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0.96</w:t>
            </w:r>
          </w:p>
        </w:tc>
        <w:tc>
          <w:tcPr>
            <w:tcW w:w="313" w:type="pct"/>
            <w:gridSpan w:val="2"/>
            <w:shd w:val="pct15" w:color="auto" w:fill="auto"/>
          </w:tcPr>
          <w:p w14:paraId="0CFD7829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910A2F">
              <w:rPr>
                <w:rFonts w:ascii="Arial" w:hAnsi="Arial" w:cs="Arial"/>
                <w:bCs/>
              </w:rPr>
              <w:t>37</w:t>
            </w:r>
          </w:p>
        </w:tc>
        <w:tc>
          <w:tcPr>
            <w:tcW w:w="349" w:type="pct"/>
            <w:gridSpan w:val="2"/>
            <w:shd w:val="pct15" w:color="auto" w:fill="auto"/>
          </w:tcPr>
          <w:p w14:paraId="72F772FD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910A2F">
              <w:rPr>
                <w:rFonts w:ascii="Arial" w:hAnsi="Arial" w:cs="Arial"/>
                <w:bCs/>
              </w:rPr>
              <w:t>No</w:t>
            </w:r>
          </w:p>
        </w:tc>
        <w:tc>
          <w:tcPr>
            <w:tcW w:w="263" w:type="pct"/>
            <w:shd w:val="pct15" w:color="auto" w:fill="auto"/>
          </w:tcPr>
          <w:p w14:paraId="1A0359A9" w14:textId="77777777" w:rsidR="00083457" w:rsidRPr="00910A2F" w:rsidRDefault="00083457" w:rsidP="000834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910A2F">
              <w:rPr>
                <w:rFonts w:ascii="Arial" w:hAnsi="Arial" w:cs="Arial"/>
                <w:bCs/>
              </w:rPr>
              <w:t>No</w:t>
            </w:r>
          </w:p>
        </w:tc>
        <w:tc>
          <w:tcPr>
            <w:tcW w:w="248" w:type="pct"/>
            <w:shd w:val="pct15" w:color="auto" w:fill="auto"/>
          </w:tcPr>
          <w:p w14:paraId="0D9364B7" w14:textId="77777777" w:rsidR="00083457" w:rsidRPr="00910A2F" w:rsidRDefault="00083457" w:rsidP="00083457">
            <w:pPr>
              <w:widowControl w:val="0"/>
              <w:jc w:val="center"/>
              <w:rPr>
                <w:rFonts w:ascii="Arial" w:hAnsi="Arial" w:cs="Arial"/>
                <w:bCs/>
              </w:rPr>
            </w:pPr>
            <w:r w:rsidRPr="00910A2F">
              <w:rPr>
                <w:rFonts w:ascii="Arial" w:hAnsi="Arial" w:cs="Arial"/>
                <w:bCs/>
              </w:rPr>
              <w:t>20.4</w:t>
            </w:r>
          </w:p>
        </w:tc>
        <w:tc>
          <w:tcPr>
            <w:tcW w:w="245" w:type="pct"/>
            <w:shd w:val="pct15" w:color="auto" w:fill="auto"/>
          </w:tcPr>
          <w:p w14:paraId="6A8B7C6C" w14:textId="77777777" w:rsidR="00083457" w:rsidRPr="00910A2F" w:rsidRDefault="00083457" w:rsidP="00083457">
            <w:pPr>
              <w:widowControl w:val="0"/>
              <w:jc w:val="center"/>
              <w:rPr>
                <w:rFonts w:ascii="Arial" w:hAnsi="Arial" w:cs="Arial"/>
                <w:bCs/>
              </w:rPr>
            </w:pPr>
            <w:r w:rsidRPr="00910A2F">
              <w:rPr>
                <w:rFonts w:ascii="Arial" w:hAnsi="Arial" w:cs="Arial"/>
                <w:bCs/>
              </w:rPr>
              <w:t>13.5</w:t>
            </w:r>
          </w:p>
        </w:tc>
        <w:tc>
          <w:tcPr>
            <w:tcW w:w="219" w:type="pct"/>
            <w:gridSpan w:val="2"/>
            <w:shd w:val="pct15" w:color="auto" w:fill="auto"/>
          </w:tcPr>
          <w:p w14:paraId="04312111" w14:textId="77777777" w:rsidR="00083457" w:rsidRPr="004F10C5" w:rsidRDefault="00083457" w:rsidP="00083457">
            <w:pPr>
              <w:widowControl w:val="0"/>
              <w:jc w:val="center"/>
              <w:rPr>
                <w:rFonts w:ascii="Arial" w:hAnsi="Arial" w:cs="Arial"/>
                <w:bCs/>
              </w:rPr>
            </w:pPr>
            <w:r w:rsidRPr="004F10C5">
              <w:rPr>
                <w:rFonts w:ascii="Arial" w:hAnsi="Arial" w:cs="Arial"/>
                <w:bCs/>
              </w:rPr>
              <w:t>0.66</w:t>
            </w:r>
          </w:p>
        </w:tc>
        <w:tc>
          <w:tcPr>
            <w:tcW w:w="336" w:type="pct"/>
            <w:gridSpan w:val="2"/>
            <w:shd w:val="pct15" w:color="auto" w:fill="auto"/>
          </w:tcPr>
          <w:p w14:paraId="6BCE36E1" w14:textId="1ECAEAA9" w:rsidR="00083457" w:rsidRPr="004F10C5" w:rsidRDefault="00083457" w:rsidP="00AD3C15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AD3C15">
              <w:rPr>
                <w:rFonts w:ascii="Arial" w:hAnsi="Arial" w:cs="Arial"/>
                <w:bCs/>
              </w:rPr>
              <w:t>18.7</w:t>
            </w:r>
          </w:p>
        </w:tc>
        <w:tc>
          <w:tcPr>
            <w:tcW w:w="302" w:type="pct"/>
            <w:gridSpan w:val="2"/>
            <w:shd w:val="pct15" w:color="auto" w:fill="auto"/>
          </w:tcPr>
          <w:p w14:paraId="611C4E4C" w14:textId="699911C9" w:rsidR="00083457" w:rsidRPr="004F10C5" w:rsidRDefault="00083457" w:rsidP="00AD3C15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AD3C15">
              <w:rPr>
                <w:rFonts w:ascii="Arial" w:hAnsi="Arial" w:cs="Arial"/>
                <w:bCs/>
              </w:rPr>
              <w:t>12.3</w:t>
            </w:r>
          </w:p>
        </w:tc>
        <w:tc>
          <w:tcPr>
            <w:tcW w:w="320" w:type="pct"/>
            <w:shd w:val="pct15" w:color="auto" w:fill="auto"/>
          </w:tcPr>
          <w:p w14:paraId="15F49D7E" w14:textId="304C354C" w:rsidR="00083457" w:rsidRPr="004F10C5" w:rsidRDefault="00083457" w:rsidP="00AD3C15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AD3C15">
              <w:rPr>
                <w:rFonts w:ascii="Arial" w:hAnsi="Arial" w:cs="Arial"/>
                <w:bCs/>
              </w:rPr>
              <w:t>0.66</w:t>
            </w:r>
          </w:p>
        </w:tc>
      </w:tr>
      <w:tr w:rsidR="00B70C57" w:rsidRPr="00910A2F" w14:paraId="4AABF52D" w14:textId="77777777" w:rsidTr="00B70C57">
        <w:tc>
          <w:tcPr>
            <w:tcW w:w="333" w:type="pct"/>
          </w:tcPr>
          <w:p w14:paraId="1E60A685" w14:textId="77777777" w:rsidR="00750594" w:rsidRPr="00910A2F" w:rsidRDefault="00750594" w:rsidP="00910A2F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</w:p>
        </w:tc>
        <w:tc>
          <w:tcPr>
            <w:tcW w:w="215" w:type="pct"/>
          </w:tcPr>
          <w:p w14:paraId="7CE0F003" w14:textId="77777777" w:rsidR="00750594" w:rsidRPr="00910A2F" w:rsidRDefault="00750594" w:rsidP="00910A2F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</w:p>
        </w:tc>
        <w:tc>
          <w:tcPr>
            <w:tcW w:w="285" w:type="pct"/>
          </w:tcPr>
          <w:p w14:paraId="5C64B007" w14:textId="77777777" w:rsidR="00750594" w:rsidRPr="00910A2F" w:rsidRDefault="00750594" w:rsidP="00910A2F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</w:p>
        </w:tc>
        <w:tc>
          <w:tcPr>
            <w:tcW w:w="316" w:type="pct"/>
          </w:tcPr>
          <w:p w14:paraId="1DC1F003" w14:textId="77777777" w:rsidR="00750594" w:rsidRPr="00910A2F" w:rsidRDefault="00750594" w:rsidP="00910A2F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</w:p>
        </w:tc>
        <w:tc>
          <w:tcPr>
            <w:tcW w:w="377" w:type="pct"/>
          </w:tcPr>
          <w:p w14:paraId="3421530C" w14:textId="77777777" w:rsidR="00750594" w:rsidRPr="00910A2F" w:rsidRDefault="00750594" w:rsidP="00910A2F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</w:p>
        </w:tc>
        <w:tc>
          <w:tcPr>
            <w:tcW w:w="299" w:type="pct"/>
          </w:tcPr>
          <w:p w14:paraId="7D7BB06C" w14:textId="77777777" w:rsidR="00750594" w:rsidRPr="00910A2F" w:rsidRDefault="00750594" w:rsidP="00910A2F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</w:p>
        </w:tc>
        <w:tc>
          <w:tcPr>
            <w:tcW w:w="265" w:type="pct"/>
          </w:tcPr>
          <w:p w14:paraId="0D2C20DD" w14:textId="77777777" w:rsidR="00750594" w:rsidRPr="00910A2F" w:rsidRDefault="00750594" w:rsidP="00910A2F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</w:p>
        </w:tc>
        <w:tc>
          <w:tcPr>
            <w:tcW w:w="315" w:type="pct"/>
            <w:gridSpan w:val="2"/>
          </w:tcPr>
          <w:p w14:paraId="70F57B0D" w14:textId="77777777" w:rsidR="00750594" w:rsidRPr="00910A2F" w:rsidRDefault="00750594" w:rsidP="00910A2F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</w:p>
        </w:tc>
        <w:tc>
          <w:tcPr>
            <w:tcW w:w="313" w:type="pct"/>
            <w:gridSpan w:val="2"/>
          </w:tcPr>
          <w:p w14:paraId="147E877A" w14:textId="77777777" w:rsidR="00750594" w:rsidRPr="00910A2F" w:rsidRDefault="00750594" w:rsidP="00910A2F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</w:p>
        </w:tc>
        <w:tc>
          <w:tcPr>
            <w:tcW w:w="349" w:type="pct"/>
            <w:gridSpan w:val="2"/>
          </w:tcPr>
          <w:p w14:paraId="55202092" w14:textId="77777777" w:rsidR="00750594" w:rsidRPr="00910A2F" w:rsidRDefault="00750594" w:rsidP="00910A2F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</w:p>
        </w:tc>
        <w:tc>
          <w:tcPr>
            <w:tcW w:w="263" w:type="pct"/>
          </w:tcPr>
          <w:p w14:paraId="4C8E654B" w14:textId="77777777" w:rsidR="00750594" w:rsidRPr="00910A2F" w:rsidRDefault="00750594" w:rsidP="00910A2F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</w:p>
        </w:tc>
        <w:tc>
          <w:tcPr>
            <w:tcW w:w="248" w:type="pct"/>
          </w:tcPr>
          <w:p w14:paraId="0DD0C970" w14:textId="77777777" w:rsidR="00750594" w:rsidRPr="00910A2F" w:rsidRDefault="00750594" w:rsidP="00910A2F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45" w:type="pct"/>
          </w:tcPr>
          <w:p w14:paraId="1DCC8357" w14:textId="77777777" w:rsidR="00750594" w:rsidRPr="00910A2F" w:rsidRDefault="00750594" w:rsidP="00910A2F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219" w:type="pct"/>
            <w:gridSpan w:val="2"/>
          </w:tcPr>
          <w:p w14:paraId="49D7562E" w14:textId="77777777" w:rsidR="00750594" w:rsidRPr="00910A2F" w:rsidRDefault="00750594" w:rsidP="00910A2F">
            <w:pPr>
              <w:widowControl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36" w:type="pct"/>
            <w:gridSpan w:val="2"/>
          </w:tcPr>
          <w:p w14:paraId="6511F7AD" w14:textId="77777777" w:rsidR="00750594" w:rsidRPr="00910A2F" w:rsidRDefault="00750594" w:rsidP="00910A2F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02" w:type="pct"/>
            <w:gridSpan w:val="2"/>
          </w:tcPr>
          <w:p w14:paraId="7D57A74C" w14:textId="77777777" w:rsidR="00750594" w:rsidRPr="00910A2F" w:rsidRDefault="00750594" w:rsidP="00910A2F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pct"/>
          </w:tcPr>
          <w:p w14:paraId="26BA0DB1" w14:textId="77777777" w:rsidR="00750594" w:rsidRPr="00910A2F" w:rsidRDefault="00750594" w:rsidP="00910A2F">
            <w:pPr>
              <w:widowControl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750594" w:rsidRPr="00910A2F" w14:paraId="3759529F" w14:textId="77777777" w:rsidTr="00732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3"/>
            <w:tcBorders>
              <w:top w:val="none" w:sz="0" w:space="0" w:color="auto"/>
              <w:bottom w:val="none" w:sz="0" w:space="0" w:color="auto"/>
            </w:tcBorders>
          </w:tcPr>
          <w:p w14:paraId="41E989D4" w14:textId="77777777" w:rsidR="00750594" w:rsidRPr="00910A2F" w:rsidRDefault="00750594" w:rsidP="004F10C5">
            <w:pPr>
              <w:widowControl w:val="0"/>
              <w:rPr>
                <w:rFonts w:ascii="Arial" w:hAnsi="Arial" w:cs="Arial"/>
                <w:b/>
              </w:rPr>
            </w:pPr>
            <w:r w:rsidRPr="00910A2F">
              <w:rPr>
                <w:rFonts w:ascii="Arial" w:hAnsi="Arial" w:cs="Arial"/>
                <w:b/>
                <w:bCs/>
              </w:rPr>
              <w:t>Black</w:t>
            </w:r>
            <w:r>
              <w:rPr>
                <w:rFonts w:ascii="Arial" w:hAnsi="Arial" w:cs="Arial"/>
                <w:b/>
                <w:bCs/>
              </w:rPr>
              <w:t>–w</w:t>
            </w:r>
            <w:r w:rsidRPr="00910A2F">
              <w:rPr>
                <w:rFonts w:ascii="Arial" w:hAnsi="Arial" w:cs="Arial"/>
                <w:b/>
                <w:bCs/>
              </w:rPr>
              <w:t xml:space="preserve">hite estimated risk ratios </w:t>
            </w:r>
            <w:r>
              <w:rPr>
                <w:rFonts w:ascii="Arial" w:hAnsi="Arial" w:cs="Arial"/>
                <w:b/>
                <w:bCs/>
              </w:rPr>
              <w:t>≥</w:t>
            </w:r>
            <w:r w:rsidRPr="00910A2F">
              <w:rPr>
                <w:rFonts w:ascii="Arial" w:hAnsi="Arial" w:cs="Arial"/>
                <w:b/>
                <w:bCs/>
              </w:rPr>
              <w:t>2.5 per 2013 PCEs</w:t>
            </w:r>
          </w:p>
        </w:tc>
      </w:tr>
      <w:tr w:rsidR="00B70C57" w:rsidRPr="00910A2F" w14:paraId="3C43594C" w14:textId="77777777" w:rsidTr="00B70C57">
        <w:tc>
          <w:tcPr>
            <w:tcW w:w="333" w:type="pct"/>
          </w:tcPr>
          <w:p w14:paraId="78C377F9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5" w:type="pct"/>
          </w:tcPr>
          <w:p w14:paraId="7DDE7FF8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910A2F">
              <w:rPr>
                <w:rFonts w:ascii="Arial" w:hAnsi="Arial" w:cs="Arial"/>
              </w:rPr>
              <w:t>41</w:t>
            </w:r>
          </w:p>
        </w:tc>
        <w:tc>
          <w:tcPr>
            <w:tcW w:w="285" w:type="pct"/>
          </w:tcPr>
          <w:p w14:paraId="5BE03851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910A2F">
              <w:rPr>
                <w:rFonts w:ascii="Arial" w:hAnsi="Arial" w:cs="Arial"/>
              </w:rPr>
              <w:t>Male</w:t>
            </w:r>
          </w:p>
        </w:tc>
        <w:tc>
          <w:tcPr>
            <w:tcW w:w="316" w:type="pct"/>
          </w:tcPr>
          <w:p w14:paraId="43DD5291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910A2F">
              <w:rPr>
                <w:rFonts w:ascii="Arial" w:hAnsi="Arial" w:cs="Arial"/>
              </w:rPr>
              <w:t>123</w:t>
            </w:r>
          </w:p>
        </w:tc>
        <w:tc>
          <w:tcPr>
            <w:tcW w:w="377" w:type="pct"/>
          </w:tcPr>
          <w:p w14:paraId="1CB56808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910A2F">
              <w:rPr>
                <w:rFonts w:ascii="Arial" w:hAnsi="Arial" w:cs="Arial"/>
              </w:rPr>
              <w:t>Yes</w:t>
            </w:r>
          </w:p>
        </w:tc>
        <w:tc>
          <w:tcPr>
            <w:tcW w:w="299" w:type="pct"/>
          </w:tcPr>
          <w:p w14:paraId="7664CF33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4.82</w:t>
            </w:r>
          </w:p>
        </w:tc>
        <w:tc>
          <w:tcPr>
            <w:tcW w:w="265" w:type="pct"/>
          </w:tcPr>
          <w:p w14:paraId="146DBEA2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910A2F">
              <w:rPr>
                <w:rFonts w:ascii="Arial" w:hAnsi="Arial" w:cs="Arial"/>
              </w:rPr>
              <w:t>186</w:t>
            </w:r>
          </w:p>
        </w:tc>
        <w:tc>
          <w:tcPr>
            <w:tcW w:w="315" w:type="pct"/>
            <w:gridSpan w:val="2"/>
          </w:tcPr>
          <w:p w14:paraId="5136FDEE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1.27</w:t>
            </w:r>
          </w:p>
        </w:tc>
        <w:tc>
          <w:tcPr>
            <w:tcW w:w="313" w:type="pct"/>
            <w:gridSpan w:val="2"/>
          </w:tcPr>
          <w:p w14:paraId="45B86C53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910A2F">
              <w:rPr>
                <w:rFonts w:ascii="Arial" w:hAnsi="Arial" w:cs="Arial"/>
              </w:rPr>
              <w:t>49</w:t>
            </w:r>
          </w:p>
        </w:tc>
        <w:tc>
          <w:tcPr>
            <w:tcW w:w="349" w:type="pct"/>
            <w:gridSpan w:val="2"/>
          </w:tcPr>
          <w:p w14:paraId="4F209653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910A2F">
              <w:rPr>
                <w:rFonts w:ascii="Arial" w:hAnsi="Arial" w:cs="Arial"/>
              </w:rPr>
              <w:t>No</w:t>
            </w:r>
          </w:p>
        </w:tc>
        <w:tc>
          <w:tcPr>
            <w:tcW w:w="263" w:type="pct"/>
          </w:tcPr>
          <w:p w14:paraId="3033D6C1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  <w:bCs/>
              </w:rPr>
            </w:pPr>
            <w:r w:rsidRPr="00910A2F">
              <w:rPr>
                <w:rFonts w:ascii="Arial" w:hAnsi="Arial" w:cs="Arial"/>
              </w:rPr>
              <w:t>Yes</w:t>
            </w:r>
          </w:p>
        </w:tc>
        <w:tc>
          <w:tcPr>
            <w:tcW w:w="248" w:type="pct"/>
          </w:tcPr>
          <w:p w14:paraId="4FC27378" w14:textId="77777777" w:rsidR="00B70C57" w:rsidRPr="00910A2F" w:rsidRDefault="00B70C57" w:rsidP="00B70C57">
            <w:pPr>
              <w:widowControl w:val="0"/>
              <w:jc w:val="center"/>
              <w:rPr>
                <w:rFonts w:ascii="Arial" w:hAnsi="Arial" w:cs="Arial"/>
                <w:bCs/>
              </w:rPr>
            </w:pPr>
            <w:r w:rsidRPr="00910A2F">
              <w:rPr>
                <w:rFonts w:ascii="Arial" w:hAnsi="Arial" w:cs="Arial"/>
              </w:rPr>
              <w:t>2.4</w:t>
            </w:r>
          </w:p>
        </w:tc>
        <w:tc>
          <w:tcPr>
            <w:tcW w:w="245" w:type="pct"/>
          </w:tcPr>
          <w:p w14:paraId="71D495C3" w14:textId="77777777" w:rsidR="00B70C57" w:rsidRPr="00910A2F" w:rsidRDefault="00B70C57" w:rsidP="00B70C57">
            <w:pPr>
              <w:widowControl w:val="0"/>
              <w:jc w:val="center"/>
              <w:rPr>
                <w:rFonts w:ascii="Arial" w:hAnsi="Arial" w:cs="Arial"/>
                <w:bCs/>
              </w:rPr>
            </w:pPr>
            <w:r w:rsidRPr="00910A2F">
              <w:rPr>
                <w:rFonts w:ascii="Arial" w:hAnsi="Arial" w:cs="Arial"/>
              </w:rPr>
              <w:t>9.3</w:t>
            </w:r>
          </w:p>
        </w:tc>
        <w:tc>
          <w:tcPr>
            <w:tcW w:w="219" w:type="pct"/>
            <w:gridSpan w:val="2"/>
          </w:tcPr>
          <w:p w14:paraId="03824B83" w14:textId="77777777" w:rsidR="00B70C57" w:rsidRPr="004F10C5" w:rsidRDefault="00B70C57" w:rsidP="00B70C57">
            <w:pPr>
              <w:widowControl w:val="0"/>
              <w:jc w:val="center"/>
              <w:rPr>
                <w:rFonts w:ascii="Arial" w:hAnsi="Arial" w:cs="Arial"/>
                <w:bCs/>
              </w:rPr>
            </w:pPr>
            <w:r w:rsidRPr="004F10C5">
              <w:rPr>
                <w:rFonts w:ascii="Arial" w:hAnsi="Arial" w:cs="Arial"/>
                <w:bCs/>
              </w:rPr>
              <w:t>3.88</w:t>
            </w:r>
          </w:p>
        </w:tc>
        <w:tc>
          <w:tcPr>
            <w:tcW w:w="336" w:type="pct"/>
            <w:gridSpan w:val="2"/>
          </w:tcPr>
          <w:p w14:paraId="389782D5" w14:textId="76A55FF3" w:rsidR="00B70C57" w:rsidRPr="00B70C57" w:rsidRDefault="00B70C57" w:rsidP="00B70C57">
            <w:pPr>
              <w:widowControl w:val="0"/>
              <w:jc w:val="center"/>
              <w:rPr>
                <w:rFonts w:ascii="Arial" w:hAnsi="Arial" w:cs="Arial"/>
                <w:bCs/>
              </w:rPr>
            </w:pPr>
            <w:r w:rsidRPr="00AD3C15">
              <w:rPr>
                <w:rFonts w:ascii="Arial" w:hAnsi="Arial" w:cs="Arial"/>
                <w:bCs/>
              </w:rPr>
              <w:t>6.2</w:t>
            </w:r>
          </w:p>
        </w:tc>
        <w:tc>
          <w:tcPr>
            <w:tcW w:w="302" w:type="pct"/>
            <w:gridSpan w:val="2"/>
          </w:tcPr>
          <w:p w14:paraId="2782FF98" w14:textId="415EE816" w:rsidR="00B70C57" w:rsidRPr="00B70C57" w:rsidRDefault="00B70C57" w:rsidP="00B70C57">
            <w:pPr>
              <w:widowControl w:val="0"/>
              <w:jc w:val="center"/>
              <w:rPr>
                <w:rFonts w:ascii="Arial" w:hAnsi="Arial" w:cs="Arial"/>
                <w:bCs/>
              </w:rPr>
            </w:pPr>
            <w:r w:rsidRPr="00AD3C15">
              <w:rPr>
                <w:rFonts w:ascii="Arial" w:hAnsi="Arial" w:cs="Arial"/>
                <w:bCs/>
              </w:rPr>
              <w:t>10.9</w:t>
            </w:r>
          </w:p>
        </w:tc>
        <w:tc>
          <w:tcPr>
            <w:tcW w:w="320" w:type="pct"/>
          </w:tcPr>
          <w:p w14:paraId="6794385E" w14:textId="70FA62BD" w:rsidR="00B70C57" w:rsidRPr="00B70C57" w:rsidRDefault="00B70C57" w:rsidP="00B70C57">
            <w:pPr>
              <w:widowControl w:val="0"/>
              <w:jc w:val="center"/>
              <w:rPr>
                <w:rFonts w:ascii="Arial" w:hAnsi="Arial" w:cs="Arial"/>
                <w:bCs/>
              </w:rPr>
            </w:pPr>
            <w:r w:rsidRPr="00AD3C15">
              <w:rPr>
                <w:rFonts w:ascii="Arial" w:hAnsi="Arial" w:cs="Arial"/>
                <w:bCs/>
              </w:rPr>
              <w:t>1.75</w:t>
            </w:r>
          </w:p>
        </w:tc>
      </w:tr>
      <w:tr w:rsidR="00AD3C15" w:rsidRPr="00910A2F" w14:paraId="4C356DB6" w14:textId="77777777" w:rsidTr="00B70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  <w:shd w:val="pct15" w:color="auto" w:fill="auto"/>
          </w:tcPr>
          <w:p w14:paraId="7EC588B4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5" w:type="pct"/>
            <w:shd w:val="pct15" w:color="auto" w:fill="auto"/>
          </w:tcPr>
          <w:p w14:paraId="7B1A6842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</w:rPr>
              <w:t>41</w:t>
            </w:r>
          </w:p>
        </w:tc>
        <w:tc>
          <w:tcPr>
            <w:tcW w:w="285" w:type="pct"/>
            <w:shd w:val="pct15" w:color="auto" w:fill="auto"/>
          </w:tcPr>
          <w:p w14:paraId="3F1EAA62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</w:rPr>
              <w:t>Female</w:t>
            </w:r>
          </w:p>
        </w:tc>
        <w:tc>
          <w:tcPr>
            <w:tcW w:w="316" w:type="pct"/>
            <w:shd w:val="pct15" w:color="auto" w:fill="auto"/>
          </w:tcPr>
          <w:p w14:paraId="167B3590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</w:rPr>
              <w:t>186</w:t>
            </w:r>
          </w:p>
        </w:tc>
        <w:tc>
          <w:tcPr>
            <w:tcW w:w="377" w:type="pct"/>
            <w:shd w:val="pct15" w:color="auto" w:fill="auto"/>
          </w:tcPr>
          <w:p w14:paraId="0FC2A57D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</w:rPr>
              <w:t>Yes</w:t>
            </w:r>
          </w:p>
        </w:tc>
        <w:tc>
          <w:tcPr>
            <w:tcW w:w="299" w:type="pct"/>
            <w:shd w:val="pct15" w:color="auto" w:fill="auto"/>
          </w:tcPr>
          <w:p w14:paraId="39536D86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4.09</w:t>
            </w:r>
          </w:p>
        </w:tc>
        <w:tc>
          <w:tcPr>
            <w:tcW w:w="265" w:type="pct"/>
            <w:shd w:val="pct15" w:color="auto" w:fill="auto"/>
          </w:tcPr>
          <w:p w14:paraId="509D8199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</w:rPr>
              <w:t>158</w:t>
            </w:r>
          </w:p>
        </w:tc>
        <w:tc>
          <w:tcPr>
            <w:tcW w:w="315" w:type="pct"/>
            <w:gridSpan w:val="2"/>
            <w:shd w:val="pct15" w:color="auto" w:fill="auto"/>
          </w:tcPr>
          <w:p w14:paraId="4581B534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1.17</w:t>
            </w:r>
          </w:p>
        </w:tc>
        <w:tc>
          <w:tcPr>
            <w:tcW w:w="313" w:type="pct"/>
            <w:gridSpan w:val="2"/>
            <w:shd w:val="pct15" w:color="auto" w:fill="auto"/>
          </w:tcPr>
          <w:p w14:paraId="1C1177F1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</w:rPr>
              <w:t>45</w:t>
            </w:r>
          </w:p>
        </w:tc>
        <w:tc>
          <w:tcPr>
            <w:tcW w:w="349" w:type="pct"/>
            <w:gridSpan w:val="2"/>
            <w:shd w:val="pct15" w:color="auto" w:fill="auto"/>
          </w:tcPr>
          <w:p w14:paraId="6533092D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</w:rPr>
              <w:t>Yes</w:t>
            </w:r>
          </w:p>
        </w:tc>
        <w:tc>
          <w:tcPr>
            <w:tcW w:w="263" w:type="pct"/>
            <w:shd w:val="pct15" w:color="auto" w:fill="auto"/>
          </w:tcPr>
          <w:p w14:paraId="71F3FF20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</w:rPr>
              <w:t>No</w:t>
            </w:r>
          </w:p>
        </w:tc>
        <w:tc>
          <w:tcPr>
            <w:tcW w:w="248" w:type="pct"/>
            <w:shd w:val="pct15" w:color="auto" w:fill="auto"/>
          </w:tcPr>
          <w:p w14:paraId="388F7187" w14:textId="77777777" w:rsidR="00B70C57" w:rsidRPr="00910A2F" w:rsidRDefault="00B70C57" w:rsidP="00B70C57">
            <w:pPr>
              <w:widowControl w:val="0"/>
              <w:jc w:val="center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</w:rPr>
              <w:t>6.3</w:t>
            </w:r>
          </w:p>
        </w:tc>
        <w:tc>
          <w:tcPr>
            <w:tcW w:w="245" w:type="pct"/>
            <w:shd w:val="pct15" w:color="auto" w:fill="auto"/>
          </w:tcPr>
          <w:p w14:paraId="7203081B" w14:textId="77777777" w:rsidR="00B70C57" w:rsidRPr="00910A2F" w:rsidRDefault="00B70C57" w:rsidP="00B70C57">
            <w:pPr>
              <w:widowControl w:val="0"/>
              <w:jc w:val="center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</w:rPr>
              <w:t>26.7</w:t>
            </w:r>
          </w:p>
        </w:tc>
        <w:tc>
          <w:tcPr>
            <w:tcW w:w="219" w:type="pct"/>
            <w:gridSpan w:val="2"/>
            <w:shd w:val="pct15" w:color="auto" w:fill="auto"/>
          </w:tcPr>
          <w:p w14:paraId="795AD942" w14:textId="77777777" w:rsidR="00B70C57" w:rsidRPr="004F10C5" w:rsidRDefault="00B70C57" w:rsidP="00B70C57">
            <w:pPr>
              <w:widowControl w:val="0"/>
              <w:jc w:val="center"/>
              <w:rPr>
                <w:rFonts w:ascii="Arial" w:hAnsi="Arial" w:cs="Arial"/>
                <w:bCs/>
              </w:rPr>
            </w:pPr>
            <w:r w:rsidRPr="004F10C5">
              <w:rPr>
                <w:rFonts w:ascii="Arial" w:hAnsi="Arial" w:cs="Arial"/>
                <w:bCs/>
              </w:rPr>
              <w:t>4.24</w:t>
            </w:r>
          </w:p>
        </w:tc>
        <w:tc>
          <w:tcPr>
            <w:tcW w:w="336" w:type="pct"/>
            <w:gridSpan w:val="2"/>
            <w:shd w:val="pct15" w:color="auto" w:fill="auto"/>
          </w:tcPr>
          <w:p w14:paraId="2D4DB715" w14:textId="50AAE931" w:rsidR="00B70C57" w:rsidRPr="00B70C57" w:rsidRDefault="00B70C57" w:rsidP="00B70C57">
            <w:pPr>
              <w:widowControl w:val="0"/>
              <w:jc w:val="center"/>
              <w:rPr>
                <w:rFonts w:ascii="Arial" w:hAnsi="Arial" w:cs="Arial"/>
                <w:bCs/>
              </w:rPr>
            </w:pPr>
            <w:r w:rsidRPr="00AD3C15">
              <w:rPr>
                <w:rFonts w:ascii="Arial" w:hAnsi="Arial" w:cs="Arial"/>
                <w:bCs/>
              </w:rPr>
              <w:t>12.8</w:t>
            </w:r>
          </w:p>
        </w:tc>
        <w:tc>
          <w:tcPr>
            <w:tcW w:w="302" w:type="pct"/>
            <w:gridSpan w:val="2"/>
            <w:shd w:val="pct15" w:color="auto" w:fill="auto"/>
          </w:tcPr>
          <w:p w14:paraId="19756F15" w14:textId="47C0D272" w:rsidR="00B70C57" w:rsidRPr="00B70C57" w:rsidRDefault="00B70C57" w:rsidP="00B70C57">
            <w:pPr>
              <w:widowControl w:val="0"/>
              <w:jc w:val="center"/>
              <w:rPr>
                <w:rFonts w:ascii="Arial" w:hAnsi="Arial" w:cs="Arial"/>
                <w:bCs/>
              </w:rPr>
            </w:pPr>
            <w:r w:rsidRPr="00AD3C15">
              <w:rPr>
                <w:rFonts w:ascii="Arial" w:hAnsi="Arial" w:cs="Arial"/>
                <w:bCs/>
              </w:rPr>
              <w:t>19.2</w:t>
            </w:r>
          </w:p>
        </w:tc>
        <w:tc>
          <w:tcPr>
            <w:tcW w:w="320" w:type="pct"/>
            <w:shd w:val="pct15" w:color="auto" w:fill="auto"/>
          </w:tcPr>
          <w:p w14:paraId="493332EC" w14:textId="4B562A7E" w:rsidR="00B70C57" w:rsidRPr="00B70C57" w:rsidRDefault="00B70C57" w:rsidP="00B70C57">
            <w:pPr>
              <w:widowControl w:val="0"/>
              <w:jc w:val="center"/>
              <w:rPr>
                <w:rFonts w:ascii="Arial" w:hAnsi="Arial" w:cs="Arial"/>
                <w:bCs/>
              </w:rPr>
            </w:pPr>
            <w:r w:rsidRPr="00AD3C15">
              <w:rPr>
                <w:rFonts w:ascii="Arial" w:hAnsi="Arial" w:cs="Arial"/>
                <w:bCs/>
              </w:rPr>
              <w:t>1.5</w:t>
            </w:r>
          </w:p>
        </w:tc>
      </w:tr>
      <w:tr w:rsidR="00B70C57" w:rsidRPr="00910A2F" w14:paraId="08576423" w14:textId="77777777" w:rsidTr="00B70C57">
        <w:tc>
          <w:tcPr>
            <w:tcW w:w="333" w:type="pct"/>
          </w:tcPr>
          <w:p w14:paraId="38BEC120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5" w:type="pct"/>
          </w:tcPr>
          <w:p w14:paraId="0903B295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</w:rPr>
              <w:t>41</w:t>
            </w:r>
          </w:p>
        </w:tc>
        <w:tc>
          <w:tcPr>
            <w:tcW w:w="285" w:type="pct"/>
          </w:tcPr>
          <w:p w14:paraId="6DE6BC51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</w:rPr>
              <w:t>Male</w:t>
            </w:r>
          </w:p>
        </w:tc>
        <w:tc>
          <w:tcPr>
            <w:tcW w:w="316" w:type="pct"/>
          </w:tcPr>
          <w:p w14:paraId="47D3667D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</w:rPr>
              <w:t>133</w:t>
            </w:r>
          </w:p>
        </w:tc>
        <w:tc>
          <w:tcPr>
            <w:tcW w:w="377" w:type="pct"/>
          </w:tcPr>
          <w:p w14:paraId="140F9504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</w:rPr>
              <w:t>Yes</w:t>
            </w:r>
          </w:p>
        </w:tc>
        <w:tc>
          <w:tcPr>
            <w:tcW w:w="299" w:type="pct"/>
          </w:tcPr>
          <w:p w14:paraId="34D4787F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4.82</w:t>
            </w:r>
          </w:p>
        </w:tc>
        <w:tc>
          <w:tcPr>
            <w:tcW w:w="265" w:type="pct"/>
          </w:tcPr>
          <w:p w14:paraId="561F62E6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</w:rPr>
              <w:t>186</w:t>
            </w:r>
          </w:p>
        </w:tc>
        <w:tc>
          <w:tcPr>
            <w:tcW w:w="315" w:type="pct"/>
            <w:gridSpan w:val="2"/>
          </w:tcPr>
          <w:p w14:paraId="0D21E554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1.66</w:t>
            </w:r>
          </w:p>
        </w:tc>
        <w:tc>
          <w:tcPr>
            <w:tcW w:w="313" w:type="pct"/>
            <w:gridSpan w:val="2"/>
          </w:tcPr>
          <w:p w14:paraId="68677DD6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</w:rPr>
              <w:t>64</w:t>
            </w:r>
          </w:p>
        </w:tc>
        <w:tc>
          <w:tcPr>
            <w:tcW w:w="349" w:type="pct"/>
            <w:gridSpan w:val="2"/>
          </w:tcPr>
          <w:p w14:paraId="65536F07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</w:rPr>
              <w:t>No</w:t>
            </w:r>
          </w:p>
        </w:tc>
        <w:tc>
          <w:tcPr>
            <w:tcW w:w="263" w:type="pct"/>
          </w:tcPr>
          <w:p w14:paraId="4CD75C26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</w:rPr>
              <w:t>Yes</w:t>
            </w:r>
          </w:p>
        </w:tc>
        <w:tc>
          <w:tcPr>
            <w:tcW w:w="248" w:type="pct"/>
          </w:tcPr>
          <w:p w14:paraId="7CF6FA43" w14:textId="77777777" w:rsidR="00B70C57" w:rsidRPr="00910A2F" w:rsidRDefault="00B70C57" w:rsidP="00B70C57">
            <w:pPr>
              <w:widowControl w:val="0"/>
              <w:jc w:val="center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</w:rPr>
              <w:t>1.9</w:t>
            </w:r>
          </w:p>
        </w:tc>
        <w:tc>
          <w:tcPr>
            <w:tcW w:w="245" w:type="pct"/>
          </w:tcPr>
          <w:p w14:paraId="29EBE217" w14:textId="77777777" w:rsidR="00B70C57" w:rsidRPr="00910A2F" w:rsidRDefault="00B70C57" w:rsidP="00B70C57">
            <w:pPr>
              <w:widowControl w:val="0"/>
              <w:jc w:val="center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</w:rPr>
              <w:t>9.9</w:t>
            </w:r>
          </w:p>
        </w:tc>
        <w:tc>
          <w:tcPr>
            <w:tcW w:w="219" w:type="pct"/>
            <w:gridSpan w:val="2"/>
          </w:tcPr>
          <w:p w14:paraId="594D48AC" w14:textId="77777777" w:rsidR="00B70C57" w:rsidRPr="004F10C5" w:rsidRDefault="00B70C57" w:rsidP="00B70C57">
            <w:pPr>
              <w:widowControl w:val="0"/>
              <w:jc w:val="center"/>
              <w:rPr>
                <w:rFonts w:ascii="Arial" w:hAnsi="Arial" w:cs="Arial"/>
                <w:bCs/>
              </w:rPr>
            </w:pPr>
            <w:r w:rsidRPr="004F10C5">
              <w:rPr>
                <w:rFonts w:ascii="Arial" w:hAnsi="Arial" w:cs="Arial"/>
                <w:bCs/>
              </w:rPr>
              <w:t>5.21</w:t>
            </w:r>
          </w:p>
        </w:tc>
        <w:tc>
          <w:tcPr>
            <w:tcW w:w="336" w:type="pct"/>
            <w:gridSpan w:val="2"/>
          </w:tcPr>
          <w:p w14:paraId="04E9D0CB" w14:textId="43A8FDC3" w:rsidR="00B70C57" w:rsidRPr="00B70C57" w:rsidRDefault="00B70C57" w:rsidP="00B70C57">
            <w:pPr>
              <w:widowControl w:val="0"/>
              <w:jc w:val="center"/>
              <w:rPr>
                <w:rFonts w:ascii="Arial" w:hAnsi="Arial" w:cs="Arial"/>
                <w:bCs/>
              </w:rPr>
            </w:pPr>
            <w:r w:rsidRPr="00AD3C15">
              <w:rPr>
                <w:rFonts w:ascii="Arial" w:hAnsi="Arial" w:cs="Arial"/>
                <w:bCs/>
              </w:rPr>
              <w:t>5.8</w:t>
            </w:r>
          </w:p>
        </w:tc>
        <w:tc>
          <w:tcPr>
            <w:tcW w:w="302" w:type="pct"/>
            <w:gridSpan w:val="2"/>
          </w:tcPr>
          <w:p w14:paraId="18FBBB37" w14:textId="451C0173" w:rsidR="00B70C57" w:rsidRPr="00B70C57" w:rsidRDefault="00B70C57" w:rsidP="00B70C57">
            <w:pPr>
              <w:widowControl w:val="0"/>
              <w:jc w:val="center"/>
              <w:rPr>
                <w:rFonts w:ascii="Arial" w:hAnsi="Arial" w:cs="Arial"/>
                <w:bCs/>
              </w:rPr>
            </w:pPr>
            <w:r w:rsidRPr="00AD3C15">
              <w:rPr>
                <w:rFonts w:ascii="Arial" w:hAnsi="Arial" w:cs="Arial"/>
                <w:bCs/>
              </w:rPr>
              <w:t>12.1</w:t>
            </w:r>
          </w:p>
        </w:tc>
        <w:tc>
          <w:tcPr>
            <w:tcW w:w="320" w:type="pct"/>
          </w:tcPr>
          <w:p w14:paraId="0C49DAB1" w14:textId="5E7069EC" w:rsidR="00B70C57" w:rsidRPr="00B70C57" w:rsidRDefault="00B70C57" w:rsidP="00B70C57">
            <w:pPr>
              <w:widowControl w:val="0"/>
              <w:jc w:val="center"/>
              <w:rPr>
                <w:rFonts w:ascii="Arial" w:hAnsi="Arial" w:cs="Arial"/>
                <w:bCs/>
              </w:rPr>
            </w:pPr>
            <w:r w:rsidRPr="00AD3C15">
              <w:rPr>
                <w:rFonts w:ascii="Arial" w:hAnsi="Arial" w:cs="Arial"/>
                <w:bCs/>
              </w:rPr>
              <w:t>2.06</w:t>
            </w:r>
          </w:p>
        </w:tc>
      </w:tr>
      <w:tr w:rsidR="00AD3C15" w:rsidRPr="00910A2F" w14:paraId="50BE9E98" w14:textId="77777777" w:rsidTr="00B70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  <w:shd w:val="pct15" w:color="auto" w:fill="auto"/>
          </w:tcPr>
          <w:p w14:paraId="1BA95029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15" w:type="pct"/>
            <w:shd w:val="pct15" w:color="auto" w:fill="auto"/>
          </w:tcPr>
          <w:p w14:paraId="4974E646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</w:rPr>
              <w:t>53</w:t>
            </w:r>
          </w:p>
        </w:tc>
        <w:tc>
          <w:tcPr>
            <w:tcW w:w="285" w:type="pct"/>
            <w:shd w:val="pct15" w:color="auto" w:fill="auto"/>
          </w:tcPr>
          <w:p w14:paraId="24B2D9CF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</w:rPr>
              <w:t>Female</w:t>
            </w:r>
          </w:p>
        </w:tc>
        <w:tc>
          <w:tcPr>
            <w:tcW w:w="316" w:type="pct"/>
            <w:shd w:val="pct15" w:color="auto" w:fill="auto"/>
          </w:tcPr>
          <w:p w14:paraId="7C5A8D86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</w:rPr>
              <w:t>147</w:t>
            </w:r>
          </w:p>
        </w:tc>
        <w:tc>
          <w:tcPr>
            <w:tcW w:w="377" w:type="pct"/>
            <w:shd w:val="pct15" w:color="auto" w:fill="auto"/>
          </w:tcPr>
          <w:p w14:paraId="38F437C7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</w:rPr>
              <w:t>No</w:t>
            </w:r>
          </w:p>
        </w:tc>
        <w:tc>
          <w:tcPr>
            <w:tcW w:w="299" w:type="pct"/>
            <w:shd w:val="pct15" w:color="auto" w:fill="auto"/>
          </w:tcPr>
          <w:p w14:paraId="0C0CAEEE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4.64</w:t>
            </w:r>
          </w:p>
        </w:tc>
        <w:tc>
          <w:tcPr>
            <w:tcW w:w="265" w:type="pct"/>
            <w:shd w:val="pct15" w:color="auto" w:fill="auto"/>
          </w:tcPr>
          <w:p w14:paraId="5D9F8792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</w:rPr>
              <w:t>179</w:t>
            </w:r>
          </w:p>
        </w:tc>
        <w:tc>
          <w:tcPr>
            <w:tcW w:w="315" w:type="pct"/>
            <w:gridSpan w:val="2"/>
            <w:shd w:val="pct15" w:color="auto" w:fill="auto"/>
          </w:tcPr>
          <w:p w14:paraId="4C20E533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1.45</w:t>
            </w:r>
          </w:p>
        </w:tc>
        <w:tc>
          <w:tcPr>
            <w:tcW w:w="313" w:type="pct"/>
            <w:gridSpan w:val="2"/>
            <w:shd w:val="pct15" w:color="auto" w:fill="auto"/>
          </w:tcPr>
          <w:p w14:paraId="2505A45B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</w:rPr>
              <w:t>56</w:t>
            </w:r>
          </w:p>
        </w:tc>
        <w:tc>
          <w:tcPr>
            <w:tcW w:w="349" w:type="pct"/>
            <w:gridSpan w:val="2"/>
            <w:shd w:val="pct15" w:color="auto" w:fill="auto"/>
          </w:tcPr>
          <w:p w14:paraId="647EEDD4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</w:rPr>
              <w:t>No</w:t>
            </w:r>
          </w:p>
        </w:tc>
        <w:tc>
          <w:tcPr>
            <w:tcW w:w="263" w:type="pct"/>
            <w:shd w:val="pct15" w:color="auto" w:fill="auto"/>
          </w:tcPr>
          <w:p w14:paraId="7476D5C0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</w:rPr>
              <w:t>Yes</w:t>
            </w:r>
          </w:p>
        </w:tc>
        <w:tc>
          <w:tcPr>
            <w:tcW w:w="248" w:type="pct"/>
            <w:shd w:val="pct15" w:color="auto" w:fill="auto"/>
          </w:tcPr>
          <w:p w14:paraId="0DF30AA2" w14:textId="77777777" w:rsidR="00B70C57" w:rsidRPr="00910A2F" w:rsidRDefault="00B70C57" w:rsidP="00B70C57">
            <w:pPr>
              <w:widowControl w:val="0"/>
              <w:jc w:val="center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</w:rPr>
              <w:t>3.5</w:t>
            </w:r>
          </w:p>
        </w:tc>
        <w:tc>
          <w:tcPr>
            <w:tcW w:w="245" w:type="pct"/>
            <w:shd w:val="pct15" w:color="auto" w:fill="auto"/>
          </w:tcPr>
          <w:p w14:paraId="3FEBA146" w14:textId="77777777" w:rsidR="00B70C57" w:rsidRPr="00910A2F" w:rsidRDefault="00B70C57" w:rsidP="00B70C57">
            <w:pPr>
              <w:widowControl w:val="0"/>
              <w:jc w:val="center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</w:rPr>
              <w:t>8.9</w:t>
            </w:r>
          </w:p>
        </w:tc>
        <w:tc>
          <w:tcPr>
            <w:tcW w:w="219" w:type="pct"/>
            <w:gridSpan w:val="2"/>
            <w:shd w:val="pct15" w:color="auto" w:fill="auto"/>
          </w:tcPr>
          <w:p w14:paraId="4D96CBA7" w14:textId="77777777" w:rsidR="00B70C57" w:rsidRPr="004F10C5" w:rsidRDefault="00B70C57" w:rsidP="00B70C57">
            <w:pPr>
              <w:widowControl w:val="0"/>
              <w:jc w:val="center"/>
              <w:rPr>
                <w:rFonts w:ascii="Arial" w:hAnsi="Arial" w:cs="Arial"/>
                <w:bCs/>
              </w:rPr>
            </w:pPr>
            <w:r w:rsidRPr="004F10C5">
              <w:rPr>
                <w:rFonts w:ascii="Arial" w:hAnsi="Arial" w:cs="Arial"/>
                <w:bCs/>
              </w:rPr>
              <w:t>2.54</w:t>
            </w:r>
          </w:p>
        </w:tc>
        <w:tc>
          <w:tcPr>
            <w:tcW w:w="336" w:type="pct"/>
            <w:gridSpan w:val="2"/>
            <w:shd w:val="pct15" w:color="auto" w:fill="auto"/>
          </w:tcPr>
          <w:p w14:paraId="2D0F9B9D" w14:textId="199C7813" w:rsidR="00B70C57" w:rsidRPr="00B70C57" w:rsidRDefault="00B70C57" w:rsidP="00B70C57">
            <w:pPr>
              <w:widowControl w:val="0"/>
              <w:jc w:val="center"/>
              <w:rPr>
                <w:rFonts w:ascii="Arial" w:hAnsi="Arial" w:cs="Arial"/>
                <w:bCs/>
              </w:rPr>
            </w:pPr>
            <w:r w:rsidRPr="00AD3C15">
              <w:rPr>
                <w:rFonts w:ascii="Arial" w:hAnsi="Arial" w:cs="Arial"/>
                <w:bCs/>
              </w:rPr>
              <w:t>9.5</w:t>
            </w:r>
          </w:p>
        </w:tc>
        <w:tc>
          <w:tcPr>
            <w:tcW w:w="302" w:type="pct"/>
            <w:gridSpan w:val="2"/>
            <w:shd w:val="pct15" w:color="auto" w:fill="auto"/>
          </w:tcPr>
          <w:p w14:paraId="4AD1969F" w14:textId="22B7359D" w:rsidR="00B70C57" w:rsidRPr="00B70C57" w:rsidRDefault="00B70C57" w:rsidP="00B70C57">
            <w:pPr>
              <w:widowControl w:val="0"/>
              <w:jc w:val="center"/>
              <w:rPr>
                <w:rFonts w:ascii="Arial" w:hAnsi="Arial" w:cs="Arial"/>
                <w:bCs/>
              </w:rPr>
            </w:pPr>
            <w:r w:rsidRPr="00AD3C15">
              <w:rPr>
                <w:rFonts w:ascii="Arial" w:hAnsi="Arial" w:cs="Arial"/>
                <w:bCs/>
              </w:rPr>
              <w:t>11.2</w:t>
            </w:r>
          </w:p>
        </w:tc>
        <w:tc>
          <w:tcPr>
            <w:tcW w:w="320" w:type="pct"/>
            <w:shd w:val="pct15" w:color="auto" w:fill="auto"/>
          </w:tcPr>
          <w:p w14:paraId="658C41A1" w14:textId="6990912A" w:rsidR="00B70C57" w:rsidRPr="00B70C57" w:rsidRDefault="00B70C57" w:rsidP="00B70C57">
            <w:pPr>
              <w:widowControl w:val="0"/>
              <w:jc w:val="center"/>
              <w:rPr>
                <w:rFonts w:ascii="Arial" w:hAnsi="Arial" w:cs="Arial"/>
                <w:bCs/>
              </w:rPr>
            </w:pPr>
            <w:r w:rsidRPr="00AD3C15">
              <w:rPr>
                <w:rFonts w:ascii="Arial" w:hAnsi="Arial" w:cs="Arial"/>
                <w:bCs/>
              </w:rPr>
              <w:t>1.18</w:t>
            </w:r>
          </w:p>
        </w:tc>
      </w:tr>
      <w:tr w:rsidR="00B70C57" w:rsidRPr="00910A2F" w14:paraId="21A0925A" w14:textId="77777777" w:rsidTr="00B70C57">
        <w:tc>
          <w:tcPr>
            <w:tcW w:w="333" w:type="pct"/>
            <w:tcBorders>
              <w:bottom w:val="single" w:sz="4" w:space="0" w:color="auto"/>
            </w:tcBorders>
          </w:tcPr>
          <w:p w14:paraId="3BD716A5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15" w:type="pct"/>
            <w:tcBorders>
              <w:bottom w:val="single" w:sz="4" w:space="0" w:color="auto"/>
            </w:tcBorders>
          </w:tcPr>
          <w:p w14:paraId="458C8139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</w:rPr>
              <w:t>47</w:t>
            </w:r>
          </w:p>
        </w:tc>
        <w:tc>
          <w:tcPr>
            <w:tcW w:w="285" w:type="pct"/>
            <w:tcBorders>
              <w:bottom w:val="single" w:sz="4" w:space="0" w:color="auto"/>
            </w:tcBorders>
          </w:tcPr>
          <w:p w14:paraId="3A4633E9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</w:rPr>
              <w:t>Female</w:t>
            </w:r>
          </w:p>
        </w:tc>
        <w:tc>
          <w:tcPr>
            <w:tcW w:w="316" w:type="pct"/>
            <w:tcBorders>
              <w:bottom w:val="single" w:sz="4" w:space="0" w:color="auto"/>
            </w:tcBorders>
          </w:tcPr>
          <w:p w14:paraId="32424112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</w:rPr>
              <w:t>163</w:t>
            </w:r>
          </w:p>
        </w:tc>
        <w:tc>
          <w:tcPr>
            <w:tcW w:w="377" w:type="pct"/>
            <w:tcBorders>
              <w:bottom w:val="single" w:sz="4" w:space="0" w:color="auto"/>
            </w:tcBorders>
          </w:tcPr>
          <w:p w14:paraId="32C717B2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</w:rPr>
              <w:t>Yes</w:t>
            </w:r>
          </w:p>
        </w:tc>
        <w:tc>
          <w:tcPr>
            <w:tcW w:w="299" w:type="pct"/>
            <w:tcBorders>
              <w:bottom w:val="single" w:sz="4" w:space="0" w:color="auto"/>
            </w:tcBorders>
          </w:tcPr>
          <w:p w14:paraId="1AE4DE6F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3.65</w:t>
            </w:r>
          </w:p>
        </w:tc>
        <w:tc>
          <w:tcPr>
            <w:tcW w:w="265" w:type="pct"/>
            <w:tcBorders>
              <w:bottom w:val="single" w:sz="4" w:space="0" w:color="auto"/>
            </w:tcBorders>
          </w:tcPr>
          <w:p w14:paraId="593608D6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</w:rPr>
              <w:t>141</w:t>
            </w:r>
          </w:p>
        </w:tc>
        <w:tc>
          <w:tcPr>
            <w:tcW w:w="315" w:type="pct"/>
            <w:gridSpan w:val="2"/>
            <w:tcBorders>
              <w:bottom w:val="single" w:sz="4" w:space="0" w:color="auto"/>
            </w:tcBorders>
          </w:tcPr>
          <w:p w14:paraId="08FDE2A5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1.09</w:t>
            </w:r>
          </w:p>
        </w:tc>
        <w:tc>
          <w:tcPr>
            <w:tcW w:w="313" w:type="pct"/>
            <w:gridSpan w:val="2"/>
            <w:tcBorders>
              <w:bottom w:val="single" w:sz="4" w:space="0" w:color="auto"/>
            </w:tcBorders>
          </w:tcPr>
          <w:p w14:paraId="0EEC92CF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</w:rPr>
              <w:t>42</w:t>
            </w:r>
          </w:p>
        </w:tc>
        <w:tc>
          <w:tcPr>
            <w:tcW w:w="349" w:type="pct"/>
            <w:gridSpan w:val="2"/>
            <w:tcBorders>
              <w:bottom w:val="single" w:sz="4" w:space="0" w:color="auto"/>
            </w:tcBorders>
          </w:tcPr>
          <w:p w14:paraId="24C8D1E3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</w:rPr>
              <w:t>No</w:t>
            </w:r>
          </w:p>
        </w:tc>
        <w:tc>
          <w:tcPr>
            <w:tcW w:w="263" w:type="pct"/>
            <w:tcBorders>
              <w:bottom w:val="single" w:sz="4" w:space="0" w:color="auto"/>
            </w:tcBorders>
          </w:tcPr>
          <w:p w14:paraId="4728BE44" w14:textId="77777777" w:rsidR="00B70C57" w:rsidRPr="00910A2F" w:rsidRDefault="00B70C57" w:rsidP="00B70C57">
            <w:pPr>
              <w:widowControl w:val="0"/>
              <w:jc w:val="center"/>
              <w:outlineLvl w:val="8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</w:rPr>
              <w:t>No</w:t>
            </w:r>
          </w:p>
        </w:tc>
        <w:tc>
          <w:tcPr>
            <w:tcW w:w="248" w:type="pct"/>
            <w:tcBorders>
              <w:bottom w:val="single" w:sz="4" w:space="0" w:color="auto"/>
            </w:tcBorders>
          </w:tcPr>
          <w:p w14:paraId="01181784" w14:textId="77777777" w:rsidR="00B70C57" w:rsidRPr="00910A2F" w:rsidRDefault="00B70C57" w:rsidP="00B70C57">
            <w:pPr>
              <w:widowControl w:val="0"/>
              <w:jc w:val="center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</w:rPr>
              <w:t>1.8</w:t>
            </w:r>
          </w:p>
        </w:tc>
        <w:tc>
          <w:tcPr>
            <w:tcW w:w="245" w:type="pct"/>
            <w:tcBorders>
              <w:bottom w:val="single" w:sz="4" w:space="0" w:color="auto"/>
            </w:tcBorders>
          </w:tcPr>
          <w:p w14:paraId="144ACA25" w14:textId="77777777" w:rsidR="00B70C57" w:rsidRPr="00910A2F" w:rsidRDefault="00B70C57" w:rsidP="00B70C57">
            <w:pPr>
              <w:widowControl w:val="0"/>
              <w:jc w:val="center"/>
              <w:rPr>
                <w:rFonts w:ascii="Arial" w:hAnsi="Arial" w:cs="Arial"/>
              </w:rPr>
            </w:pPr>
            <w:r w:rsidRPr="00910A2F">
              <w:rPr>
                <w:rFonts w:ascii="Arial" w:hAnsi="Arial" w:cs="Arial"/>
              </w:rPr>
              <w:t>8.9</w:t>
            </w:r>
          </w:p>
        </w:tc>
        <w:tc>
          <w:tcPr>
            <w:tcW w:w="219" w:type="pct"/>
            <w:gridSpan w:val="2"/>
            <w:tcBorders>
              <w:bottom w:val="single" w:sz="4" w:space="0" w:color="auto"/>
            </w:tcBorders>
          </w:tcPr>
          <w:p w14:paraId="1439A0D9" w14:textId="77777777" w:rsidR="00B70C57" w:rsidRPr="004F10C5" w:rsidRDefault="00B70C57" w:rsidP="00B70C57">
            <w:pPr>
              <w:widowControl w:val="0"/>
              <w:jc w:val="center"/>
              <w:rPr>
                <w:rFonts w:ascii="Arial" w:hAnsi="Arial" w:cs="Arial"/>
                <w:bCs/>
              </w:rPr>
            </w:pPr>
            <w:r w:rsidRPr="004F10C5">
              <w:rPr>
                <w:rFonts w:ascii="Arial" w:hAnsi="Arial" w:cs="Arial"/>
                <w:bCs/>
              </w:rPr>
              <w:t>4.94</w:t>
            </w:r>
          </w:p>
        </w:tc>
        <w:tc>
          <w:tcPr>
            <w:tcW w:w="336" w:type="pct"/>
            <w:gridSpan w:val="2"/>
            <w:tcBorders>
              <w:bottom w:val="single" w:sz="4" w:space="0" w:color="auto"/>
            </w:tcBorders>
          </w:tcPr>
          <w:p w14:paraId="01DC54AE" w14:textId="6A1DDCE2" w:rsidR="00B70C57" w:rsidRPr="00B70C57" w:rsidRDefault="00B70C57" w:rsidP="00B70C57">
            <w:pPr>
              <w:widowControl w:val="0"/>
              <w:jc w:val="center"/>
              <w:rPr>
                <w:rFonts w:ascii="Arial" w:hAnsi="Arial" w:cs="Arial"/>
                <w:bCs/>
              </w:rPr>
            </w:pPr>
            <w:r w:rsidRPr="00AD3C15">
              <w:rPr>
                <w:rFonts w:ascii="Arial" w:hAnsi="Arial" w:cs="Arial"/>
                <w:bCs/>
              </w:rPr>
              <w:t>4.3</w:t>
            </w:r>
          </w:p>
        </w:tc>
        <w:tc>
          <w:tcPr>
            <w:tcW w:w="302" w:type="pct"/>
            <w:gridSpan w:val="2"/>
            <w:tcBorders>
              <w:bottom w:val="single" w:sz="4" w:space="0" w:color="auto"/>
            </w:tcBorders>
          </w:tcPr>
          <w:p w14:paraId="7CA936A4" w14:textId="16AFC822" w:rsidR="00B70C57" w:rsidRPr="00B70C57" w:rsidRDefault="00B70C57" w:rsidP="00B70C57">
            <w:pPr>
              <w:widowControl w:val="0"/>
              <w:jc w:val="center"/>
              <w:rPr>
                <w:rFonts w:ascii="Arial" w:hAnsi="Arial" w:cs="Arial"/>
                <w:bCs/>
              </w:rPr>
            </w:pPr>
            <w:r w:rsidRPr="00AD3C15">
              <w:rPr>
                <w:rFonts w:ascii="Arial" w:hAnsi="Arial" w:cs="Arial"/>
                <w:bCs/>
              </w:rPr>
              <w:t>6.2</w:t>
            </w:r>
          </w:p>
        </w:tc>
        <w:tc>
          <w:tcPr>
            <w:tcW w:w="320" w:type="pct"/>
            <w:tcBorders>
              <w:bottom w:val="single" w:sz="4" w:space="0" w:color="auto"/>
            </w:tcBorders>
          </w:tcPr>
          <w:p w14:paraId="02A22636" w14:textId="709D87C1" w:rsidR="00B70C57" w:rsidRPr="00B70C57" w:rsidRDefault="00B70C57" w:rsidP="00B70C57">
            <w:pPr>
              <w:widowControl w:val="0"/>
              <w:jc w:val="center"/>
              <w:rPr>
                <w:rFonts w:ascii="Arial" w:hAnsi="Arial" w:cs="Arial"/>
                <w:bCs/>
              </w:rPr>
            </w:pPr>
            <w:r w:rsidRPr="00AD3C15">
              <w:rPr>
                <w:rFonts w:ascii="Arial" w:hAnsi="Arial" w:cs="Arial"/>
                <w:bCs/>
              </w:rPr>
              <w:t>1.42</w:t>
            </w:r>
          </w:p>
        </w:tc>
      </w:tr>
    </w:tbl>
    <w:p w14:paraId="281B4B09" w14:textId="77777777" w:rsidR="008C2D45" w:rsidRDefault="008C2D45" w:rsidP="00910A2F">
      <w:pPr>
        <w:pStyle w:val="Body"/>
        <w:spacing w:after="0" w:line="240" w:lineRule="auto"/>
        <w:rPr>
          <w:rFonts w:ascii="Arial" w:hAnsi="Arial" w:cs="Arial"/>
          <w:sz w:val="20"/>
          <w:szCs w:val="20"/>
        </w:rPr>
      </w:pPr>
    </w:p>
    <w:p w14:paraId="3A1A5590" w14:textId="77777777" w:rsidR="001E3C05" w:rsidRDefault="001E3C05" w:rsidP="00910A2F">
      <w:pPr>
        <w:pStyle w:val="Body"/>
        <w:spacing w:after="0" w:line="240" w:lineRule="auto"/>
        <w:rPr>
          <w:rFonts w:ascii="Arial" w:hAnsi="Arial" w:cs="Arial"/>
          <w:sz w:val="20"/>
          <w:szCs w:val="20"/>
        </w:rPr>
      </w:pPr>
      <w:r w:rsidRPr="00910A2F">
        <w:rPr>
          <w:rFonts w:ascii="Arial" w:hAnsi="Arial" w:cs="Arial"/>
          <w:sz w:val="20"/>
          <w:szCs w:val="20"/>
        </w:rPr>
        <w:t>ASCVD = atherosclerotic cardiovascular disease</w:t>
      </w:r>
      <w:r w:rsidR="008C2D45">
        <w:rPr>
          <w:rFonts w:ascii="Arial" w:hAnsi="Arial" w:cs="Arial"/>
          <w:sz w:val="20"/>
          <w:szCs w:val="20"/>
        </w:rPr>
        <w:t>;</w:t>
      </w:r>
      <w:r w:rsidRPr="00910A2F">
        <w:rPr>
          <w:rFonts w:ascii="Arial" w:hAnsi="Arial" w:cs="Arial"/>
          <w:sz w:val="20"/>
          <w:szCs w:val="20"/>
        </w:rPr>
        <w:t xml:space="preserve"> BP = blood pressure</w:t>
      </w:r>
      <w:r w:rsidR="008C2D45">
        <w:rPr>
          <w:rFonts w:ascii="Arial" w:hAnsi="Arial" w:cs="Arial"/>
          <w:sz w:val="20"/>
          <w:szCs w:val="20"/>
        </w:rPr>
        <w:t>;</w:t>
      </w:r>
      <w:r w:rsidRPr="00910A2F">
        <w:rPr>
          <w:rFonts w:ascii="Arial" w:hAnsi="Arial" w:cs="Arial"/>
          <w:sz w:val="20"/>
          <w:szCs w:val="20"/>
        </w:rPr>
        <w:t xml:space="preserve"> HDL = high-density lipoprotein</w:t>
      </w:r>
      <w:r w:rsidR="004F10C5">
        <w:rPr>
          <w:rFonts w:ascii="Arial" w:hAnsi="Arial" w:cs="Arial"/>
          <w:sz w:val="20"/>
          <w:szCs w:val="20"/>
        </w:rPr>
        <w:t>; PCE = pooled cohort equation</w:t>
      </w:r>
      <w:r w:rsidRPr="00910A2F">
        <w:rPr>
          <w:rFonts w:ascii="Arial" w:hAnsi="Arial" w:cs="Arial"/>
          <w:sz w:val="20"/>
          <w:szCs w:val="20"/>
        </w:rPr>
        <w:t>.</w:t>
      </w:r>
    </w:p>
    <w:p w14:paraId="1F513F1F" w14:textId="77777777" w:rsidR="00125E9C" w:rsidRDefault="00125E9C" w:rsidP="00910A2F">
      <w:pPr>
        <w:pStyle w:val="Body"/>
        <w:spacing w:after="0" w:line="240" w:lineRule="auto"/>
        <w:rPr>
          <w:rFonts w:ascii="Arial" w:hAnsi="Arial" w:cs="Arial"/>
          <w:sz w:val="20"/>
          <w:szCs w:val="20"/>
        </w:rPr>
      </w:pPr>
    </w:p>
    <w:p w14:paraId="0AEF3885" w14:textId="77777777" w:rsidR="00125E9C" w:rsidRPr="00910A2F" w:rsidRDefault="006C76E3" w:rsidP="00125E9C">
      <w:pPr>
        <w:spacing w:after="0" w:line="240" w:lineRule="auto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</w:t>
      </w:r>
      <w:r w:rsidR="00125E9C" w:rsidRPr="00910A2F">
        <w:rPr>
          <w:rFonts w:ascii="Arial" w:hAnsi="Arial" w:cs="Arial"/>
          <w:sz w:val="20"/>
          <w:szCs w:val="20"/>
        </w:rPr>
        <w:t xml:space="preserve">Examples are from </w:t>
      </w:r>
      <w:r>
        <w:rPr>
          <w:rFonts w:ascii="Arial" w:hAnsi="Arial" w:cs="Arial"/>
          <w:sz w:val="20"/>
          <w:szCs w:val="20"/>
        </w:rPr>
        <w:t>NHANES (</w:t>
      </w:r>
      <w:r w:rsidR="00125E9C" w:rsidRPr="00910A2F">
        <w:rPr>
          <w:rFonts w:ascii="Arial" w:hAnsi="Arial" w:cs="Arial"/>
          <w:sz w:val="20"/>
          <w:szCs w:val="20"/>
        </w:rPr>
        <w:t>National Health and Nutrition Examination Survey</w:t>
      </w:r>
      <w:r>
        <w:rPr>
          <w:rFonts w:ascii="Arial" w:hAnsi="Arial" w:cs="Arial"/>
          <w:sz w:val="20"/>
          <w:szCs w:val="20"/>
        </w:rPr>
        <w:t xml:space="preserve">) </w:t>
      </w:r>
      <w:r w:rsidR="00125E9C" w:rsidRPr="00910A2F">
        <w:rPr>
          <w:rFonts w:ascii="Arial" w:hAnsi="Arial" w:cs="Arial"/>
          <w:sz w:val="20"/>
          <w:szCs w:val="20"/>
        </w:rPr>
        <w:t>2013</w:t>
      </w:r>
      <w:r w:rsidR="005D2DD2">
        <w:rPr>
          <w:rFonts w:ascii="Arial" w:hAnsi="Arial" w:cs="Arial"/>
          <w:sz w:val="20"/>
          <w:szCs w:val="20"/>
        </w:rPr>
        <w:t>–</w:t>
      </w:r>
      <w:r w:rsidR="00125E9C" w:rsidRPr="00910A2F">
        <w:rPr>
          <w:rFonts w:ascii="Arial" w:hAnsi="Arial" w:cs="Arial"/>
          <w:sz w:val="20"/>
          <w:szCs w:val="20"/>
        </w:rPr>
        <w:t xml:space="preserve">2014 </w:t>
      </w:r>
      <w:r w:rsidR="00750594" w:rsidRPr="00910A2F">
        <w:rPr>
          <w:rFonts w:ascii="Arial" w:hAnsi="Arial" w:cs="Arial"/>
          <w:sz w:val="20"/>
          <w:szCs w:val="20"/>
        </w:rPr>
        <w:t xml:space="preserve">participants </w:t>
      </w:r>
      <w:r w:rsidR="00125E9C" w:rsidRPr="00910A2F">
        <w:rPr>
          <w:rFonts w:ascii="Arial" w:hAnsi="Arial" w:cs="Arial"/>
          <w:sz w:val="20"/>
          <w:szCs w:val="20"/>
        </w:rPr>
        <w:t>aged 40</w:t>
      </w:r>
      <w:r w:rsidR="005D2DD2">
        <w:rPr>
          <w:rFonts w:ascii="Arial" w:hAnsi="Arial" w:cs="Arial"/>
          <w:sz w:val="20"/>
          <w:szCs w:val="20"/>
        </w:rPr>
        <w:t>–</w:t>
      </w:r>
      <w:r w:rsidR="00125E9C" w:rsidRPr="00910A2F">
        <w:rPr>
          <w:rFonts w:ascii="Arial" w:hAnsi="Arial" w:cs="Arial"/>
          <w:sz w:val="20"/>
          <w:szCs w:val="20"/>
        </w:rPr>
        <w:t>79 y</w:t>
      </w:r>
      <w:r>
        <w:rPr>
          <w:rFonts w:ascii="Arial" w:hAnsi="Arial" w:cs="Arial"/>
          <w:sz w:val="20"/>
          <w:szCs w:val="20"/>
        </w:rPr>
        <w:t>,</w:t>
      </w:r>
      <w:r w:rsidR="00125E9C" w:rsidRPr="00910A2F">
        <w:rPr>
          <w:rFonts w:ascii="Arial" w:hAnsi="Arial" w:cs="Arial"/>
          <w:sz w:val="20"/>
          <w:szCs w:val="20"/>
        </w:rPr>
        <w:t xml:space="preserve"> excluding those </w:t>
      </w:r>
      <w:r w:rsidR="008C2D45">
        <w:rPr>
          <w:rFonts w:ascii="Arial" w:hAnsi="Arial" w:cs="Arial"/>
          <w:sz w:val="20"/>
          <w:szCs w:val="20"/>
        </w:rPr>
        <w:t>who ha</w:t>
      </w:r>
      <w:r w:rsidR="00750594">
        <w:rPr>
          <w:rFonts w:ascii="Arial" w:hAnsi="Arial" w:cs="Arial"/>
          <w:sz w:val="20"/>
          <w:szCs w:val="20"/>
        </w:rPr>
        <w:t xml:space="preserve">d </w:t>
      </w:r>
      <w:r w:rsidR="008C2D45">
        <w:rPr>
          <w:rFonts w:ascii="Arial" w:hAnsi="Arial" w:cs="Arial"/>
          <w:sz w:val="20"/>
          <w:szCs w:val="20"/>
        </w:rPr>
        <w:t xml:space="preserve">a </w:t>
      </w:r>
      <w:r w:rsidR="00125E9C" w:rsidRPr="00910A2F">
        <w:rPr>
          <w:rFonts w:ascii="Arial" w:hAnsi="Arial" w:cs="Arial"/>
          <w:sz w:val="20"/>
          <w:szCs w:val="20"/>
        </w:rPr>
        <w:t>history</w:t>
      </w:r>
      <w:r w:rsidR="008C2D45">
        <w:rPr>
          <w:rFonts w:ascii="Arial" w:hAnsi="Arial" w:cs="Arial"/>
          <w:sz w:val="20"/>
          <w:szCs w:val="20"/>
        </w:rPr>
        <w:t xml:space="preserve"> o</w:t>
      </w:r>
      <w:r w:rsidR="00750594">
        <w:rPr>
          <w:rFonts w:ascii="Arial" w:hAnsi="Arial" w:cs="Arial"/>
          <w:sz w:val="20"/>
          <w:szCs w:val="20"/>
        </w:rPr>
        <w:t>f</w:t>
      </w:r>
      <w:r w:rsidR="008C2D45">
        <w:rPr>
          <w:rFonts w:ascii="Arial" w:hAnsi="Arial" w:cs="Arial"/>
          <w:sz w:val="20"/>
          <w:szCs w:val="20"/>
        </w:rPr>
        <w:t xml:space="preserve"> cardiovascular disease</w:t>
      </w:r>
      <w:r w:rsidR="00125E9C" w:rsidRPr="00910A2F">
        <w:rPr>
          <w:rFonts w:ascii="Arial" w:hAnsi="Arial" w:cs="Arial"/>
          <w:sz w:val="20"/>
          <w:szCs w:val="20"/>
        </w:rPr>
        <w:t xml:space="preserve">, </w:t>
      </w:r>
      <w:r w:rsidR="008C2D45">
        <w:rPr>
          <w:rFonts w:ascii="Arial" w:hAnsi="Arial" w:cs="Arial"/>
          <w:sz w:val="20"/>
          <w:szCs w:val="20"/>
        </w:rPr>
        <w:t>receive</w:t>
      </w:r>
      <w:r w:rsidR="00750594">
        <w:rPr>
          <w:rFonts w:ascii="Arial" w:hAnsi="Arial" w:cs="Arial"/>
          <w:sz w:val="20"/>
          <w:szCs w:val="20"/>
        </w:rPr>
        <w:t>d</w:t>
      </w:r>
      <w:r w:rsidR="008C2D45">
        <w:rPr>
          <w:rFonts w:ascii="Arial" w:hAnsi="Arial" w:cs="Arial"/>
          <w:sz w:val="20"/>
          <w:szCs w:val="20"/>
        </w:rPr>
        <w:t xml:space="preserve"> </w:t>
      </w:r>
      <w:r w:rsidR="00125E9C" w:rsidRPr="00910A2F">
        <w:rPr>
          <w:rFonts w:ascii="Arial" w:hAnsi="Arial" w:cs="Arial"/>
          <w:sz w:val="20"/>
          <w:szCs w:val="20"/>
        </w:rPr>
        <w:t>statins, or ha</w:t>
      </w:r>
      <w:r w:rsidR="00750594">
        <w:rPr>
          <w:rFonts w:ascii="Arial" w:hAnsi="Arial" w:cs="Arial"/>
          <w:sz w:val="20"/>
          <w:szCs w:val="20"/>
        </w:rPr>
        <w:t>d</w:t>
      </w:r>
      <w:r w:rsidR="00125E9C" w:rsidRPr="00910A2F">
        <w:rPr>
          <w:rFonts w:ascii="Arial" w:hAnsi="Arial" w:cs="Arial"/>
          <w:sz w:val="20"/>
          <w:szCs w:val="20"/>
        </w:rPr>
        <w:t xml:space="preserve"> missing or extreme values for input parameters (</w:t>
      </w:r>
      <w:r w:rsidR="00646132">
        <w:rPr>
          <w:rFonts w:ascii="Arial" w:hAnsi="Arial" w:cs="Arial"/>
          <w:sz w:val="20"/>
          <w:szCs w:val="20"/>
        </w:rPr>
        <w:t>HDL</w:t>
      </w:r>
      <w:r w:rsidR="00125E9C" w:rsidRPr="00910A2F">
        <w:rPr>
          <w:rFonts w:ascii="Arial" w:hAnsi="Arial" w:cs="Arial"/>
          <w:sz w:val="20"/>
          <w:szCs w:val="20"/>
        </w:rPr>
        <w:t xml:space="preserve"> cholesterol </w:t>
      </w:r>
      <w:r w:rsidR="008C2D45">
        <w:rPr>
          <w:rFonts w:ascii="Arial" w:hAnsi="Arial" w:cs="Arial"/>
          <w:sz w:val="20"/>
          <w:szCs w:val="20"/>
        </w:rPr>
        <w:t xml:space="preserve">level </w:t>
      </w:r>
      <w:r w:rsidR="00646132">
        <w:rPr>
          <w:rFonts w:ascii="Arial" w:hAnsi="Arial" w:cs="Arial"/>
          <w:sz w:val="20"/>
          <w:szCs w:val="20"/>
        </w:rPr>
        <w:t>&lt;0.52 or &gt;2.59 mmol/L [</w:t>
      </w:r>
      <w:r w:rsidR="00125E9C" w:rsidRPr="00910A2F">
        <w:rPr>
          <w:rFonts w:ascii="Arial" w:hAnsi="Arial" w:cs="Arial"/>
          <w:sz w:val="20"/>
          <w:szCs w:val="20"/>
        </w:rPr>
        <w:t>&lt;20 or &gt;100 mg/</w:t>
      </w:r>
      <w:proofErr w:type="spellStart"/>
      <w:r w:rsidR="00125E9C" w:rsidRPr="00910A2F">
        <w:rPr>
          <w:rFonts w:ascii="Arial" w:hAnsi="Arial" w:cs="Arial"/>
          <w:sz w:val="20"/>
          <w:szCs w:val="20"/>
        </w:rPr>
        <w:t>dL</w:t>
      </w:r>
      <w:proofErr w:type="spellEnd"/>
      <w:r w:rsidR="00646132">
        <w:rPr>
          <w:rFonts w:ascii="Arial" w:hAnsi="Arial" w:cs="Arial"/>
          <w:sz w:val="20"/>
          <w:szCs w:val="20"/>
        </w:rPr>
        <w:t>]</w:t>
      </w:r>
      <w:r w:rsidR="00125E9C" w:rsidRPr="00910A2F">
        <w:rPr>
          <w:rFonts w:ascii="Arial" w:hAnsi="Arial" w:cs="Arial"/>
          <w:sz w:val="20"/>
          <w:szCs w:val="20"/>
        </w:rPr>
        <w:t xml:space="preserve">, total cholesterol </w:t>
      </w:r>
      <w:r w:rsidR="00646132">
        <w:rPr>
          <w:rFonts w:ascii="Arial" w:hAnsi="Arial" w:cs="Arial"/>
          <w:sz w:val="20"/>
          <w:szCs w:val="20"/>
        </w:rPr>
        <w:t>level &lt;3.37 or &gt;8.29 mmol/L [</w:t>
      </w:r>
      <w:r w:rsidR="00125E9C" w:rsidRPr="00910A2F">
        <w:rPr>
          <w:rFonts w:ascii="Arial" w:hAnsi="Arial" w:cs="Arial"/>
          <w:sz w:val="20"/>
          <w:szCs w:val="20"/>
        </w:rPr>
        <w:t>&lt;130 or &gt;320 mg/</w:t>
      </w:r>
      <w:proofErr w:type="spellStart"/>
      <w:r w:rsidR="00125E9C" w:rsidRPr="00910A2F">
        <w:rPr>
          <w:rFonts w:ascii="Arial" w:hAnsi="Arial" w:cs="Arial"/>
          <w:sz w:val="20"/>
          <w:szCs w:val="20"/>
        </w:rPr>
        <w:t>dL</w:t>
      </w:r>
      <w:proofErr w:type="spellEnd"/>
      <w:r w:rsidR="00646132">
        <w:rPr>
          <w:rFonts w:ascii="Arial" w:hAnsi="Arial" w:cs="Arial"/>
          <w:sz w:val="20"/>
          <w:szCs w:val="20"/>
        </w:rPr>
        <w:t>]</w:t>
      </w:r>
      <w:r w:rsidR="00125E9C" w:rsidRPr="00910A2F">
        <w:rPr>
          <w:rFonts w:ascii="Arial" w:hAnsi="Arial" w:cs="Arial"/>
          <w:sz w:val="20"/>
          <w:szCs w:val="20"/>
        </w:rPr>
        <w:t>, or systolic blood pressure &lt;90 or &gt;200 mm</w:t>
      </w:r>
      <w:r w:rsidR="008C2D45">
        <w:rPr>
          <w:rFonts w:ascii="Arial" w:hAnsi="Arial" w:cs="Arial"/>
          <w:sz w:val="20"/>
          <w:szCs w:val="20"/>
        </w:rPr>
        <w:t xml:space="preserve"> </w:t>
      </w:r>
      <w:r w:rsidR="00125E9C" w:rsidRPr="00910A2F">
        <w:rPr>
          <w:rFonts w:ascii="Arial" w:hAnsi="Arial" w:cs="Arial"/>
          <w:sz w:val="20"/>
          <w:szCs w:val="20"/>
        </w:rPr>
        <w:t xml:space="preserve">Hg). </w:t>
      </w:r>
    </w:p>
    <w:p w14:paraId="1657F8E5" w14:textId="77777777" w:rsidR="00125E9C" w:rsidRDefault="00125E9C" w:rsidP="00910A2F">
      <w:pPr>
        <w:pStyle w:val="Body"/>
        <w:spacing w:after="0" w:line="240" w:lineRule="auto"/>
        <w:rPr>
          <w:rFonts w:ascii="Arial" w:hAnsi="Arial" w:cs="Arial"/>
          <w:sz w:val="20"/>
          <w:szCs w:val="20"/>
        </w:rPr>
      </w:pPr>
    </w:p>
    <w:p w14:paraId="47F433F8" w14:textId="77777777" w:rsidR="00125E9C" w:rsidRDefault="00125E9C" w:rsidP="00910A2F">
      <w:pPr>
        <w:pStyle w:val="Body"/>
        <w:spacing w:after="0" w:line="240" w:lineRule="auto"/>
        <w:rPr>
          <w:rFonts w:ascii="Arial" w:hAnsi="Arial" w:cs="Arial"/>
          <w:sz w:val="20"/>
          <w:szCs w:val="20"/>
        </w:rPr>
      </w:pPr>
    </w:p>
    <w:p w14:paraId="7E7A9592" w14:textId="77777777" w:rsidR="00125E9C" w:rsidRPr="00910A2F" w:rsidRDefault="00125E9C" w:rsidP="00910A2F">
      <w:pPr>
        <w:pStyle w:val="Body"/>
        <w:spacing w:after="0" w:line="240" w:lineRule="auto"/>
        <w:rPr>
          <w:rFonts w:ascii="Arial" w:hAnsi="Arial" w:cs="Arial"/>
          <w:sz w:val="20"/>
          <w:szCs w:val="20"/>
        </w:rPr>
        <w:sectPr w:rsidR="00125E9C" w:rsidRPr="00910A2F" w:rsidSect="00AD3C15">
          <w:pgSz w:w="20160" w:h="12240" w:orient="landscape" w:code="5"/>
          <w:pgMar w:top="1440" w:right="1440" w:bottom="1440" w:left="1440" w:header="720" w:footer="720" w:gutter="0"/>
          <w:cols w:space="720"/>
          <w:docGrid w:linePitch="360"/>
        </w:sectPr>
      </w:pPr>
    </w:p>
    <w:p w14:paraId="3FC8F222" w14:textId="77777777" w:rsidR="001E3C05" w:rsidRPr="00910A2F" w:rsidRDefault="001E3C05" w:rsidP="00910A2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AFDD201" w14:textId="77777777" w:rsidR="001E3C05" w:rsidRPr="00750594" w:rsidRDefault="0094074D" w:rsidP="00910A2F">
      <w:pPr>
        <w:spacing w:after="0" w:line="240" w:lineRule="auto"/>
        <w:rPr>
          <w:color w:val="262626" w:themeColor="text1" w:themeTint="D9"/>
        </w:rPr>
      </w:pPr>
      <w:r w:rsidRPr="00775BAA">
        <w:rPr>
          <w:rFonts w:ascii="Arial" w:hAnsi="Arial" w:cs="Arial"/>
          <w:bCs/>
          <w:i/>
          <w:sz w:val="20"/>
          <w:szCs w:val="20"/>
        </w:rPr>
        <w:t xml:space="preserve">Appendix </w:t>
      </w:r>
      <w:r w:rsidR="001E3C05" w:rsidRPr="00775BAA">
        <w:rPr>
          <w:rFonts w:ascii="Arial" w:hAnsi="Arial" w:cs="Arial"/>
          <w:bCs/>
          <w:i/>
          <w:sz w:val="20"/>
          <w:szCs w:val="20"/>
        </w:rPr>
        <w:t>Table</w:t>
      </w:r>
      <w:r w:rsidRPr="00775BAA">
        <w:rPr>
          <w:rFonts w:ascii="Arial" w:hAnsi="Arial" w:cs="Arial"/>
          <w:bCs/>
          <w:i/>
          <w:sz w:val="20"/>
          <w:szCs w:val="20"/>
        </w:rPr>
        <w:t>.</w:t>
      </w:r>
      <w:r w:rsidR="001E3C05" w:rsidRPr="00910A2F">
        <w:rPr>
          <w:rFonts w:ascii="Arial" w:hAnsi="Arial" w:cs="Arial"/>
          <w:b/>
          <w:bCs/>
          <w:sz w:val="20"/>
          <w:szCs w:val="20"/>
        </w:rPr>
        <w:t xml:space="preserve"> </w:t>
      </w:r>
      <w:r w:rsidR="001E3C05" w:rsidRPr="00775BAA">
        <w:rPr>
          <w:rFonts w:ascii="Arial" w:hAnsi="Arial" w:cs="Arial"/>
          <w:b/>
          <w:sz w:val="20"/>
          <w:szCs w:val="20"/>
        </w:rPr>
        <w:t xml:space="preserve">Example </w:t>
      </w:r>
      <w:r w:rsidR="00775BAA">
        <w:rPr>
          <w:rFonts w:ascii="Arial" w:hAnsi="Arial" w:cs="Arial"/>
          <w:b/>
          <w:sz w:val="20"/>
          <w:szCs w:val="20"/>
        </w:rPr>
        <w:t>C</w:t>
      </w:r>
      <w:r w:rsidR="001E3C05" w:rsidRPr="00775BAA">
        <w:rPr>
          <w:rFonts w:ascii="Arial" w:hAnsi="Arial" w:cs="Arial"/>
          <w:b/>
          <w:sz w:val="20"/>
          <w:szCs w:val="20"/>
        </w:rPr>
        <w:t xml:space="preserve">alculation for Model Set 2, the </w:t>
      </w:r>
      <w:r w:rsidR="00775BAA">
        <w:rPr>
          <w:rFonts w:ascii="Arial" w:hAnsi="Arial" w:cs="Arial"/>
          <w:b/>
          <w:sz w:val="20"/>
          <w:szCs w:val="20"/>
        </w:rPr>
        <w:t>P</w:t>
      </w:r>
      <w:r w:rsidR="001E3C05" w:rsidRPr="00775BAA">
        <w:rPr>
          <w:rFonts w:ascii="Arial" w:hAnsi="Arial" w:cs="Arial"/>
          <w:b/>
          <w:sz w:val="20"/>
          <w:szCs w:val="20"/>
        </w:rPr>
        <w:t xml:space="preserve">roposed </w:t>
      </w:r>
      <w:r w:rsidR="00775BAA">
        <w:rPr>
          <w:rFonts w:ascii="Arial" w:hAnsi="Arial" w:cs="Arial"/>
          <w:b/>
          <w:sz w:val="20"/>
          <w:szCs w:val="20"/>
        </w:rPr>
        <w:t>R</w:t>
      </w:r>
      <w:r w:rsidR="001E3C05" w:rsidRPr="00775BAA">
        <w:rPr>
          <w:rFonts w:ascii="Arial" w:hAnsi="Arial" w:cs="Arial"/>
          <w:b/>
          <w:sz w:val="20"/>
          <w:szCs w:val="20"/>
        </w:rPr>
        <w:t xml:space="preserve">evision of the </w:t>
      </w:r>
      <w:r w:rsidR="00775BAA">
        <w:rPr>
          <w:rFonts w:ascii="Arial" w:hAnsi="Arial" w:cs="Arial"/>
          <w:b/>
          <w:sz w:val="20"/>
          <w:szCs w:val="20"/>
        </w:rPr>
        <w:t>PCE</w:t>
      </w:r>
      <w:r w:rsidR="001E3C05" w:rsidRPr="00775BAA">
        <w:rPr>
          <w:rFonts w:ascii="Arial" w:hAnsi="Arial" w:cs="Arial"/>
          <w:b/>
          <w:sz w:val="20"/>
          <w:szCs w:val="20"/>
        </w:rPr>
        <w:t xml:space="preserve">s for </w:t>
      </w:r>
      <w:r w:rsidR="00775BAA">
        <w:rPr>
          <w:rFonts w:ascii="Arial" w:hAnsi="Arial" w:cs="Arial"/>
          <w:b/>
          <w:sz w:val="20"/>
          <w:szCs w:val="20"/>
        </w:rPr>
        <w:t>E</w:t>
      </w:r>
      <w:r w:rsidR="001E3C05" w:rsidRPr="00775BAA">
        <w:rPr>
          <w:rFonts w:ascii="Arial" w:hAnsi="Arial" w:cs="Arial"/>
          <w:b/>
          <w:sz w:val="20"/>
          <w:szCs w:val="20"/>
        </w:rPr>
        <w:t xml:space="preserve">stimating </w:t>
      </w:r>
      <w:r w:rsidR="00775BAA">
        <w:rPr>
          <w:rFonts w:ascii="Arial" w:hAnsi="Arial" w:cs="Arial"/>
          <w:b/>
          <w:sz w:val="20"/>
          <w:szCs w:val="20"/>
        </w:rPr>
        <w:t>A</w:t>
      </w:r>
      <w:r w:rsidR="00B7195E">
        <w:rPr>
          <w:rFonts w:ascii="Arial" w:hAnsi="Arial" w:cs="Arial"/>
          <w:b/>
          <w:sz w:val="20"/>
          <w:szCs w:val="20"/>
        </w:rPr>
        <w:t>S</w:t>
      </w:r>
      <w:r w:rsidR="001E3C05" w:rsidRPr="00775BAA">
        <w:rPr>
          <w:rFonts w:ascii="Arial" w:hAnsi="Arial" w:cs="Arial"/>
          <w:b/>
          <w:sz w:val="20"/>
          <w:szCs w:val="20"/>
        </w:rPr>
        <w:t xml:space="preserve">CVD </w:t>
      </w:r>
      <w:r w:rsidR="00775BAA">
        <w:rPr>
          <w:rFonts w:ascii="Arial" w:hAnsi="Arial" w:cs="Arial"/>
          <w:b/>
          <w:sz w:val="20"/>
          <w:szCs w:val="20"/>
        </w:rPr>
        <w:t>R</w:t>
      </w:r>
      <w:r w:rsidR="001E3C05" w:rsidRPr="00775BAA">
        <w:rPr>
          <w:rFonts w:ascii="Arial" w:hAnsi="Arial" w:cs="Arial"/>
          <w:b/>
          <w:sz w:val="20"/>
          <w:szCs w:val="20"/>
        </w:rPr>
        <w:t>isk</w:t>
      </w:r>
      <w:r w:rsidR="00775BAA">
        <w:rPr>
          <w:rFonts w:ascii="Arial" w:hAnsi="Arial" w:cs="Arial"/>
          <w:b/>
          <w:sz w:val="20"/>
          <w:szCs w:val="20"/>
        </w:rPr>
        <w:t>*</w:t>
      </w:r>
    </w:p>
    <w:p w14:paraId="166E2710" w14:textId="77777777" w:rsidR="00775BAA" w:rsidRPr="00910A2F" w:rsidRDefault="00775BAA" w:rsidP="00910A2F">
      <w:pPr>
        <w:spacing w:after="0" w:line="240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tbl>
      <w:tblPr>
        <w:tblStyle w:val="PlainTable21"/>
        <w:tblW w:w="5005" w:type="pct"/>
        <w:tblInd w:w="-5" w:type="dxa"/>
        <w:tblBorders>
          <w:top w:val="none" w:sz="0" w:space="0" w:color="auto"/>
          <w:bottom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3"/>
        <w:gridCol w:w="1440"/>
        <w:gridCol w:w="1260"/>
        <w:gridCol w:w="1553"/>
      </w:tblGrid>
      <w:tr w:rsidR="00C65068" w:rsidRPr="00910A2F" w14:paraId="1FF4442D" w14:textId="77777777" w:rsidTr="00AD3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2" w:type="pct"/>
          </w:tcPr>
          <w:p w14:paraId="1ADD5B38" w14:textId="77777777" w:rsidR="001E3C05" w:rsidRPr="00910A2F" w:rsidRDefault="001E3C05" w:rsidP="00910A2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10A2F">
              <w:rPr>
                <w:rFonts w:ascii="Arial" w:hAnsi="Arial" w:cs="Arial"/>
                <w:b/>
                <w:bCs/>
                <w:color w:val="000000"/>
              </w:rPr>
              <w:t>Variable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1" w:type="pct"/>
          </w:tcPr>
          <w:p w14:paraId="390134FB" w14:textId="77777777" w:rsidR="001E3C05" w:rsidRPr="00910A2F" w:rsidRDefault="001E3C05" w:rsidP="00775B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10A2F">
              <w:rPr>
                <w:rFonts w:ascii="Arial" w:hAnsi="Arial" w:cs="Arial"/>
                <w:b/>
                <w:bCs/>
                <w:color w:val="000000"/>
              </w:rPr>
              <w:t>Coefficient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7" w:type="pct"/>
          </w:tcPr>
          <w:p w14:paraId="7E5A5F84" w14:textId="77777777" w:rsidR="001E3C05" w:rsidRPr="00910A2F" w:rsidRDefault="001E3C05" w:rsidP="00775B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10A2F">
              <w:rPr>
                <w:rFonts w:ascii="Arial" w:hAnsi="Arial" w:cs="Arial"/>
                <w:b/>
                <w:bCs/>
                <w:color w:val="000000"/>
              </w:rPr>
              <w:t>Example Value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pct"/>
          </w:tcPr>
          <w:p w14:paraId="6C0F3F17" w14:textId="77777777" w:rsidR="001E3C05" w:rsidRPr="00910A2F" w:rsidRDefault="001E3C05" w:rsidP="00775B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910A2F">
              <w:rPr>
                <w:rFonts w:ascii="Arial" w:hAnsi="Arial" w:cs="Arial"/>
                <w:b/>
                <w:bCs/>
                <w:color w:val="000000"/>
              </w:rPr>
              <w:t xml:space="preserve">Coefficient </w:t>
            </w:r>
            <w:r w:rsidR="00775BAA">
              <w:rPr>
                <w:rFonts w:ascii="Arial" w:hAnsi="Arial" w:cs="Arial"/>
                <w:b/>
                <w:bCs/>
                <w:color w:val="000000"/>
              </w:rPr>
              <w:t>×</w:t>
            </w:r>
            <w:r w:rsidRPr="00910A2F">
              <w:rPr>
                <w:rFonts w:ascii="Arial" w:hAnsi="Arial" w:cs="Arial"/>
                <w:b/>
                <w:bCs/>
                <w:color w:val="000000"/>
              </w:rPr>
              <w:t xml:space="preserve"> Value</w:t>
            </w:r>
          </w:p>
        </w:tc>
      </w:tr>
      <w:tr w:rsidR="001E3C05" w:rsidRPr="00910A2F" w14:paraId="00BA3664" w14:textId="77777777" w:rsidTr="00AD3C1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pct"/>
            <w:gridSpan w:val="4"/>
            <w:tcBorders>
              <w:left w:val="none" w:sz="0" w:space="0" w:color="auto"/>
              <w:right w:val="none" w:sz="0" w:space="0" w:color="auto"/>
            </w:tcBorders>
          </w:tcPr>
          <w:p w14:paraId="78E83EB2" w14:textId="77777777" w:rsidR="001E3C05" w:rsidRPr="00910A2F" w:rsidRDefault="001E3C05" w:rsidP="00775BA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b/>
                <w:color w:val="000000"/>
              </w:rPr>
              <w:t>Women</w:t>
            </w:r>
          </w:p>
        </w:tc>
      </w:tr>
      <w:tr w:rsidR="00C65068" w:rsidRPr="00910A2F" w14:paraId="2BCB81BA" w14:textId="77777777" w:rsidTr="00AD3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2" w:type="pct"/>
            <w:shd w:val="pct15" w:color="auto" w:fill="auto"/>
          </w:tcPr>
          <w:p w14:paraId="02C55A65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5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(Intercept)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1" w:type="pct"/>
            <w:shd w:val="pct15" w:color="auto" w:fill="auto"/>
          </w:tcPr>
          <w:p w14:paraId="682993C8" w14:textId="244E093F" w:rsidR="001E3C05" w:rsidRPr="00AD3C15" w:rsidRDefault="00C65068" w:rsidP="00775BAA">
            <w:pPr>
              <w:autoSpaceDE w:val="0"/>
              <w:autoSpaceDN w:val="0"/>
              <w:adjustRightInd w:val="0"/>
              <w:ind w:left="185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3C15">
              <w:rPr>
                <w:rFonts w:ascii="Arial" w:eastAsia="Times New Roman" w:hAnsi="Arial" w:cs="Arial"/>
                <w:color w:val="000000"/>
              </w:rPr>
              <w:t>-11.938468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7" w:type="pct"/>
            <w:shd w:val="pct15" w:color="auto" w:fill="auto"/>
          </w:tcPr>
          <w:p w14:paraId="1E1742C0" w14:textId="77777777" w:rsidR="001E3C05" w:rsidRPr="00910A2F" w:rsidRDefault="00775BAA" w:rsidP="00775BAA">
            <w:pPr>
              <w:autoSpaceDE w:val="0"/>
              <w:autoSpaceDN w:val="0"/>
              <w:adjustRightInd w:val="0"/>
              <w:ind w:left="1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–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pct"/>
            <w:shd w:val="pct15" w:color="auto" w:fill="auto"/>
          </w:tcPr>
          <w:p w14:paraId="7D6877DE" w14:textId="1219F2EF" w:rsidR="001E3C05" w:rsidRPr="00910A2F" w:rsidRDefault="00C65068" w:rsidP="00775B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4C39AF">
              <w:rPr>
                <w:rFonts w:ascii="Arial" w:eastAsia="Times New Roman" w:hAnsi="Arial" w:cs="Arial"/>
                <w:color w:val="000000"/>
              </w:rPr>
              <w:t>-11.938468</w:t>
            </w:r>
          </w:p>
        </w:tc>
      </w:tr>
      <w:tr w:rsidR="00C65068" w:rsidRPr="00910A2F" w14:paraId="2CCDF27D" w14:textId="77777777" w:rsidTr="00AD3C1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2" w:type="pct"/>
          </w:tcPr>
          <w:p w14:paraId="393C7CA2" w14:textId="26BE7282" w:rsidR="001E3C05" w:rsidRPr="00910A2F" w:rsidRDefault="001E3C05" w:rsidP="00775BAA">
            <w:pPr>
              <w:autoSpaceDE w:val="0"/>
              <w:autoSpaceDN w:val="0"/>
              <w:adjustRightInd w:val="0"/>
              <w:ind w:left="185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Age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1" w:type="pct"/>
          </w:tcPr>
          <w:p w14:paraId="6086384E" w14:textId="77777777" w:rsidR="001E3C05" w:rsidRPr="00AD3C15" w:rsidRDefault="001E3C05" w:rsidP="00775BAA">
            <w:pPr>
              <w:autoSpaceDE w:val="0"/>
              <w:autoSpaceDN w:val="0"/>
              <w:adjustRightInd w:val="0"/>
              <w:ind w:left="185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10A2F">
              <w:rPr>
                <w:rFonts w:ascii="Arial" w:eastAsia="Times New Roman" w:hAnsi="Arial" w:cs="Arial"/>
                <w:color w:val="000000"/>
              </w:rPr>
              <w:t>0.106501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7" w:type="pct"/>
          </w:tcPr>
          <w:p w14:paraId="182ADFEE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5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pct"/>
          </w:tcPr>
          <w:p w14:paraId="3FDD6DE6" w14:textId="77777777" w:rsidR="001E3C05" w:rsidRPr="00910A2F" w:rsidRDefault="001E3C05" w:rsidP="00775B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5.857555</w:t>
            </w:r>
          </w:p>
        </w:tc>
      </w:tr>
      <w:tr w:rsidR="00C65068" w:rsidRPr="00910A2F" w14:paraId="7F30C44B" w14:textId="77777777" w:rsidTr="00AD3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2" w:type="pct"/>
            <w:shd w:val="pct15" w:color="auto" w:fill="auto"/>
          </w:tcPr>
          <w:p w14:paraId="73DC6865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5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 xml:space="preserve">Black race (1/0 for </w:t>
            </w:r>
            <w:r w:rsidR="00775BAA">
              <w:rPr>
                <w:rFonts w:ascii="Arial" w:hAnsi="Arial" w:cs="Arial"/>
                <w:color w:val="000000"/>
              </w:rPr>
              <w:t>b</w:t>
            </w:r>
            <w:r w:rsidRPr="00910A2F">
              <w:rPr>
                <w:rFonts w:ascii="Arial" w:hAnsi="Arial" w:cs="Arial"/>
                <w:color w:val="000000"/>
              </w:rPr>
              <w:t>lack/</w:t>
            </w:r>
            <w:r w:rsidR="00775BAA">
              <w:rPr>
                <w:rFonts w:ascii="Arial" w:hAnsi="Arial" w:cs="Arial"/>
                <w:color w:val="000000"/>
              </w:rPr>
              <w:t>w</w:t>
            </w:r>
            <w:r w:rsidRPr="00910A2F">
              <w:rPr>
                <w:rFonts w:ascii="Arial" w:hAnsi="Arial" w:cs="Arial"/>
                <w:color w:val="000000"/>
              </w:rPr>
              <w:t>hite)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1" w:type="pct"/>
            <w:shd w:val="pct15" w:color="auto" w:fill="auto"/>
          </w:tcPr>
          <w:p w14:paraId="699DD35D" w14:textId="08896563" w:rsidR="001E3C05" w:rsidRPr="00AD3C15" w:rsidRDefault="00C65068" w:rsidP="00775BAA">
            <w:pPr>
              <w:autoSpaceDE w:val="0"/>
              <w:autoSpaceDN w:val="0"/>
              <w:adjustRightInd w:val="0"/>
              <w:ind w:left="185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3C15">
              <w:rPr>
                <w:rFonts w:ascii="Arial" w:eastAsia="Times New Roman" w:hAnsi="Arial" w:cs="Arial"/>
                <w:color w:val="000000"/>
              </w:rPr>
              <w:t>0.119399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7" w:type="pct"/>
            <w:shd w:val="pct15" w:color="auto" w:fill="auto"/>
          </w:tcPr>
          <w:p w14:paraId="66C28D8B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5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pct"/>
            <w:shd w:val="pct15" w:color="auto" w:fill="auto"/>
          </w:tcPr>
          <w:p w14:paraId="50BD09E0" w14:textId="1A034109" w:rsidR="001E3C05" w:rsidRPr="00910A2F" w:rsidRDefault="00C65068" w:rsidP="00775B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4C39AF">
              <w:rPr>
                <w:rFonts w:ascii="Arial" w:eastAsia="Times New Roman" w:hAnsi="Arial" w:cs="Arial"/>
                <w:color w:val="000000"/>
              </w:rPr>
              <w:t>0.119399</w:t>
            </w:r>
          </w:p>
        </w:tc>
      </w:tr>
      <w:tr w:rsidR="00C65068" w:rsidRPr="00910A2F" w14:paraId="6CE02740" w14:textId="77777777" w:rsidTr="00AD3C1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2" w:type="pct"/>
          </w:tcPr>
          <w:p w14:paraId="0CE75CFF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5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Systolic blood pressure (mm</w:t>
            </w:r>
            <w:r w:rsidR="00775BAA">
              <w:rPr>
                <w:rFonts w:ascii="Arial" w:hAnsi="Arial" w:cs="Arial"/>
                <w:color w:val="000000"/>
              </w:rPr>
              <w:t xml:space="preserve"> </w:t>
            </w:r>
            <w:r w:rsidRPr="00910A2F">
              <w:rPr>
                <w:rFonts w:ascii="Arial" w:hAnsi="Arial" w:cs="Arial"/>
                <w:color w:val="000000"/>
              </w:rPr>
              <w:t>Hg) squared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1" w:type="pct"/>
          </w:tcPr>
          <w:p w14:paraId="22E75DE8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5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eastAsia="Times New Roman" w:hAnsi="Arial" w:cs="Arial"/>
                <w:color w:val="000000"/>
              </w:rPr>
              <w:t>0.000056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7" w:type="pct"/>
          </w:tcPr>
          <w:p w14:paraId="210A5AC2" w14:textId="77777777" w:rsidR="001E3C05" w:rsidRPr="00910A2F" w:rsidRDefault="001E3C05" w:rsidP="00732E53">
            <w:pPr>
              <w:autoSpaceDE w:val="0"/>
              <w:autoSpaceDN w:val="0"/>
              <w:adjustRightInd w:val="0"/>
              <w:ind w:left="185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14</w:t>
            </w:r>
            <w:r w:rsidR="00732E53">
              <w:rPr>
                <w:rFonts w:ascii="Arial" w:hAnsi="Arial" w:cs="Arial"/>
                <w:color w:val="000000"/>
              </w:rPr>
              <w:t xml:space="preserve"> </w:t>
            </w:r>
            <w:r w:rsidRPr="00910A2F">
              <w:rPr>
                <w:rFonts w:ascii="Arial" w:hAnsi="Arial" w:cs="Arial"/>
                <w:color w:val="000000"/>
              </w:rPr>
              <w:t>400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pct"/>
          </w:tcPr>
          <w:p w14:paraId="25489746" w14:textId="77777777" w:rsidR="001E3C05" w:rsidRPr="00910A2F" w:rsidRDefault="001E3C05" w:rsidP="00775B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0.806400</w:t>
            </w:r>
          </w:p>
        </w:tc>
      </w:tr>
      <w:tr w:rsidR="00C65068" w:rsidRPr="00910A2F" w14:paraId="5C9579BB" w14:textId="77777777" w:rsidTr="00AD3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2" w:type="pct"/>
            <w:shd w:val="pct15" w:color="auto" w:fill="auto"/>
          </w:tcPr>
          <w:p w14:paraId="6E4EC5BF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5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Systolic blood pressure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1" w:type="pct"/>
            <w:shd w:val="pct15" w:color="auto" w:fill="auto"/>
          </w:tcPr>
          <w:p w14:paraId="5F052832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5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eastAsia="Times New Roman" w:hAnsi="Arial" w:cs="Arial"/>
                <w:color w:val="000000"/>
              </w:rPr>
              <w:t>0.017666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7" w:type="pct"/>
            <w:shd w:val="pct15" w:color="auto" w:fill="auto"/>
          </w:tcPr>
          <w:p w14:paraId="63E3F116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5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120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pct"/>
            <w:shd w:val="pct15" w:color="auto" w:fill="auto"/>
          </w:tcPr>
          <w:p w14:paraId="3AA4BA8D" w14:textId="77777777" w:rsidR="001E3C05" w:rsidRPr="00910A2F" w:rsidRDefault="001E3C05" w:rsidP="00775B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2.119920</w:t>
            </w:r>
          </w:p>
        </w:tc>
      </w:tr>
      <w:tr w:rsidR="00C65068" w:rsidRPr="00910A2F" w14:paraId="4F7E48D8" w14:textId="77777777" w:rsidTr="00AD3C1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2" w:type="pct"/>
          </w:tcPr>
          <w:p w14:paraId="6D6BD1D9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5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Taking blood pressure medication (1/0 for yes/no)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1" w:type="pct"/>
          </w:tcPr>
          <w:p w14:paraId="5C5E66A5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5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eastAsia="Times New Roman" w:hAnsi="Arial" w:cs="Arial"/>
                <w:color w:val="000000"/>
              </w:rPr>
              <w:t>0.731678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7" w:type="pct"/>
          </w:tcPr>
          <w:p w14:paraId="2C94A8AD" w14:textId="77777777" w:rsidR="001E3C05" w:rsidRPr="00910A2F" w:rsidRDefault="00775BAA" w:rsidP="00775BAA">
            <w:pPr>
              <w:autoSpaceDE w:val="0"/>
              <w:autoSpaceDN w:val="0"/>
              <w:adjustRightInd w:val="0"/>
              <w:ind w:left="1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–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pct"/>
          </w:tcPr>
          <w:p w14:paraId="5E17BB6E" w14:textId="77777777" w:rsidR="001E3C05" w:rsidRPr="00910A2F" w:rsidRDefault="001E3C05" w:rsidP="00775B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0.000000</w:t>
            </w:r>
          </w:p>
        </w:tc>
      </w:tr>
      <w:tr w:rsidR="00C65068" w:rsidRPr="00910A2F" w14:paraId="45B04FBD" w14:textId="77777777" w:rsidTr="00AD3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2" w:type="pct"/>
            <w:shd w:val="pct15" w:color="auto" w:fill="auto"/>
          </w:tcPr>
          <w:p w14:paraId="3ABD7729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5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Diabetes mellitus (1/0 for yes/no)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1" w:type="pct"/>
            <w:shd w:val="pct15" w:color="auto" w:fill="auto"/>
          </w:tcPr>
          <w:p w14:paraId="119140EE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5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eastAsia="Times New Roman" w:hAnsi="Arial" w:cs="Arial"/>
                <w:color w:val="000000"/>
              </w:rPr>
              <w:t>0.943970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7" w:type="pct"/>
            <w:shd w:val="pct15" w:color="auto" w:fill="auto"/>
          </w:tcPr>
          <w:p w14:paraId="0C74A68F" w14:textId="77777777" w:rsidR="001E3C05" w:rsidRPr="00910A2F" w:rsidRDefault="00775BAA" w:rsidP="00775BAA">
            <w:pPr>
              <w:autoSpaceDE w:val="0"/>
              <w:autoSpaceDN w:val="0"/>
              <w:adjustRightInd w:val="0"/>
              <w:ind w:left="1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–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pct"/>
            <w:shd w:val="pct15" w:color="auto" w:fill="auto"/>
          </w:tcPr>
          <w:p w14:paraId="722662FC" w14:textId="77777777" w:rsidR="001E3C05" w:rsidRPr="00910A2F" w:rsidRDefault="001E3C05" w:rsidP="00775B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0.000000</w:t>
            </w:r>
          </w:p>
        </w:tc>
      </w:tr>
      <w:tr w:rsidR="00C65068" w:rsidRPr="00910A2F" w14:paraId="7C48E03F" w14:textId="77777777" w:rsidTr="00AD3C1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2" w:type="pct"/>
          </w:tcPr>
          <w:p w14:paraId="17EFD89C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5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Current smoker (1/0 for yes/no)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1" w:type="pct"/>
          </w:tcPr>
          <w:p w14:paraId="67558F11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5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eastAsia="Times New Roman" w:hAnsi="Arial" w:cs="Arial"/>
                <w:color w:val="000000"/>
              </w:rPr>
              <w:t>1.009790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7" w:type="pct"/>
          </w:tcPr>
          <w:p w14:paraId="585E7A6F" w14:textId="77777777" w:rsidR="001E3C05" w:rsidRPr="00910A2F" w:rsidRDefault="00775BAA" w:rsidP="00775BAA">
            <w:pPr>
              <w:autoSpaceDE w:val="0"/>
              <w:autoSpaceDN w:val="0"/>
              <w:adjustRightInd w:val="0"/>
              <w:ind w:left="1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–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pct"/>
          </w:tcPr>
          <w:p w14:paraId="3B8BC672" w14:textId="77777777" w:rsidR="001E3C05" w:rsidRPr="00910A2F" w:rsidRDefault="001E3C05" w:rsidP="00775B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0.000000</w:t>
            </w:r>
          </w:p>
        </w:tc>
      </w:tr>
      <w:tr w:rsidR="00C65068" w:rsidRPr="00910A2F" w14:paraId="290D9AD8" w14:textId="77777777" w:rsidTr="00AD3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2" w:type="pct"/>
            <w:shd w:val="pct15" w:color="auto" w:fill="auto"/>
          </w:tcPr>
          <w:p w14:paraId="12CFD31D" w14:textId="77777777" w:rsidR="001E3C05" w:rsidRPr="00910A2F" w:rsidRDefault="001E3C05" w:rsidP="00750594">
            <w:pPr>
              <w:autoSpaceDE w:val="0"/>
              <w:autoSpaceDN w:val="0"/>
              <w:adjustRightInd w:val="0"/>
              <w:ind w:left="185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Ratio of total cholesterol (mg/</w:t>
            </w:r>
            <w:proofErr w:type="spellStart"/>
            <w:r w:rsidRPr="00910A2F">
              <w:rPr>
                <w:rFonts w:ascii="Arial" w:hAnsi="Arial" w:cs="Arial"/>
                <w:color w:val="000000"/>
              </w:rPr>
              <w:t>d</w:t>
            </w:r>
            <w:r w:rsidR="00775BAA">
              <w:rPr>
                <w:rFonts w:ascii="Arial" w:hAnsi="Arial" w:cs="Arial"/>
                <w:color w:val="000000"/>
              </w:rPr>
              <w:t>L</w:t>
            </w:r>
            <w:proofErr w:type="spellEnd"/>
            <w:r w:rsidRPr="00910A2F">
              <w:rPr>
                <w:rFonts w:ascii="Arial" w:hAnsi="Arial" w:cs="Arial"/>
                <w:color w:val="000000"/>
              </w:rPr>
              <w:t>) to high-density lipoprotein cholesterol (mg/</w:t>
            </w:r>
            <w:proofErr w:type="spellStart"/>
            <w:r w:rsidRPr="00910A2F">
              <w:rPr>
                <w:rFonts w:ascii="Arial" w:hAnsi="Arial" w:cs="Arial"/>
                <w:color w:val="000000"/>
              </w:rPr>
              <w:t>d</w:t>
            </w:r>
            <w:r w:rsidR="00750594">
              <w:rPr>
                <w:rFonts w:ascii="Arial" w:hAnsi="Arial" w:cs="Arial"/>
                <w:color w:val="000000"/>
              </w:rPr>
              <w:t>L</w:t>
            </w:r>
            <w:proofErr w:type="spellEnd"/>
            <w:r w:rsidRPr="00910A2F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1" w:type="pct"/>
            <w:shd w:val="pct15" w:color="auto" w:fill="auto"/>
          </w:tcPr>
          <w:p w14:paraId="49E2CDAF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5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eastAsia="Times New Roman" w:hAnsi="Arial" w:cs="Arial"/>
                <w:color w:val="000000"/>
              </w:rPr>
              <w:t>0.151318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7" w:type="pct"/>
            <w:shd w:val="pct15" w:color="auto" w:fill="auto"/>
          </w:tcPr>
          <w:p w14:paraId="1CF99DB9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5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4.26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pct"/>
            <w:shd w:val="pct15" w:color="auto" w:fill="auto"/>
          </w:tcPr>
          <w:p w14:paraId="2F24924F" w14:textId="77777777" w:rsidR="001E3C05" w:rsidRPr="00910A2F" w:rsidRDefault="001E3C05" w:rsidP="00775B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0.644615</w:t>
            </w:r>
          </w:p>
        </w:tc>
      </w:tr>
      <w:tr w:rsidR="00C65068" w:rsidRPr="00910A2F" w14:paraId="26E27157" w14:textId="77777777" w:rsidTr="00AD3C1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2" w:type="pct"/>
          </w:tcPr>
          <w:p w14:paraId="09FA2883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5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 xml:space="preserve">Age if </w:t>
            </w:r>
            <w:r w:rsidR="00775BAA">
              <w:rPr>
                <w:rFonts w:ascii="Arial" w:hAnsi="Arial" w:cs="Arial"/>
                <w:color w:val="000000"/>
              </w:rPr>
              <w:t>b</w:t>
            </w:r>
            <w:r w:rsidRPr="00910A2F">
              <w:rPr>
                <w:rFonts w:ascii="Arial" w:hAnsi="Arial" w:cs="Arial"/>
                <w:color w:val="000000"/>
              </w:rPr>
              <w:t>lack (0 if not)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1" w:type="pct"/>
          </w:tcPr>
          <w:p w14:paraId="5CF0ED79" w14:textId="77777777" w:rsidR="001E3C05" w:rsidRPr="00910A2F" w:rsidRDefault="00732E53" w:rsidP="00775BAA">
            <w:pPr>
              <w:autoSpaceDE w:val="0"/>
              <w:autoSpaceDN w:val="0"/>
              <w:adjustRightInd w:val="0"/>
              <w:ind w:left="1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−</w:t>
            </w:r>
            <w:r w:rsidR="001E3C05" w:rsidRPr="00910A2F">
              <w:rPr>
                <w:rFonts w:ascii="Arial" w:eastAsia="Times New Roman" w:hAnsi="Arial" w:cs="Arial"/>
                <w:color w:val="000000"/>
              </w:rPr>
              <w:t>0.008580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7" w:type="pct"/>
          </w:tcPr>
          <w:p w14:paraId="21D32A87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5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pct"/>
          </w:tcPr>
          <w:p w14:paraId="3D134247" w14:textId="77777777" w:rsidR="001E3C05" w:rsidRPr="00910A2F" w:rsidRDefault="00732E53" w:rsidP="00775B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−</w:t>
            </w:r>
            <w:r w:rsidR="001E3C05" w:rsidRPr="00910A2F">
              <w:rPr>
                <w:rFonts w:ascii="Arial" w:hAnsi="Arial" w:cs="Arial"/>
                <w:color w:val="000000"/>
              </w:rPr>
              <w:t>0.471900</w:t>
            </w:r>
          </w:p>
        </w:tc>
      </w:tr>
      <w:tr w:rsidR="00C65068" w:rsidRPr="00910A2F" w14:paraId="5D6DB9D7" w14:textId="77777777" w:rsidTr="00AD3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2" w:type="pct"/>
            <w:shd w:val="pct15" w:color="auto" w:fill="auto"/>
          </w:tcPr>
          <w:p w14:paraId="5822DE63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5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Systolic blood pressure if taking blood pressure medication (0 if not)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1" w:type="pct"/>
            <w:shd w:val="pct15" w:color="auto" w:fill="auto"/>
          </w:tcPr>
          <w:p w14:paraId="4CBA5641" w14:textId="77777777" w:rsidR="001E3C05" w:rsidRPr="00910A2F" w:rsidRDefault="00732E53" w:rsidP="00775BAA">
            <w:pPr>
              <w:autoSpaceDE w:val="0"/>
              <w:autoSpaceDN w:val="0"/>
              <w:adjustRightInd w:val="0"/>
              <w:ind w:left="1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−</w:t>
            </w:r>
            <w:r w:rsidR="001E3C05" w:rsidRPr="00910A2F">
              <w:rPr>
                <w:rFonts w:ascii="Arial" w:eastAsia="Times New Roman" w:hAnsi="Arial" w:cs="Arial"/>
                <w:color w:val="000000"/>
              </w:rPr>
              <w:t>0.003647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7" w:type="pct"/>
            <w:shd w:val="pct15" w:color="auto" w:fill="auto"/>
          </w:tcPr>
          <w:p w14:paraId="238BD0BC" w14:textId="77777777" w:rsidR="001E3C05" w:rsidRPr="00910A2F" w:rsidRDefault="00775BAA" w:rsidP="00775BAA">
            <w:pPr>
              <w:autoSpaceDE w:val="0"/>
              <w:autoSpaceDN w:val="0"/>
              <w:adjustRightInd w:val="0"/>
              <w:ind w:left="1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–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pct"/>
            <w:shd w:val="pct15" w:color="auto" w:fill="auto"/>
          </w:tcPr>
          <w:p w14:paraId="45D37CF6" w14:textId="77777777" w:rsidR="001E3C05" w:rsidRPr="00910A2F" w:rsidRDefault="001E3C05" w:rsidP="00775B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0.000000</w:t>
            </w:r>
          </w:p>
        </w:tc>
      </w:tr>
      <w:tr w:rsidR="00C65068" w:rsidRPr="00910A2F" w14:paraId="406BEDC4" w14:textId="77777777" w:rsidTr="00AD3C1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2" w:type="pct"/>
          </w:tcPr>
          <w:p w14:paraId="557F4A17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5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Systolic blood pressure if black (0 if not)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1" w:type="pct"/>
          </w:tcPr>
          <w:p w14:paraId="0F4A3E28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5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eastAsia="Times New Roman" w:hAnsi="Arial" w:cs="Arial"/>
                <w:color w:val="000000"/>
              </w:rPr>
              <w:t>0.006208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7" w:type="pct"/>
          </w:tcPr>
          <w:p w14:paraId="2E3F4A4A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5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120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pct"/>
          </w:tcPr>
          <w:p w14:paraId="4D11D6D8" w14:textId="77777777" w:rsidR="001E3C05" w:rsidRPr="00910A2F" w:rsidRDefault="001E3C05" w:rsidP="00775B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0.744960</w:t>
            </w:r>
          </w:p>
        </w:tc>
      </w:tr>
      <w:tr w:rsidR="00C65068" w:rsidRPr="00910A2F" w14:paraId="055934D0" w14:textId="77777777" w:rsidTr="00AD3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2" w:type="pct"/>
            <w:shd w:val="pct15" w:color="auto" w:fill="auto"/>
          </w:tcPr>
          <w:p w14:paraId="078D551E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5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Black race and taking blood pressure medication (1/0 for yes/no)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1" w:type="pct"/>
            <w:shd w:val="pct15" w:color="auto" w:fill="auto"/>
          </w:tcPr>
          <w:p w14:paraId="54071C5D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5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eastAsia="Times New Roman" w:hAnsi="Arial" w:cs="Arial"/>
                <w:color w:val="000000"/>
              </w:rPr>
              <w:t>0.152968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7" w:type="pct"/>
            <w:shd w:val="pct15" w:color="auto" w:fill="auto"/>
          </w:tcPr>
          <w:p w14:paraId="2FD80C07" w14:textId="77777777" w:rsidR="001E3C05" w:rsidRPr="00910A2F" w:rsidRDefault="00775BAA" w:rsidP="00775BAA">
            <w:pPr>
              <w:autoSpaceDE w:val="0"/>
              <w:autoSpaceDN w:val="0"/>
              <w:adjustRightInd w:val="0"/>
              <w:ind w:left="185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–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pct"/>
            <w:shd w:val="pct15" w:color="auto" w:fill="auto"/>
          </w:tcPr>
          <w:p w14:paraId="0E524622" w14:textId="77777777" w:rsidR="001E3C05" w:rsidRPr="00910A2F" w:rsidRDefault="001E3C05" w:rsidP="00775B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0.000000</w:t>
            </w:r>
          </w:p>
        </w:tc>
      </w:tr>
      <w:tr w:rsidR="00C65068" w:rsidRPr="00910A2F" w14:paraId="06C2AB8B" w14:textId="77777777" w:rsidTr="00AD3C1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2" w:type="pct"/>
          </w:tcPr>
          <w:p w14:paraId="4A4BB45A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5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 xml:space="preserve">Age </w:t>
            </w:r>
            <w:r w:rsidR="00775BAA">
              <w:rPr>
                <w:rFonts w:ascii="Arial" w:hAnsi="Arial" w:cs="Arial"/>
                <w:color w:val="000000"/>
              </w:rPr>
              <w:t>×</w:t>
            </w:r>
            <w:r w:rsidRPr="00910A2F">
              <w:rPr>
                <w:rFonts w:ascii="Arial" w:hAnsi="Arial" w:cs="Arial"/>
                <w:color w:val="000000"/>
              </w:rPr>
              <w:t xml:space="preserve"> systolic blood pressure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1" w:type="pct"/>
          </w:tcPr>
          <w:p w14:paraId="5552C1A7" w14:textId="77777777" w:rsidR="001E3C05" w:rsidRPr="00910A2F" w:rsidRDefault="00732E53" w:rsidP="00775BAA">
            <w:pPr>
              <w:autoSpaceDE w:val="0"/>
              <w:autoSpaceDN w:val="0"/>
              <w:adjustRightInd w:val="0"/>
              <w:ind w:left="1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−</w:t>
            </w:r>
            <w:r w:rsidR="001E3C05" w:rsidRPr="00910A2F">
              <w:rPr>
                <w:rFonts w:ascii="Arial" w:eastAsia="Times New Roman" w:hAnsi="Arial" w:cs="Arial"/>
                <w:color w:val="000000"/>
              </w:rPr>
              <w:t>0.000153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7" w:type="pct"/>
          </w:tcPr>
          <w:p w14:paraId="62DBFF27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5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6600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pct"/>
          </w:tcPr>
          <w:p w14:paraId="2CD8730E" w14:textId="77777777" w:rsidR="001E3C05" w:rsidRPr="00910A2F" w:rsidRDefault="00732E53" w:rsidP="00775B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−</w:t>
            </w:r>
            <w:r w:rsidR="001E3C05" w:rsidRPr="00910A2F">
              <w:rPr>
                <w:rFonts w:ascii="Arial" w:hAnsi="Arial" w:cs="Arial"/>
                <w:color w:val="000000"/>
              </w:rPr>
              <w:t>1.009800</w:t>
            </w:r>
          </w:p>
        </w:tc>
      </w:tr>
      <w:tr w:rsidR="00C65068" w:rsidRPr="00910A2F" w14:paraId="4DD65D45" w14:textId="77777777" w:rsidTr="00AD3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2" w:type="pct"/>
            <w:shd w:val="pct15" w:color="auto" w:fill="auto"/>
          </w:tcPr>
          <w:p w14:paraId="753BA399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5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Black race and diabetes mellitus (1/0 for yes/no)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1" w:type="pct"/>
            <w:shd w:val="pct15" w:color="auto" w:fill="auto"/>
          </w:tcPr>
          <w:p w14:paraId="0C0015F4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5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eastAsia="Times New Roman" w:hAnsi="Arial" w:cs="Arial"/>
                <w:color w:val="000000"/>
              </w:rPr>
              <w:t>0.115232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7" w:type="pct"/>
            <w:shd w:val="pct15" w:color="auto" w:fill="auto"/>
          </w:tcPr>
          <w:p w14:paraId="7A56DE5F" w14:textId="77777777" w:rsidR="001E3C05" w:rsidRPr="00910A2F" w:rsidRDefault="00775BAA" w:rsidP="00775BAA">
            <w:pPr>
              <w:autoSpaceDE w:val="0"/>
              <w:autoSpaceDN w:val="0"/>
              <w:adjustRightInd w:val="0"/>
              <w:ind w:left="1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–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pct"/>
            <w:shd w:val="pct15" w:color="auto" w:fill="auto"/>
          </w:tcPr>
          <w:p w14:paraId="719DCD35" w14:textId="77777777" w:rsidR="001E3C05" w:rsidRPr="00910A2F" w:rsidRDefault="001E3C05" w:rsidP="00775B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0.000000</w:t>
            </w:r>
          </w:p>
        </w:tc>
      </w:tr>
      <w:tr w:rsidR="00C65068" w:rsidRPr="00910A2F" w14:paraId="33E34728" w14:textId="77777777" w:rsidTr="00AD3C1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2" w:type="pct"/>
          </w:tcPr>
          <w:p w14:paraId="33C4F303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5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Black race and current smoker (1/0 for yes/no)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1" w:type="pct"/>
          </w:tcPr>
          <w:p w14:paraId="25AB96DA" w14:textId="77777777" w:rsidR="001E3C05" w:rsidRPr="00910A2F" w:rsidRDefault="00775BAA" w:rsidP="00775BAA">
            <w:pPr>
              <w:autoSpaceDE w:val="0"/>
              <w:autoSpaceDN w:val="0"/>
              <w:adjustRightInd w:val="0"/>
              <w:ind w:left="1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–</w:t>
            </w:r>
            <w:r w:rsidR="001E3C05" w:rsidRPr="00910A2F">
              <w:rPr>
                <w:rFonts w:ascii="Arial" w:eastAsia="Times New Roman" w:hAnsi="Arial" w:cs="Arial"/>
                <w:color w:val="000000"/>
              </w:rPr>
              <w:t>0.092231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7" w:type="pct"/>
          </w:tcPr>
          <w:p w14:paraId="42C6FE17" w14:textId="77777777" w:rsidR="001E3C05" w:rsidRPr="00910A2F" w:rsidRDefault="00775BAA" w:rsidP="00775BAA">
            <w:pPr>
              <w:autoSpaceDE w:val="0"/>
              <w:autoSpaceDN w:val="0"/>
              <w:adjustRightInd w:val="0"/>
              <w:ind w:left="1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–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pct"/>
          </w:tcPr>
          <w:p w14:paraId="670E8A7A" w14:textId="77777777" w:rsidR="001E3C05" w:rsidRPr="00910A2F" w:rsidRDefault="001E3C05" w:rsidP="00775B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0.000000</w:t>
            </w:r>
          </w:p>
        </w:tc>
      </w:tr>
      <w:tr w:rsidR="00C65068" w:rsidRPr="00910A2F" w14:paraId="59A89F38" w14:textId="77777777" w:rsidTr="00AD3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2" w:type="pct"/>
            <w:shd w:val="pct15" w:color="auto" w:fill="auto"/>
          </w:tcPr>
          <w:p w14:paraId="312DA565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5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 xml:space="preserve">Ratio of total cholesterol to high-density lipoprotein cholesterol if </w:t>
            </w:r>
            <w:r w:rsidR="00775BAA">
              <w:rPr>
                <w:rFonts w:ascii="Arial" w:hAnsi="Arial" w:cs="Arial"/>
                <w:color w:val="000000"/>
              </w:rPr>
              <w:t>b</w:t>
            </w:r>
            <w:r w:rsidRPr="00910A2F">
              <w:rPr>
                <w:rFonts w:ascii="Arial" w:hAnsi="Arial" w:cs="Arial"/>
                <w:color w:val="000000"/>
              </w:rPr>
              <w:t>lack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1" w:type="pct"/>
            <w:shd w:val="pct15" w:color="auto" w:fill="auto"/>
          </w:tcPr>
          <w:p w14:paraId="3F2EE1B1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5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eastAsia="Times New Roman" w:hAnsi="Arial" w:cs="Arial"/>
                <w:color w:val="000000"/>
              </w:rPr>
              <w:t>0.070498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7" w:type="pct"/>
            <w:shd w:val="pct15" w:color="auto" w:fill="auto"/>
          </w:tcPr>
          <w:p w14:paraId="04952084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5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4.26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pct"/>
            <w:shd w:val="pct15" w:color="auto" w:fill="auto"/>
          </w:tcPr>
          <w:p w14:paraId="680D19EE" w14:textId="77777777" w:rsidR="001E3C05" w:rsidRPr="00910A2F" w:rsidRDefault="001E3C05" w:rsidP="00775B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0.300321</w:t>
            </w:r>
          </w:p>
        </w:tc>
      </w:tr>
      <w:tr w:rsidR="00C65068" w:rsidRPr="00910A2F" w14:paraId="45EB12E6" w14:textId="77777777" w:rsidTr="00AD3C1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2" w:type="pct"/>
          </w:tcPr>
          <w:p w14:paraId="34F1066E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5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 xml:space="preserve">Systolic blood pressure if </w:t>
            </w:r>
            <w:r w:rsidR="00775BAA">
              <w:rPr>
                <w:rFonts w:ascii="Arial" w:hAnsi="Arial" w:cs="Arial"/>
                <w:color w:val="000000"/>
              </w:rPr>
              <w:t>b</w:t>
            </w:r>
            <w:r w:rsidRPr="00910A2F">
              <w:rPr>
                <w:rFonts w:ascii="Arial" w:hAnsi="Arial" w:cs="Arial"/>
                <w:color w:val="000000"/>
              </w:rPr>
              <w:t>lack and taking blood pressure medication (0 if not)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1" w:type="pct"/>
          </w:tcPr>
          <w:p w14:paraId="1D9070B2" w14:textId="77777777" w:rsidR="001E3C05" w:rsidRPr="00910A2F" w:rsidRDefault="00732E53" w:rsidP="00775BAA">
            <w:pPr>
              <w:autoSpaceDE w:val="0"/>
              <w:autoSpaceDN w:val="0"/>
              <w:adjustRightInd w:val="0"/>
              <w:ind w:left="1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−</w:t>
            </w:r>
            <w:r w:rsidR="001E3C05" w:rsidRPr="00910A2F">
              <w:rPr>
                <w:rFonts w:ascii="Arial" w:eastAsia="Times New Roman" w:hAnsi="Arial" w:cs="Arial"/>
                <w:color w:val="000000"/>
              </w:rPr>
              <w:t>0.000173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7" w:type="pct"/>
          </w:tcPr>
          <w:p w14:paraId="4940221F" w14:textId="77777777" w:rsidR="001E3C05" w:rsidRPr="00910A2F" w:rsidRDefault="00775BAA" w:rsidP="00775BAA">
            <w:pPr>
              <w:autoSpaceDE w:val="0"/>
              <w:autoSpaceDN w:val="0"/>
              <w:adjustRightInd w:val="0"/>
              <w:ind w:left="1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–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pct"/>
          </w:tcPr>
          <w:p w14:paraId="3C69E7B6" w14:textId="77777777" w:rsidR="001E3C05" w:rsidRPr="00910A2F" w:rsidRDefault="001E3C05" w:rsidP="00775B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0.000000</w:t>
            </w:r>
          </w:p>
        </w:tc>
      </w:tr>
      <w:tr w:rsidR="00C65068" w:rsidRPr="00910A2F" w14:paraId="55DEB9E7" w14:textId="77777777" w:rsidTr="00AD3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2" w:type="pct"/>
            <w:shd w:val="pct15" w:color="auto" w:fill="auto"/>
          </w:tcPr>
          <w:p w14:paraId="6640DCF7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5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 xml:space="preserve">Age </w:t>
            </w:r>
            <w:r w:rsidR="00775BAA">
              <w:rPr>
                <w:rFonts w:ascii="Arial" w:hAnsi="Arial" w:cs="Arial"/>
                <w:color w:val="000000"/>
              </w:rPr>
              <w:t>×</w:t>
            </w:r>
            <w:r w:rsidRPr="00910A2F">
              <w:rPr>
                <w:rFonts w:ascii="Arial" w:hAnsi="Arial" w:cs="Arial"/>
                <w:color w:val="000000"/>
              </w:rPr>
              <w:t xml:space="preserve"> systolic blood pressure if </w:t>
            </w:r>
            <w:r w:rsidR="00775BAA">
              <w:rPr>
                <w:rFonts w:ascii="Arial" w:hAnsi="Arial" w:cs="Arial"/>
                <w:color w:val="000000"/>
              </w:rPr>
              <w:t>b</w:t>
            </w:r>
            <w:r w:rsidRPr="00910A2F">
              <w:rPr>
                <w:rFonts w:ascii="Arial" w:hAnsi="Arial" w:cs="Arial"/>
                <w:color w:val="000000"/>
              </w:rPr>
              <w:t>lack (0 if not)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1" w:type="pct"/>
            <w:shd w:val="pct15" w:color="auto" w:fill="auto"/>
          </w:tcPr>
          <w:p w14:paraId="6169E0A5" w14:textId="77777777" w:rsidR="001E3C05" w:rsidRPr="00910A2F" w:rsidRDefault="00732E53" w:rsidP="00775BAA">
            <w:pPr>
              <w:autoSpaceDE w:val="0"/>
              <w:autoSpaceDN w:val="0"/>
              <w:adjustRightInd w:val="0"/>
              <w:ind w:left="1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−</w:t>
            </w:r>
            <w:r w:rsidR="001E3C05" w:rsidRPr="00910A2F">
              <w:rPr>
                <w:rFonts w:ascii="Arial" w:eastAsia="Times New Roman" w:hAnsi="Arial" w:cs="Arial"/>
                <w:color w:val="000000"/>
              </w:rPr>
              <w:t>0.000094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7" w:type="pct"/>
            <w:shd w:val="pct15" w:color="auto" w:fill="auto"/>
          </w:tcPr>
          <w:p w14:paraId="35DC0FE1" w14:textId="77777777" w:rsidR="001E3C05" w:rsidRPr="00910A2F" w:rsidRDefault="001E3C05" w:rsidP="005D2DD2">
            <w:pPr>
              <w:autoSpaceDE w:val="0"/>
              <w:autoSpaceDN w:val="0"/>
              <w:adjustRightInd w:val="0"/>
              <w:ind w:left="185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6600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pct"/>
            <w:shd w:val="pct15" w:color="auto" w:fill="auto"/>
          </w:tcPr>
          <w:p w14:paraId="565A00D4" w14:textId="77777777" w:rsidR="001E3C05" w:rsidRPr="00910A2F" w:rsidRDefault="00732E53" w:rsidP="00775B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−</w:t>
            </w:r>
            <w:r w:rsidR="001E3C05" w:rsidRPr="00910A2F">
              <w:rPr>
                <w:rFonts w:ascii="Arial" w:hAnsi="Arial" w:cs="Arial"/>
                <w:color w:val="000000"/>
              </w:rPr>
              <w:t>0.620400</w:t>
            </w:r>
          </w:p>
        </w:tc>
      </w:tr>
      <w:tr w:rsidR="00C65068" w:rsidRPr="00910A2F" w14:paraId="052C32FB" w14:textId="77777777" w:rsidTr="00AD3C1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2" w:type="pct"/>
          </w:tcPr>
          <w:p w14:paraId="5C8EBA8B" w14:textId="77777777" w:rsidR="00B7195E" w:rsidRPr="00910A2F" w:rsidRDefault="00B7195E" w:rsidP="00775BAA">
            <w:pPr>
              <w:autoSpaceDE w:val="0"/>
              <w:autoSpaceDN w:val="0"/>
              <w:adjustRightInd w:val="0"/>
              <w:ind w:left="185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Sum of terms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1" w:type="pct"/>
          </w:tcPr>
          <w:p w14:paraId="6A97485A" w14:textId="77777777" w:rsidR="00B7195E" w:rsidRPr="00910A2F" w:rsidRDefault="00B7195E" w:rsidP="00B7195E">
            <w:pPr>
              <w:autoSpaceDE w:val="0"/>
              <w:autoSpaceDN w:val="0"/>
              <w:adjustRightInd w:val="0"/>
              <w:ind w:left="185"/>
              <w:jc w:val="center"/>
              <w:rPr>
                <w:rFonts w:ascii="Arial" w:hAnsi="Arial" w:cs="Arial"/>
                <w:color w:val="000000"/>
              </w:rPr>
            </w:pPr>
            <w:r w:rsidRPr="00157DD7">
              <w:rPr>
                <w:rFonts w:ascii="Arial" w:hAnsi="Arial" w:cs="Arial"/>
                <w:color w:val="000000"/>
              </w:rPr>
              <w:t>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7" w:type="pct"/>
          </w:tcPr>
          <w:p w14:paraId="48BF8713" w14:textId="77777777" w:rsidR="00B7195E" w:rsidRPr="00910A2F" w:rsidRDefault="00B7195E" w:rsidP="00B7195E">
            <w:pPr>
              <w:autoSpaceDE w:val="0"/>
              <w:autoSpaceDN w:val="0"/>
              <w:adjustRightInd w:val="0"/>
              <w:ind w:left="185"/>
              <w:jc w:val="center"/>
              <w:rPr>
                <w:rFonts w:ascii="Arial" w:hAnsi="Arial" w:cs="Arial"/>
                <w:color w:val="000000"/>
              </w:rPr>
            </w:pPr>
            <w:r w:rsidRPr="00157DD7">
              <w:rPr>
                <w:rFonts w:ascii="Arial" w:hAnsi="Arial" w:cs="Arial"/>
                <w:color w:val="000000"/>
              </w:rPr>
              <w:t>–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pct"/>
          </w:tcPr>
          <w:p w14:paraId="76ADD0B2" w14:textId="1E390B76" w:rsidR="00B7195E" w:rsidRPr="00910A2F" w:rsidRDefault="00732E53" w:rsidP="00775B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−</w:t>
            </w:r>
            <w:r w:rsidR="00763F61">
              <w:rPr>
                <w:rFonts w:ascii="Arial" w:hAnsi="Arial" w:cs="Arial"/>
                <w:color w:val="000000"/>
              </w:rPr>
              <w:t>3</w:t>
            </w:r>
            <w:r w:rsidR="00B7195E" w:rsidRPr="00910A2F">
              <w:rPr>
                <w:rFonts w:ascii="Arial" w:hAnsi="Arial" w:cs="Arial"/>
                <w:color w:val="000000"/>
              </w:rPr>
              <w:t>.</w:t>
            </w:r>
            <w:r w:rsidR="00D34C3D">
              <w:rPr>
                <w:rFonts w:ascii="Arial" w:hAnsi="Arial" w:cs="Arial"/>
                <w:color w:val="000000"/>
              </w:rPr>
              <w:t>447398</w:t>
            </w:r>
          </w:p>
        </w:tc>
      </w:tr>
      <w:tr w:rsidR="00C65068" w:rsidRPr="00910A2F" w14:paraId="12D08E1F" w14:textId="77777777" w:rsidTr="00AD3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2" w:type="pct"/>
            <w:shd w:val="pct15" w:color="auto" w:fill="auto"/>
          </w:tcPr>
          <w:p w14:paraId="0BAC7378" w14:textId="77777777" w:rsidR="00B7195E" w:rsidRPr="00910A2F" w:rsidRDefault="00B7195E" w:rsidP="005D2DD2">
            <w:pPr>
              <w:ind w:left="185"/>
              <w:outlineLvl w:val="1"/>
              <w:rPr>
                <w:rFonts w:ascii="Arial" w:eastAsia="Times New Roman" w:hAnsi="Arial" w:cs="Arial"/>
                <w:i/>
                <w:iCs/>
              </w:rPr>
            </w:pPr>
            <w:r w:rsidRPr="00775BAA">
              <w:rPr>
                <w:rFonts w:ascii="Arial" w:eastAsia="Times New Roman" w:hAnsi="Arial" w:cs="Arial"/>
                <w:iCs/>
                <w:color w:val="000000"/>
              </w:rPr>
              <w:t xml:space="preserve">10-y probability of ASCVD event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1+ex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Arial"/>
                        </w:rPr>
                        <m:t>p</m:t>
                      </m:r>
                      <m:ctrlPr>
                        <w:rPr>
                          <w:rFonts w:ascii="Cambria Math" w:hAnsi="Cambria Math" w:cs="Arial"/>
                          <w:bCs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-sum of terms</m:t>
                          </m:r>
                        </m:e>
                      </m:d>
                    </m:e>
                  </m:func>
                </m:den>
              </m:f>
            </m:oMath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1" w:type="pct"/>
            <w:shd w:val="pct15" w:color="auto" w:fill="auto"/>
          </w:tcPr>
          <w:p w14:paraId="71D6837B" w14:textId="77777777" w:rsidR="00B7195E" w:rsidRPr="00910A2F" w:rsidRDefault="00B7195E" w:rsidP="00B7195E">
            <w:pPr>
              <w:ind w:left="185"/>
              <w:jc w:val="center"/>
              <w:outlineLvl w:val="1"/>
              <w:rPr>
                <w:rFonts w:ascii="Arial" w:eastAsia="Times New Roman" w:hAnsi="Arial" w:cs="Arial"/>
                <w:i/>
                <w:iCs/>
              </w:rPr>
            </w:pPr>
            <w:r w:rsidRPr="00157DD7">
              <w:rPr>
                <w:rFonts w:ascii="Arial" w:hAnsi="Arial" w:cs="Arial"/>
                <w:color w:val="000000"/>
              </w:rPr>
              <w:t>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7" w:type="pct"/>
            <w:shd w:val="pct15" w:color="auto" w:fill="auto"/>
          </w:tcPr>
          <w:p w14:paraId="4D7EEB10" w14:textId="77777777" w:rsidR="00B7195E" w:rsidRPr="00910A2F" w:rsidRDefault="00B7195E" w:rsidP="00B7195E">
            <w:pPr>
              <w:ind w:left="185"/>
              <w:jc w:val="center"/>
              <w:outlineLvl w:val="1"/>
              <w:rPr>
                <w:rFonts w:ascii="Arial" w:eastAsia="Times New Roman" w:hAnsi="Arial" w:cs="Arial"/>
                <w:i/>
                <w:iCs/>
              </w:rPr>
            </w:pPr>
            <w:r w:rsidRPr="00157DD7">
              <w:rPr>
                <w:rFonts w:ascii="Arial" w:hAnsi="Arial" w:cs="Arial"/>
                <w:color w:val="000000"/>
              </w:rPr>
              <w:t>–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pct"/>
            <w:shd w:val="pct15" w:color="auto" w:fill="auto"/>
          </w:tcPr>
          <w:p w14:paraId="190C9583" w14:textId="5B724CC1" w:rsidR="00B7195E" w:rsidRPr="00775BAA" w:rsidRDefault="00B7195E" w:rsidP="00775B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0.0</w:t>
            </w:r>
            <w:r w:rsidR="00D34C3D">
              <w:rPr>
                <w:rFonts w:ascii="Arial" w:hAnsi="Arial" w:cs="Arial"/>
                <w:color w:val="000000"/>
              </w:rPr>
              <w:t>30847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775BAA">
              <w:rPr>
                <w:rFonts w:ascii="Arial" w:hAnsi="Arial" w:cs="Arial"/>
                <w:color w:val="000000"/>
              </w:rPr>
              <w:t>(</w:t>
            </w:r>
            <w:r w:rsidR="00D34C3D">
              <w:rPr>
                <w:rFonts w:ascii="Arial" w:hAnsi="Arial" w:cs="Arial"/>
                <w:color w:val="000000"/>
              </w:rPr>
              <w:t>3.1</w:t>
            </w:r>
            <w:r w:rsidRPr="00775BAA">
              <w:rPr>
                <w:rFonts w:ascii="Arial" w:hAnsi="Arial" w:cs="Arial"/>
                <w:color w:val="000000"/>
              </w:rPr>
              <w:t>%)</w:t>
            </w:r>
          </w:p>
        </w:tc>
      </w:tr>
      <w:tr w:rsidR="00775BAA" w:rsidRPr="00910A2F" w14:paraId="34A59420" w14:textId="77777777" w:rsidTr="00AD3C1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pct"/>
            <w:gridSpan w:val="4"/>
            <w:tcBorders>
              <w:left w:val="none" w:sz="0" w:space="0" w:color="auto"/>
              <w:right w:val="none" w:sz="0" w:space="0" w:color="auto"/>
            </w:tcBorders>
          </w:tcPr>
          <w:p w14:paraId="65E8F255" w14:textId="77777777" w:rsidR="00775BAA" w:rsidRPr="00910A2F" w:rsidRDefault="00775BAA" w:rsidP="00910A2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</w:tr>
      <w:tr w:rsidR="001E3C05" w:rsidRPr="00910A2F" w14:paraId="0E539707" w14:textId="77777777" w:rsidTr="00AD3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pct"/>
            <w:gridSpan w:val="4"/>
            <w:tcBorders>
              <w:left w:val="none" w:sz="0" w:space="0" w:color="auto"/>
              <w:right w:val="none" w:sz="0" w:space="0" w:color="auto"/>
            </w:tcBorders>
          </w:tcPr>
          <w:p w14:paraId="4F306305" w14:textId="77777777" w:rsidR="001E3C05" w:rsidRPr="00910A2F" w:rsidRDefault="001E3C05" w:rsidP="00775BA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b/>
                <w:color w:val="000000"/>
              </w:rPr>
              <w:t>Men</w:t>
            </w:r>
          </w:p>
        </w:tc>
      </w:tr>
      <w:tr w:rsidR="00C65068" w:rsidRPr="00910A2F" w14:paraId="03187796" w14:textId="77777777" w:rsidTr="00AD3C1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2" w:type="pct"/>
          </w:tcPr>
          <w:p w14:paraId="37D5A3B6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0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(Intercept)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1" w:type="pct"/>
          </w:tcPr>
          <w:p w14:paraId="19F6517D" w14:textId="13B14E8F" w:rsidR="001E3C05" w:rsidRPr="00763F61" w:rsidRDefault="00C65068" w:rsidP="00775BAA">
            <w:pPr>
              <w:autoSpaceDE w:val="0"/>
              <w:autoSpaceDN w:val="0"/>
              <w:adjustRightInd w:val="0"/>
              <w:ind w:left="18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3C15">
              <w:rPr>
                <w:rFonts w:ascii="Arial" w:eastAsia="Times New Roman" w:hAnsi="Arial" w:cs="Arial"/>
                <w:color w:val="000000"/>
              </w:rPr>
              <w:t>-11.219734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7" w:type="pct"/>
          </w:tcPr>
          <w:p w14:paraId="19A0F01F" w14:textId="77777777" w:rsidR="001E3C05" w:rsidRPr="00AD3C15" w:rsidRDefault="00775BAA" w:rsidP="00775BAA">
            <w:pPr>
              <w:autoSpaceDE w:val="0"/>
              <w:autoSpaceDN w:val="0"/>
              <w:adjustRightInd w:val="0"/>
              <w:ind w:left="18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3C15">
              <w:rPr>
                <w:rFonts w:ascii="Arial" w:eastAsia="Times New Roman" w:hAnsi="Arial" w:cs="Arial"/>
                <w:color w:val="000000"/>
              </w:rPr>
              <w:t>–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pct"/>
          </w:tcPr>
          <w:p w14:paraId="4E288238" w14:textId="1906E1D0" w:rsidR="001E3C05" w:rsidRPr="00AD3C15" w:rsidRDefault="00C65068" w:rsidP="00775BAA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C39AF">
              <w:rPr>
                <w:rFonts w:ascii="Arial" w:eastAsia="Times New Roman" w:hAnsi="Arial" w:cs="Arial"/>
                <w:color w:val="000000"/>
              </w:rPr>
              <w:t>-11.219734</w:t>
            </w:r>
          </w:p>
        </w:tc>
      </w:tr>
      <w:tr w:rsidR="00C65068" w:rsidRPr="00910A2F" w14:paraId="4D798192" w14:textId="77777777" w:rsidTr="00AD3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2" w:type="pct"/>
            <w:shd w:val="pct15" w:color="auto" w:fill="auto"/>
          </w:tcPr>
          <w:p w14:paraId="5CB075C7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0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Age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1" w:type="pct"/>
            <w:shd w:val="pct15" w:color="auto" w:fill="auto"/>
          </w:tcPr>
          <w:p w14:paraId="78A34DA6" w14:textId="77777777" w:rsidR="001E3C05" w:rsidRPr="00763F61" w:rsidRDefault="001E3C05" w:rsidP="00775BAA">
            <w:pPr>
              <w:autoSpaceDE w:val="0"/>
              <w:autoSpaceDN w:val="0"/>
              <w:adjustRightInd w:val="0"/>
              <w:ind w:left="18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10A2F">
              <w:rPr>
                <w:rFonts w:ascii="Arial" w:eastAsia="Times New Roman" w:hAnsi="Arial" w:cs="Arial"/>
                <w:color w:val="000000"/>
              </w:rPr>
              <w:t>0.064200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7" w:type="pct"/>
            <w:shd w:val="pct15" w:color="auto" w:fill="auto"/>
          </w:tcPr>
          <w:p w14:paraId="2BE6E1E7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pct"/>
            <w:shd w:val="pct15" w:color="auto" w:fill="auto"/>
          </w:tcPr>
          <w:p w14:paraId="5375137D" w14:textId="77777777" w:rsidR="001E3C05" w:rsidRPr="00910A2F" w:rsidRDefault="001E3C05" w:rsidP="00775B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3.531000</w:t>
            </w:r>
          </w:p>
        </w:tc>
      </w:tr>
      <w:tr w:rsidR="00C65068" w:rsidRPr="00910A2F" w14:paraId="15EF8A9D" w14:textId="77777777" w:rsidTr="00AD3C1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2" w:type="pct"/>
          </w:tcPr>
          <w:p w14:paraId="496C8BBD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0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 xml:space="preserve">Black race (1/0 for </w:t>
            </w:r>
            <w:r w:rsidR="00775BAA">
              <w:rPr>
                <w:rFonts w:ascii="Arial" w:hAnsi="Arial" w:cs="Arial"/>
                <w:color w:val="000000"/>
              </w:rPr>
              <w:t>b</w:t>
            </w:r>
            <w:r w:rsidRPr="00910A2F">
              <w:rPr>
                <w:rFonts w:ascii="Arial" w:hAnsi="Arial" w:cs="Arial"/>
                <w:color w:val="000000"/>
              </w:rPr>
              <w:t>lack/</w:t>
            </w:r>
            <w:r w:rsidR="00775BAA">
              <w:rPr>
                <w:rFonts w:ascii="Arial" w:hAnsi="Arial" w:cs="Arial"/>
                <w:color w:val="000000"/>
              </w:rPr>
              <w:t>w</w:t>
            </w:r>
            <w:r w:rsidRPr="00910A2F">
              <w:rPr>
                <w:rFonts w:ascii="Arial" w:hAnsi="Arial" w:cs="Arial"/>
                <w:color w:val="000000"/>
              </w:rPr>
              <w:t>hite)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1" w:type="pct"/>
          </w:tcPr>
          <w:p w14:paraId="6439B95C" w14:textId="38119D03" w:rsidR="001E3C05" w:rsidRPr="00763F61" w:rsidRDefault="00C65068" w:rsidP="00775BAA">
            <w:pPr>
              <w:autoSpaceDE w:val="0"/>
              <w:autoSpaceDN w:val="0"/>
              <w:adjustRightInd w:val="0"/>
              <w:ind w:left="180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AD3C15">
              <w:rPr>
                <w:rFonts w:ascii="Arial" w:eastAsia="Times New Roman" w:hAnsi="Arial" w:cs="Arial"/>
                <w:color w:val="000000"/>
              </w:rPr>
              <w:t>0.315986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7" w:type="pct"/>
          </w:tcPr>
          <w:p w14:paraId="1588E740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pct"/>
          </w:tcPr>
          <w:p w14:paraId="401C3A26" w14:textId="16C15BA0" w:rsidR="001E3C05" w:rsidRPr="00910A2F" w:rsidRDefault="00C65068" w:rsidP="00775B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4C39AF">
              <w:rPr>
                <w:rFonts w:ascii="Arial" w:eastAsia="Times New Roman" w:hAnsi="Arial" w:cs="Arial"/>
                <w:color w:val="000000"/>
              </w:rPr>
              <w:t>0.315986</w:t>
            </w:r>
          </w:p>
        </w:tc>
      </w:tr>
      <w:tr w:rsidR="00C65068" w:rsidRPr="00910A2F" w14:paraId="59A5B085" w14:textId="77777777" w:rsidTr="00AD3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2" w:type="pct"/>
            <w:shd w:val="pct15" w:color="auto" w:fill="auto"/>
          </w:tcPr>
          <w:p w14:paraId="21A57577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0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Systolic blood pressure (mm</w:t>
            </w:r>
            <w:r w:rsidR="00775BAA">
              <w:rPr>
                <w:rFonts w:ascii="Arial" w:hAnsi="Arial" w:cs="Arial"/>
                <w:color w:val="000000"/>
              </w:rPr>
              <w:t xml:space="preserve"> </w:t>
            </w:r>
            <w:r w:rsidRPr="00910A2F">
              <w:rPr>
                <w:rFonts w:ascii="Arial" w:hAnsi="Arial" w:cs="Arial"/>
                <w:color w:val="000000"/>
              </w:rPr>
              <w:t>Hg) squared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1" w:type="pct"/>
            <w:shd w:val="pct15" w:color="auto" w:fill="auto"/>
          </w:tcPr>
          <w:p w14:paraId="63981432" w14:textId="77777777" w:rsidR="001E3C05" w:rsidRPr="00910A2F" w:rsidRDefault="00732E53" w:rsidP="00775BAA">
            <w:pPr>
              <w:autoSpaceDE w:val="0"/>
              <w:autoSpaceDN w:val="0"/>
              <w:adjustRightInd w:val="0"/>
              <w:ind w:left="18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−</w:t>
            </w:r>
            <w:r w:rsidR="001E3C05" w:rsidRPr="00910A2F">
              <w:rPr>
                <w:rFonts w:ascii="Arial" w:eastAsia="Times New Roman" w:hAnsi="Arial" w:cs="Arial"/>
                <w:color w:val="000000"/>
              </w:rPr>
              <w:t>0.000061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7" w:type="pct"/>
            <w:shd w:val="pct15" w:color="auto" w:fill="auto"/>
          </w:tcPr>
          <w:p w14:paraId="5C4BA452" w14:textId="77777777" w:rsidR="001E3C05" w:rsidRPr="00910A2F" w:rsidRDefault="001E3C05" w:rsidP="00732E53">
            <w:pPr>
              <w:autoSpaceDE w:val="0"/>
              <w:autoSpaceDN w:val="0"/>
              <w:adjustRightInd w:val="0"/>
              <w:ind w:left="18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14</w:t>
            </w:r>
            <w:r w:rsidR="00732E53">
              <w:rPr>
                <w:rFonts w:ascii="Arial" w:hAnsi="Arial" w:cs="Arial"/>
                <w:color w:val="000000"/>
              </w:rPr>
              <w:t xml:space="preserve"> </w:t>
            </w:r>
            <w:r w:rsidRPr="00910A2F">
              <w:rPr>
                <w:rFonts w:ascii="Arial" w:hAnsi="Arial" w:cs="Arial"/>
                <w:color w:val="000000"/>
              </w:rPr>
              <w:t>400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pct"/>
            <w:shd w:val="pct15" w:color="auto" w:fill="auto"/>
          </w:tcPr>
          <w:p w14:paraId="5CEBB5AE" w14:textId="77777777" w:rsidR="001E3C05" w:rsidRPr="00910A2F" w:rsidRDefault="00732E53" w:rsidP="00775B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−</w:t>
            </w:r>
            <w:r w:rsidR="001E3C05" w:rsidRPr="00910A2F">
              <w:rPr>
                <w:rFonts w:ascii="Arial" w:hAnsi="Arial" w:cs="Arial"/>
                <w:color w:val="000000"/>
              </w:rPr>
              <w:t>0.878400</w:t>
            </w:r>
          </w:p>
        </w:tc>
      </w:tr>
      <w:tr w:rsidR="00C65068" w:rsidRPr="00910A2F" w14:paraId="769442F3" w14:textId="77777777" w:rsidTr="00AD3C1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2" w:type="pct"/>
          </w:tcPr>
          <w:p w14:paraId="4471D620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0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Systolic blood pressure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1" w:type="pct"/>
          </w:tcPr>
          <w:p w14:paraId="5E307479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eastAsia="Times New Roman" w:hAnsi="Arial" w:cs="Arial"/>
                <w:color w:val="000000"/>
              </w:rPr>
              <w:t>0.038950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7" w:type="pct"/>
          </w:tcPr>
          <w:p w14:paraId="03F1208D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120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pct"/>
          </w:tcPr>
          <w:p w14:paraId="547A657D" w14:textId="77777777" w:rsidR="001E3C05" w:rsidRPr="00910A2F" w:rsidRDefault="001E3C05" w:rsidP="00775B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4.674000</w:t>
            </w:r>
          </w:p>
        </w:tc>
      </w:tr>
      <w:tr w:rsidR="00C65068" w:rsidRPr="00910A2F" w14:paraId="1CBD1EC7" w14:textId="77777777" w:rsidTr="00AD3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2" w:type="pct"/>
            <w:shd w:val="pct15" w:color="auto" w:fill="auto"/>
          </w:tcPr>
          <w:p w14:paraId="30D95C9D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0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Taking blood pressure medication (1/0 for yes/no)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1" w:type="pct"/>
            <w:shd w:val="pct15" w:color="auto" w:fill="auto"/>
          </w:tcPr>
          <w:p w14:paraId="1DC2C216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eastAsia="Times New Roman" w:hAnsi="Arial" w:cs="Arial"/>
                <w:color w:val="000000"/>
              </w:rPr>
              <w:t>2.055533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7" w:type="pct"/>
            <w:shd w:val="pct15" w:color="auto" w:fill="auto"/>
          </w:tcPr>
          <w:p w14:paraId="539C91AB" w14:textId="77777777" w:rsidR="001E3C05" w:rsidRPr="00910A2F" w:rsidRDefault="00775BAA" w:rsidP="00775BAA">
            <w:pPr>
              <w:autoSpaceDE w:val="0"/>
              <w:autoSpaceDN w:val="0"/>
              <w:adjustRightInd w:val="0"/>
              <w:ind w:left="18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–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pct"/>
            <w:shd w:val="pct15" w:color="auto" w:fill="auto"/>
          </w:tcPr>
          <w:p w14:paraId="388D387E" w14:textId="77777777" w:rsidR="001E3C05" w:rsidRPr="00910A2F" w:rsidRDefault="001E3C05" w:rsidP="00775B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0.000000</w:t>
            </w:r>
          </w:p>
        </w:tc>
      </w:tr>
      <w:tr w:rsidR="00C65068" w:rsidRPr="00910A2F" w14:paraId="28095A6A" w14:textId="77777777" w:rsidTr="00AD3C1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2" w:type="pct"/>
          </w:tcPr>
          <w:p w14:paraId="1E528C71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0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Diabetes mellitus (1/0 for yes/no)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1" w:type="pct"/>
          </w:tcPr>
          <w:p w14:paraId="5FE27DDA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eastAsia="Times New Roman" w:hAnsi="Arial" w:cs="Arial"/>
                <w:color w:val="000000"/>
              </w:rPr>
              <w:t>0.842209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7" w:type="pct"/>
          </w:tcPr>
          <w:p w14:paraId="0F02F3E2" w14:textId="77777777" w:rsidR="001E3C05" w:rsidRPr="00910A2F" w:rsidRDefault="00775BAA" w:rsidP="00775BAA">
            <w:pPr>
              <w:autoSpaceDE w:val="0"/>
              <w:autoSpaceDN w:val="0"/>
              <w:adjustRightInd w:val="0"/>
              <w:ind w:left="18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–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pct"/>
          </w:tcPr>
          <w:p w14:paraId="7F52D6DA" w14:textId="77777777" w:rsidR="001E3C05" w:rsidRPr="00910A2F" w:rsidRDefault="001E3C05" w:rsidP="00775B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0.000000</w:t>
            </w:r>
          </w:p>
        </w:tc>
      </w:tr>
      <w:tr w:rsidR="00C65068" w:rsidRPr="00910A2F" w14:paraId="578A0284" w14:textId="77777777" w:rsidTr="00AD3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2" w:type="pct"/>
            <w:shd w:val="pct15" w:color="auto" w:fill="auto"/>
          </w:tcPr>
          <w:p w14:paraId="09DE59AC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0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Current smoker (1/0 for yes/no)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1" w:type="pct"/>
            <w:shd w:val="pct15" w:color="auto" w:fill="auto"/>
          </w:tcPr>
          <w:p w14:paraId="3222C1B3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eastAsia="Times New Roman" w:hAnsi="Arial" w:cs="Arial"/>
                <w:color w:val="000000"/>
              </w:rPr>
              <w:t>0.895589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7" w:type="pct"/>
            <w:shd w:val="pct15" w:color="auto" w:fill="auto"/>
          </w:tcPr>
          <w:p w14:paraId="7A6DBBED" w14:textId="77777777" w:rsidR="001E3C05" w:rsidRPr="00910A2F" w:rsidRDefault="00775BAA" w:rsidP="00775BAA">
            <w:pPr>
              <w:autoSpaceDE w:val="0"/>
              <w:autoSpaceDN w:val="0"/>
              <w:adjustRightInd w:val="0"/>
              <w:ind w:left="18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–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pct"/>
            <w:shd w:val="pct15" w:color="auto" w:fill="auto"/>
          </w:tcPr>
          <w:p w14:paraId="5ECF7360" w14:textId="77777777" w:rsidR="001E3C05" w:rsidRPr="00910A2F" w:rsidRDefault="001E3C05" w:rsidP="00775B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0.000000</w:t>
            </w:r>
          </w:p>
        </w:tc>
      </w:tr>
      <w:tr w:rsidR="00C65068" w:rsidRPr="00910A2F" w14:paraId="39D99AEC" w14:textId="77777777" w:rsidTr="00AD3C1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2" w:type="pct"/>
          </w:tcPr>
          <w:p w14:paraId="648F5738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0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Ratio of total cholesterol (mg/</w:t>
            </w:r>
            <w:proofErr w:type="spellStart"/>
            <w:r w:rsidRPr="00910A2F">
              <w:rPr>
                <w:rFonts w:ascii="Arial" w:hAnsi="Arial" w:cs="Arial"/>
                <w:color w:val="000000"/>
              </w:rPr>
              <w:t>d</w:t>
            </w:r>
            <w:r w:rsidR="00775BAA">
              <w:rPr>
                <w:rFonts w:ascii="Arial" w:hAnsi="Arial" w:cs="Arial"/>
                <w:color w:val="000000"/>
              </w:rPr>
              <w:t>L</w:t>
            </w:r>
            <w:proofErr w:type="spellEnd"/>
            <w:r w:rsidRPr="00910A2F">
              <w:rPr>
                <w:rFonts w:ascii="Arial" w:hAnsi="Arial" w:cs="Arial"/>
                <w:color w:val="000000"/>
              </w:rPr>
              <w:t>) to high-density lipoprotein cholesterol (mg/</w:t>
            </w:r>
            <w:proofErr w:type="spellStart"/>
            <w:r w:rsidRPr="00910A2F">
              <w:rPr>
                <w:rFonts w:ascii="Arial" w:hAnsi="Arial" w:cs="Arial"/>
                <w:color w:val="000000"/>
              </w:rPr>
              <w:t>d</w:t>
            </w:r>
            <w:r w:rsidR="00775BAA">
              <w:rPr>
                <w:rFonts w:ascii="Arial" w:hAnsi="Arial" w:cs="Arial"/>
                <w:color w:val="000000"/>
              </w:rPr>
              <w:t>L</w:t>
            </w:r>
            <w:proofErr w:type="spellEnd"/>
            <w:r w:rsidRPr="00910A2F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1" w:type="pct"/>
          </w:tcPr>
          <w:p w14:paraId="6A11F44E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eastAsia="Times New Roman" w:hAnsi="Arial" w:cs="Arial"/>
                <w:color w:val="000000"/>
              </w:rPr>
              <w:t>0.193307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7" w:type="pct"/>
          </w:tcPr>
          <w:p w14:paraId="4DD642EE" w14:textId="01E2B66D" w:rsidR="001E3C05" w:rsidRPr="00910A2F" w:rsidRDefault="001E3C05" w:rsidP="00775BAA">
            <w:pPr>
              <w:autoSpaceDE w:val="0"/>
              <w:autoSpaceDN w:val="0"/>
              <w:adjustRightInd w:val="0"/>
              <w:ind w:left="18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4</w:t>
            </w:r>
            <w:r w:rsidR="004A6811">
              <w:rPr>
                <w:rFonts w:ascii="Arial" w:hAnsi="Arial" w:cs="Arial"/>
                <w:color w:val="000000"/>
              </w:rPr>
              <w:t>.26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pct"/>
          </w:tcPr>
          <w:p w14:paraId="2FD28233" w14:textId="12E4D34F" w:rsidR="001E3C05" w:rsidRPr="00910A2F" w:rsidRDefault="001E3C05" w:rsidP="00775B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0.</w:t>
            </w:r>
            <w:r w:rsidR="004A6811">
              <w:rPr>
                <w:rFonts w:ascii="Arial" w:hAnsi="Arial" w:cs="Arial"/>
                <w:color w:val="000000"/>
              </w:rPr>
              <w:t>823448</w:t>
            </w:r>
          </w:p>
        </w:tc>
      </w:tr>
      <w:tr w:rsidR="00C65068" w:rsidRPr="00910A2F" w14:paraId="5837F5CC" w14:textId="77777777" w:rsidTr="00AD3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2" w:type="pct"/>
            <w:shd w:val="pct15" w:color="auto" w:fill="auto"/>
          </w:tcPr>
          <w:p w14:paraId="6C1912A5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0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Systolic blood pressure if taking blood pressure medication (0 if not)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1" w:type="pct"/>
            <w:shd w:val="pct15" w:color="auto" w:fill="auto"/>
          </w:tcPr>
          <w:p w14:paraId="18ED25A7" w14:textId="77777777" w:rsidR="001E3C05" w:rsidRPr="00910A2F" w:rsidRDefault="00732E53" w:rsidP="00775BAA">
            <w:pPr>
              <w:autoSpaceDE w:val="0"/>
              <w:autoSpaceDN w:val="0"/>
              <w:adjustRightInd w:val="0"/>
              <w:ind w:left="18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−</w:t>
            </w:r>
            <w:r w:rsidR="001E3C05" w:rsidRPr="00910A2F">
              <w:rPr>
                <w:rFonts w:ascii="Arial" w:eastAsia="Times New Roman" w:hAnsi="Arial" w:cs="Arial"/>
                <w:color w:val="000000"/>
              </w:rPr>
              <w:t>0.014207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7" w:type="pct"/>
            <w:shd w:val="pct15" w:color="auto" w:fill="auto"/>
          </w:tcPr>
          <w:p w14:paraId="5CCA25BF" w14:textId="77777777" w:rsidR="001E3C05" w:rsidRPr="00910A2F" w:rsidRDefault="00775BAA" w:rsidP="00775BAA">
            <w:pPr>
              <w:autoSpaceDE w:val="0"/>
              <w:autoSpaceDN w:val="0"/>
              <w:adjustRightInd w:val="0"/>
              <w:ind w:left="18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–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pct"/>
            <w:shd w:val="pct15" w:color="auto" w:fill="auto"/>
          </w:tcPr>
          <w:p w14:paraId="5217056D" w14:textId="77777777" w:rsidR="001E3C05" w:rsidRPr="00910A2F" w:rsidRDefault="001E3C05" w:rsidP="00775B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0.000000</w:t>
            </w:r>
          </w:p>
        </w:tc>
      </w:tr>
      <w:tr w:rsidR="00C65068" w:rsidRPr="00910A2F" w14:paraId="2B33E9DF" w14:textId="77777777" w:rsidTr="00AD3C1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2" w:type="pct"/>
          </w:tcPr>
          <w:p w14:paraId="75DD6CB8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0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Systolic blood pressure if black (0 if not)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1" w:type="pct"/>
          </w:tcPr>
          <w:p w14:paraId="4AA0D856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eastAsia="Times New Roman" w:hAnsi="Arial" w:cs="Arial"/>
                <w:color w:val="000000"/>
              </w:rPr>
              <w:t>0.011609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7" w:type="pct"/>
          </w:tcPr>
          <w:p w14:paraId="17984113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120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pct"/>
          </w:tcPr>
          <w:p w14:paraId="4705239C" w14:textId="77777777" w:rsidR="001E3C05" w:rsidRPr="00910A2F" w:rsidRDefault="001E3C05" w:rsidP="00775B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1.393080</w:t>
            </w:r>
          </w:p>
        </w:tc>
      </w:tr>
      <w:tr w:rsidR="00C65068" w:rsidRPr="00910A2F" w14:paraId="14D1E30B" w14:textId="77777777" w:rsidTr="00AD3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2" w:type="pct"/>
            <w:shd w:val="pct15" w:color="auto" w:fill="auto"/>
          </w:tcPr>
          <w:p w14:paraId="019FCD75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0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Black race and taking blood pressure medication (1/0 for yes/no)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1" w:type="pct"/>
            <w:shd w:val="pct15" w:color="auto" w:fill="auto"/>
          </w:tcPr>
          <w:p w14:paraId="6A99B2E1" w14:textId="77777777" w:rsidR="001E3C05" w:rsidRPr="00910A2F" w:rsidRDefault="00732E53" w:rsidP="00775BAA">
            <w:pPr>
              <w:autoSpaceDE w:val="0"/>
              <w:autoSpaceDN w:val="0"/>
              <w:adjustRightInd w:val="0"/>
              <w:ind w:left="18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−</w:t>
            </w:r>
            <w:r w:rsidR="001E3C05" w:rsidRPr="00910A2F">
              <w:rPr>
                <w:rFonts w:ascii="Arial" w:eastAsia="Times New Roman" w:hAnsi="Arial" w:cs="Arial"/>
                <w:color w:val="000000"/>
              </w:rPr>
              <w:t>0.119460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7" w:type="pct"/>
            <w:shd w:val="pct15" w:color="auto" w:fill="auto"/>
          </w:tcPr>
          <w:p w14:paraId="2570567B" w14:textId="77777777" w:rsidR="001E3C05" w:rsidRPr="00910A2F" w:rsidRDefault="00775BAA" w:rsidP="00775BAA">
            <w:pPr>
              <w:autoSpaceDE w:val="0"/>
              <w:autoSpaceDN w:val="0"/>
              <w:adjustRightInd w:val="0"/>
              <w:ind w:left="180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–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pct"/>
            <w:shd w:val="pct15" w:color="auto" w:fill="auto"/>
          </w:tcPr>
          <w:p w14:paraId="61B26B79" w14:textId="77777777" w:rsidR="001E3C05" w:rsidRPr="00910A2F" w:rsidRDefault="001E3C05" w:rsidP="00775B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0.000000</w:t>
            </w:r>
          </w:p>
        </w:tc>
      </w:tr>
      <w:tr w:rsidR="00C65068" w:rsidRPr="00910A2F" w14:paraId="5EEA1393" w14:textId="77777777" w:rsidTr="00AD3C1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2" w:type="pct"/>
          </w:tcPr>
          <w:p w14:paraId="52FFC78E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0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 xml:space="preserve">Age </w:t>
            </w:r>
            <w:r w:rsidR="00775BAA">
              <w:rPr>
                <w:rFonts w:ascii="Arial" w:hAnsi="Arial" w:cs="Arial"/>
                <w:color w:val="000000"/>
              </w:rPr>
              <w:t>×</w:t>
            </w:r>
            <w:r w:rsidRPr="00910A2F">
              <w:rPr>
                <w:rFonts w:ascii="Arial" w:hAnsi="Arial" w:cs="Arial"/>
                <w:color w:val="000000"/>
              </w:rPr>
              <w:t xml:space="preserve"> systolic blood pressure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1" w:type="pct"/>
          </w:tcPr>
          <w:p w14:paraId="39977305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eastAsia="Times New Roman" w:hAnsi="Arial" w:cs="Arial"/>
                <w:color w:val="000000"/>
              </w:rPr>
              <w:t>0.000025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7" w:type="pct"/>
          </w:tcPr>
          <w:p w14:paraId="022457E5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6600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pct"/>
          </w:tcPr>
          <w:p w14:paraId="474C8DD6" w14:textId="77777777" w:rsidR="001E3C05" w:rsidRPr="00910A2F" w:rsidRDefault="001E3C05" w:rsidP="00775B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0.165000</w:t>
            </w:r>
          </w:p>
        </w:tc>
      </w:tr>
      <w:tr w:rsidR="00C65068" w:rsidRPr="00910A2F" w14:paraId="21783178" w14:textId="77777777" w:rsidTr="00AD3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2" w:type="pct"/>
            <w:shd w:val="pct15" w:color="auto" w:fill="auto"/>
          </w:tcPr>
          <w:p w14:paraId="54FDCE29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0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Black race and diabetes mellitus (1/0 for yes/no)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1" w:type="pct"/>
            <w:shd w:val="pct15" w:color="auto" w:fill="auto"/>
          </w:tcPr>
          <w:p w14:paraId="27DAD9FB" w14:textId="77777777" w:rsidR="001E3C05" w:rsidRPr="00910A2F" w:rsidRDefault="00732E53" w:rsidP="00775BAA">
            <w:pPr>
              <w:autoSpaceDE w:val="0"/>
              <w:autoSpaceDN w:val="0"/>
              <w:adjustRightInd w:val="0"/>
              <w:ind w:left="18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−</w:t>
            </w:r>
            <w:r w:rsidR="001E3C05" w:rsidRPr="00910A2F">
              <w:rPr>
                <w:rFonts w:ascii="Arial" w:eastAsia="Times New Roman" w:hAnsi="Arial" w:cs="Arial"/>
                <w:color w:val="000000"/>
              </w:rPr>
              <w:t>0.077214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7" w:type="pct"/>
            <w:shd w:val="pct15" w:color="auto" w:fill="auto"/>
          </w:tcPr>
          <w:p w14:paraId="11E938EB" w14:textId="77777777" w:rsidR="001E3C05" w:rsidRPr="00910A2F" w:rsidRDefault="00775BAA" w:rsidP="00775BAA">
            <w:pPr>
              <w:autoSpaceDE w:val="0"/>
              <w:autoSpaceDN w:val="0"/>
              <w:adjustRightInd w:val="0"/>
              <w:ind w:left="18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–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pct"/>
            <w:shd w:val="pct15" w:color="auto" w:fill="auto"/>
          </w:tcPr>
          <w:p w14:paraId="3B3954D5" w14:textId="77777777" w:rsidR="001E3C05" w:rsidRPr="00910A2F" w:rsidRDefault="001E3C05" w:rsidP="00775B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0.000000</w:t>
            </w:r>
          </w:p>
        </w:tc>
      </w:tr>
      <w:tr w:rsidR="00C65068" w:rsidRPr="00910A2F" w14:paraId="04EC0483" w14:textId="77777777" w:rsidTr="00AD3C1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2" w:type="pct"/>
          </w:tcPr>
          <w:p w14:paraId="1B0E8404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0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Black race and current smoker (1/0 for yes/no)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1" w:type="pct"/>
          </w:tcPr>
          <w:p w14:paraId="16EB4281" w14:textId="77777777" w:rsidR="001E3C05" w:rsidRPr="00910A2F" w:rsidRDefault="00732E53" w:rsidP="00775BAA">
            <w:pPr>
              <w:autoSpaceDE w:val="0"/>
              <w:autoSpaceDN w:val="0"/>
              <w:adjustRightInd w:val="0"/>
              <w:ind w:left="18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−</w:t>
            </w:r>
            <w:r w:rsidR="001E3C05" w:rsidRPr="00910A2F">
              <w:rPr>
                <w:rFonts w:ascii="Arial" w:eastAsia="Times New Roman" w:hAnsi="Arial" w:cs="Arial"/>
                <w:color w:val="000000"/>
              </w:rPr>
              <w:t>0.226771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7" w:type="pct"/>
          </w:tcPr>
          <w:p w14:paraId="5A63196A" w14:textId="77777777" w:rsidR="001E3C05" w:rsidRPr="00910A2F" w:rsidRDefault="00775BAA" w:rsidP="00775BAA">
            <w:pPr>
              <w:autoSpaceDE w:val="0"/>
              <w:autoSpaceDN w:val="0"/>
              <w:adjustRightInd w:val="0"/>
              <w:ind w:left="18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–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pct"/>
          </w:tcPr>
          <w:p w14:paraId="26D2ED72" w14:textId="77777777" w:rsidR="001E3C05" w:rsidRPr="00910A2F" w:rsidRDefault="001E3C05" w:rsidP="00775B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0.000000</w:t>
            </w:r>
          </w:p>
        </w:tc>
      </w:tr>
      <w:tr w:rsidR="00C65068" w:rsidRPr="00910A2F" w14:paraId="296AADC0" w14:textId="77777777" w:rsidTr="00AD3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2" w:type="pct"/>
            <w:shd w:val="pct15" w:color="auto" w:fill="auto"/>
          </w:tcPr>
          <w:p w14:paraId="6D75BDC0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0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lastRenderedPageBreak/>
              <w:t xml:space="preserve">Ratio of total cholesterol to high-density lipoprotein cholesterol if </w:t>
            </w:r>
            <w:r w:rsidR="00775BAA">
              <w:rPr>
                <w:rFonts w:ascii="Arial" w:hAnsi="Arial" w:cs="Arial"/>
                <w:color w:val="000000"/>
              </w:rPr>
              <w:t>b</w:t>
            </w:r>
            <w:r w:rsidRPr="00910A2F">
              <w:rPr>
                <w:rFonts w:ascii="Arial" w:hAnsi="Arial" w:cs="Arial"/>
                <w:color w:val="000000"/>
              </w:rPr>
              <w:t>lack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1" w:type="pct"/>
            <w:shd w:val="pct15" w:color="auto" w:fill="auto"/>
          </w:tcPr>
          <w:p w14:paraId="58FD5660" w14:textId="77777777" w:rsidR="001E3C05" w:rsidRPr="00910A2F" w:rsidRDefault="00732E53" w:rsidP="00775BAA">
            <w:pPr>
              <w:autoSpaceDE w:val="0"/>
              <w:autoSpaceDN w:val="0"/>
              <w:adjustRightInd w:val="0"/>
              <w:ind w:left="18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−</w:t>
            </w:r>
            <w:r w:rsidR="001E3C05" w:rsidRPr="00910A2F">
              <w:rPr>
                <w:rFonts w:ascii="Arial" w:eastAsia="Times New Roman" w:hAnsi="Arial" w:cs="Arial"/>
                <w:color w:val="000000"/>
              </w:rPr>
              <w:t>0.117749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7" w:type="pct"/>
            <w:shd w:val="pct15" w:color="auto" w:fill="auto"/>
          </w:tcPr>
          <w:p w14:paraId="09E782CF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4.26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pct"/>
            <w:shd w:val="pct15" w:color="auto" w:fill="auto"/>
          </w:tcPr>
          <w:p w14:paraId="11920230" w14:textId="77777777" w:rsidR="001E3C05" w:rsidRPr="00910A2F" w:rsidRDefault="00732E53" w:rsidP="00775B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−</w:t>
            </w:r>
            <w:r w:rsidR="001E3C05" w:rsidRPr="00910A2F">
              <w:rPr>
                <w:rFonts w:ascii="Arial" w:hAnsi="Arial" w:cs="Arial"/>
                <w:color w:val="000000"/>
              </w:rPr>
              <w:t>0.501611</w:t>
            </w:r>
          </w:p>
        </w:tc>
      </w:tr>
      <w:tr w:rsidR="00C65068" w:rsidRPr="00910A2F" w14:paraId="5C31F4F3" w14:textId="77777777" w:rsidTr="00AD3C1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2" w:type="pct"/>
          </w:tcPr>
          <w:p w14:paraId="7C986F12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0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 xml:space="preserve">Systolic blood pressure if </w:t>
            </w:r>
            <w:r w:rsidR="00775BAA">
              <w:rPr>
                <w:rFonts w:ascii="Arial" w:hAnsi="Arial" w:cs="Arial"/>
                <w:color w:val="000000"/>
              </w:rPr>
              <w:t>b</w:t>
            </w:r>
            <w:r w:rsidRPr="00910A2F">
              <w:rPr>
                <w:rFonts w:ascii="Arial" w:hAnsi="Arial" w:cs="Arial"/>
                <w:color w:val="000000"/>
              </w:rPr>
              <w:t>lack and taking blood pressure medication (0 if not)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1" w:type="pct"/>
          </w:tcPr>
          <w:p w14:paraId="7EE9FAF3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eastAsia="Times New Roman" w:hAnsi="Arial" w:cs="Arial"/>
                <w:color w:val="000000"/>
              </w:rPr>
              <w:t>0.004190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7" w:type="pct"/>
          </w:tcPr>
          <w:p w14:paraId="714D2E64" w14:textId="77777777" w:rsidR="001E3C05" w:rsidRPr="00910A2F" w:rsidRDefault="00775BAA" w:rsidP="00775BAA">
            <w:pPr>
              <w:autoSpaceDE w:val="0"/>
              <w:autoSpaceDN w:val="0"/>
              <w:adjustRightInd w:val="0"/>
              <w:ind w:left="18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–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pct"/>
          </w:tcPr>
          <w:p w14:paraId="38F9A4BF" w14:textId="77777777" w:rsidR="001E3C05" w:rsidRPr="00910A2F" w:rsidRDefault="001E3C05" w:rsidP="00775B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0.000000</w:t>
            </w:r>
          </w:p>
        </w:tc>
      </w:tr>
      <w:tr w:rsidR="00C65068" w:rsidRPr="00910A2F" w14:paraId="0F681E04" w14:textId="77777777" w:rsidTr="00AD3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2" w:type="pct"/>
            <w:shd w:val="pct15" w:color="auto" w:fill="auto"/>
          </w:tcPr>
          <w:p w14:paraId="038EE5A6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0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 xml:space="preserve">Age </w:t>
            </w:r>
            <w:r w:rsidR="00775BAA">
              <w:rPr>
                <w:rFonts w:ascii="Arial" w:hAnsi="Arial" w:cs="Arial"/>
                <w:color w:val="000000"/>
              </w:rPr>
              <w:t>×</w:t>
            </w:r>
            <w:r w:rsidRPr="00910A2F">
              <w:rPr>
                <w:rFonts w:ascii="Arial" w:hAnsi="Arial" w:cs="Arial"/>
                <w:color w:val="000000"/>
              </w:rPr>
              <w:t xml:space="preserve"> systolic blood pressure if </w:t>
            </w:r>
            <w:r w:rsidR="00775BAA">
              <w:rPr>
                <w:rFonts w:ascii="Arial" w:hAnsi="Arial" w:cs="Arial"/>
                <w:color w:val="000000"/>
              </w:rPr>
              <w:t>b</w:t>
            </w:r>
            <w:r w:rsidRPr="00910A2F">
              <w:rPr>
                <w:rFonts w:ascii="Arial" w:hAnsi="Arial" w:cs="Arial"/>
                <w:color w:val="000000"/>
              </w:rPr>
              <w:t>lack (0 if not) 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1" w:type="pct"/>
            <w:shd w:val="pct15" w:color="auto" w:fill="auto"/>
          </w:tcPr>
          <w:p w14:paraId="1C0CBCD7" w14:textId="77777777" w:rsidR="001E3C05" w:rsidRPr="00910A2F" w:rsidRDefault="00732E53" w:rsidP="00775BAA">
            <w:pPr>
              <w:autoSpaceDE w:val="0"/>
              <w:autoSpaceDN w:val="0"/>
              <w:adjustRightInd w:val="0"/>
              <w:ind w:left="18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−</w:t>
            </w:r>
            <w:r w:rsidR="001E3C05" w:rsidRPr="00910A2F">
              <w:rPr>
                <w:rFonts w:ascii="Arial" w:eastAsia="Times New Roman" w:hAnsi="Arial" w:cs="Arial"/>
                <w:color w:val="000000"/>
              </w:rPr>
              <w:t>0.000199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7" w:type="pct"/>
            <w:shd w:val="pct15" w:color="auto" w:fill="auto"/>
          </w:tcPr>
          <w:p w14:paraId="2FB54C0A" w14:textId="77777777" w:rsidR="001E3C05" w:rsidRPr="00910A2F" w:rsidRDefault="001E3C05" w:rsidP="00775BAA">
            <w:pPr>
              <w:autoSpaceDE w:val="0"/>
              <w:autoSpaceDN w:val="0"/>
              <w:adjustRightInd w:val="0"/>
              <w:ind w:left="180"/>
              <w:jc w:val="center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6600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pct"/>
            <w:shd w:val="pct15" w:color="auto" w:fill="auto"/>
          </w:tcPr>
          <w:p w14:paraId="5932DD7E" w14:textId="77777777" w:rsidR="001E3C05" w:rsidRPr="00910A2F" w:rsidRDefault="00732E53" w:rsidP="00775B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−</w:t>
            </w:r>
            <w:r w:rsidR="001E3C05" w:rsidRPr="00910A2F">
              <w:rPr>
                <w:rFonts w:ascii="Arial" w:hAnsi="Arial" w:cs="Arial"/>
                <w:color w:val="000000"/>
              </w:rPr>
              <w:t>1.313400</w:t>
            </w:r>
          </w:p>
        </w:tc>
      </w:tr>
      <w:tr w:rsidR="00C65068" w:rsidRPr="00910A2F" w14:paraId="632C1FC9" w14:textId="77777777" w:rsidTr="00AD3C1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2" w:type="pct"/>
          </w:tcPr>
          <w:p w14:paraId="285440DE" w14:textId="77777777" w:rsidR="00B7195E" w:rsidRPr="00910A2F" w:rsidRDefault="00B7195E" w:rsidP="00775BAA">
            <w:pPr>
              <w:autoSpaceDE w:val="0"/>
              <w:autoSpaceDN w:val="0"/>
              <w:adjustRightInd w:val="0"/>
              <w:ind w:left="180"/>
              <w:rPr>
                <w:rFonts w:ascii="Arial" w:hAnsi="Arial" w:cs="Arial"/>
                <w:color w:val="000000"/>
              </w:rPr>
            </w:pPr>
            <w:r w:rsidRPr="00910A2F">
              <w:rPr>
                <w:rFonts w:ascii="Arial" w:hAnsi="Arial" w:cs="Arial"/>
                <w:color w:val="000000"/>
              </w:rPr>
              <w:t>Sum of terms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1" w:type="pct"/>
          </w:tcPr>
          <w:p w14:paraId="43494E14" w14:textId="77777777" w:rsidR="00B7195E" w:rsidRPr="00910A2F" w:rsidRDefault="00B7195E" w:rsidP="00B7195E">
            <w:pPr>
              <w:autoSpaceDE w:val="0"/>
              <w:autoSpaceDN w:val="0"/>
              <w:adjustRightInd w:val="0"/>
              <w:ind w:left="180"/>
              <w:jc w:val="center"/>
              <w:rPr>
                <w:rFonts w:ascii="Arial" w:hAnsi="Arial" w:cs="Arial"/>
                <w:color w:val="000000"/>
              </w:rPr>
            </w:pPr>
            <w:r w:rsidRPr="005E6698">
              <w:rPr>
                <w:rFonts w:ascii="Arial" w:hAnsi="Arial" w:cs="Arial"/>
                <w:color w:val="000000"/>
              </w:rPr>
              <w:t>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7" w:type="pct"/>
          </w:tcPr>
          <w:p w14:paraId="6E452F67" w14:textId="77777777" w:rsidR="00B7195E" w:rsidRPr="00910A2F" w:rsidRDefault="00B7195E" w:rsidP="00B7195E">
            <w:pPr>
              <w:autoSpaceDE w:val="0"/>
              <w:autoSpaceDN w:val="0"/>
              <w:adjustRightInd w:val="0"/>
              <w:ind w:left="180"/>
              <w:jc w:val="center"/>
              <w:rPr>
                <w:rFonts w:ascii="Arial" w:hAnsi="Arial" w:cs="Arial"/>
                <w:color w:val="000000"/>
              </w:rPr>
            </w:pPr>
            <w:r w:rsidRPr="005E6698">
              <w:rPr>
                <w:rFonts w:ascii="Arial" w:hAnsi="Arial" w:cs="Arial"/>
                <w:color w:val="000000"/>
              </w:rPr>
              <w:t>–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pct"/>
          </w:tcPr>
          <w:p w14:paraId="6F386FF6" w14:textId="6F8B2A6E" w:rsidR="00B7195E" w:rsidRPr="00910A2F" w:rsidRDefault="00732E53" w:rsidP="00732E5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−</w:t>
            </w:r>
            <w:r w:rsidR="00B7195E" w:rsidRPr="00910A2F">
              <w:rPr>
                <w:rFonts w:ascii="Arial" w:hAnsi="Arial" w:cs="Arial"/>
                <w:color w:val="000000"/>
              </w:rPr>
              <w:t>3.</w:t>
            </w:r>
            <w:r w:rsidR="004A6811">
              <w:rPr>
                <w:rFonts w:ascii="Arial" w:hAnsi="Arial" w:cs="Arial"/>
                <w:color w:val="000000"/>
              </w:rPr>
              <w:t>010591</w:t>
            </w:r>
          </w:p>
        </w:tc>
      </w:tr>
      <w:tr w:rsidR="00C65068" w:rsidRPr="00910A2F" w14:paraId="6355505D" w14:textId="77777777" w:rsidTr="00AD3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82" w:type="pct"/>
            <w:shd w:val="pct15" w:color="auto" w:fill="auto"/>
          </w:tcPr>
          <w:p w14:paraId="2ECC3FC2" w14:textId="77777777" w:rsidR="00B7195E" w:rsidRPr="00910A2F" w:rsidRDefault="00B7195E" w:rsidP="005D2DD2">
            <w:pPr>
              <w:ind w:left="180"/>
              <w:outlineLvl w:val="1"/>
              <w:rPr>
                <w:rFonts w:ascii="Arial" w:eastAsia="Times New Roman" w:hAnsi="Arial" w:cs="Arial"/>
                <w:i/>
                <w:iCs/>
              </w:rPr>
            </w:pPr>
            <w:r w:rsidRPr="00775BAA">
              <w:rPr>
                <w:rFonts w:ascii="Arial" w:eastAsia="Times New Roman" w:hAnsi="Arial" w:cs="Arial"/>
                <w:iCs/>
                <w:color w:val="000000"/>
              </w:rPr>
              <w:t>10-y probability of ASCVD event</w:t>
            </w:r>
            <w:r w:rsidRPr="00910A2F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1+ex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Arial"/>
                        </w:rPr>
                        <m:t>p</m:t>
                      </m:r>
                      <m:ctrlPr>
                        <w:rPr>
                          <w:rFonts w:ascii="Cambria Math" w:hAnsi="Cambria Math" w:cs="Arial"/>
                          <w:bCs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-sum of terms</m:t>
                          </m:r>
                        </m:e>
                      </m:d>
                    </m:e>
                  </m:func>
                </m:den>
              </m:f>
            </m:oMath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1" w:type="pct"/>
            <w:shd w:val="pct15" w:color="auto" w:fill="auto"/>
          </w:tcPr>
          <w:p w14:paraId="6CB6B1DE" w14:textId="77777777" w:rsidR="00B7195E" w:rsidRPr="00910A2F" w:rsidRDefault="00B7195E" w:rsidP="00B7195E">
            <w:pPr>
              <w:ind w:left="180"/>
              <w:jc w:val="center"/>
              <w:outlineLvl w:val="1"/>
              <w:rPr>
                <w:rFonts w:ascii="Arial" w:eastAsia="Times New Roman" w:hAnsi="Arial" w:cs="Arial"/>
                <w:i/>
                <w:iCs/>
              </w:rPr>
            </w:pPr>
            <w:r w:rsidRPr="005E6698">
              <w:rPr>
                <w:rFonts w:ascii="Arial" w:hAnsi="Arial" w:cs="Arial"/>
                <w:color w:val="000000"/>
              </w:rPr>
              <w:t>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7" w:type="pct"/>
            <w:shd w:val="pct15" w:color="auto" w:fill="auto"/>
          </w:tcPr>
          <w:p w14:paraId="37D27AEC" w14:textId="77777777" w:rsidR="00B7195E" w:rsidRPr="00910A2F" w:rsidRDefault="00B7195E" w:rsidP="00B7195E">
            <w:pPr>
              <w:ind w:left="180"/>
              <w:jc w:val="center"/>
              <w:outlineLvl w:val="1"/>
              <w:rPr>
                <w:rFonts w:ascii="Arial" w:eastAsia="Times New Roman" w:hAnsi="Arial" w:cs="Arial"/>
                <w:i/>
                <w:iCs/>
              </w:rPr>
            </w:pPr>
            <w:r w:rsidRPr="005E6698">
              <w:rPr>
                <w:rFonts w:ascii="Arial" w:hAnsi="Arial" w:cs="Arial"/>
                <w:color w:val="000000"/>
              </w:rPr>
              <w:t>–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pct"/>
            <w:shd w:val="pct15" w:color="auto" w:fill="auto"/>
          </w:tcPr>
          <w:p w14:paraId="20C29185" w14:textId="7A3E280B" w:rsidR="00B7195E" w:rsidRPr="00775BAA" w:rsidRDefault="00B7195E" w:rsidP="00AD3C1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910A2F">
              <w:rPr>
                <w:rFonts w:ascii="Arial" w:hAnsi="Arial" w:cs="Arial"/>
                <w:bCs/>
                <w:color w:val="000000"/>
              </w:rPr>
              <w:t>0.</w:t>
            </w:r>
            <w:r w:rsidR="004A6811">
              <w:rPr>
                <w:rFonts w:ascii="Arial" w:hAnsi="Arial" w:cs="Arial"/>
                <w:bCs/>
                <w:color w:val="000000"/>
              </w:rPr>
              <w:t>0469</w:t>
            </w:r>
            <w:r w:rsidR="00BA66FD">
              <w:rPr>
                <w:rFonts w:ascii="Arial" w:hAnsi="Arial" w:cs="Arial"/>
                <w:bCs/>
                <w:color w:val="000000"/>
              </w:rPr>
              <w:t>50</w:t>
            </w:r>
            <w:r>
              <w:rPr>
                <w:rFonts w:ascii="Arial" w:hAnsi="Arial" w:cs="Arial"/>
                <w:bCs/>
                <w:color w:val="000000"/>
              </w:rPr>
              <w:t xml:space="preserve"> </w:t>
            </w:r>
            <w:r w:rsidRPr="00775BAA">
              <w:rPr>
                <w:rFonts w:ascii="Arial" w:hAnsi="Arial" w:cs="Arial"/>
                <w:bCs/>
                <w:color w:val="000000"/>
              </w:rPr>
              <w:t>(</w:t>
            </w:r>
            <w:r w:rsidR="004A6811">
              <w:rPr>
                <w:rFonts w:ascii="Arial" w:hAnsi="Arial" w:cs="Arial"/>
                <w:bCs/>
                <w:color w:val="000000"/>
              </w:rPr>
              <w:t>4.7</w:t>
            </w:r>
            <w:r w:rsidRPr="00775BAA">
              <w:rPr>
                <w:rFonts w:ascii="Arial" w:hAnsi="Arial" w:cs="Arial"/>
                <w:bCs/>
                <w:color w:val="000000"/>
              </w:rPr>
              <w:t>%)</w:t>
            </w:r>
          </w:p>
        </w:tc>
      </w:tr>
    </w:tbl>
    <w:p w14:paraId="5AF8F0B3" w14:textId="77777777" w:rsidR="00910A2F" w:rsidRDefault="00910A2F" w:rsidP="00910A2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B36F8F8" w14:textId="77777777" w:rsidR="00775BAA" w:rsidRDefault="00775BAA" w:rsidP="00910A2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ASCVD = atherosclerotic cardiovascular disease; PCE = pooled cohort equation.</w:t>
      </w:r>
    </w:p>
    <w:p w14:paraId="26F9F1D3" w14:textId="77777777" w:rsidR="00775BAA" w:rsidRDefault="00775BAA" w:rsidP="00910A2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BEFA2D" w14:textId="77777777" w:rsidR="00775BAA" w:rsidRPr="00910A2F" w:rsidRDefault="00775BAA" w:rsidP="00910A2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</w:t>
      </w:r>
      <w:r w:rsidRPr="00910A2F">
        <w:rPr>
          <w:rFonts w:ascii="Arial" w:hAnsi="Arial" w:cs="Arial"/>
          <w:sz w:val="20"/>
          <w:szCs w:val="20"/>
        </w:rPr>
        <w:t xml:space="preserve">Example is shown for a nonsmoking </w:t>
      </w:r>
      <w:r>
        <w:rPr>
          <w:rFonts w:ascii="Arial" w:hAnsi="Arial" w:cs="Arial"/>
          <w:sz w:val="20"/>
          <w:szCs w:val="20"/>
        </w:rPr>
        <w:t>b</w:t>
      </w:r>
      <w:r w:rsidRPr="00910A2F">
        <w:rPr>
          <w:rFonts w:ascii="Arial" w:hAnsi="Arial" w:cs="Arial"/>
          <w:sz w:val="20"/>
          <w:szCs w:val="20"/>
        </w:rPr>
        <w:t xml:space="preserve">lack adult </w:t>
      </w:r>
      <w:r>
        <w:rPr>
          <w:rFonts w:ascii="Arial" w:hAnsi="Arial" w:cs="Arial"/>
          <w:sz w:val="20"/>
          <w:szCs w:val="20"/>
        </w:rPr>
        <w:t xml:space="preserve">aged 55 y </w:t>
      </w:r>
      <w:r w:rsidRPr="00910A2F">
        <w:rPr>
          <w:rFonts w:ascii="Arial" w:hAnsi="Arial" w:cs="Arial"/>
          <w:sz w:val="20"/>
          <w:szCs w:val="20"/>
        </w:rPr>
        <w:t xml:space="preserve">without diabetes who has </w:t>
      </w:r>
      <w:r>
        <w:rPr>
          <w:rFonts w:ascii="Arial" w:hAnsi="Arial" w:cs="Arial"/>
          <w:sz w:val="20"/>
          <w:szCs w:val="20"/>
        </w:rPr>
        <w:t xml:space="preserve">a </w:t>
      </w:r>
      <w:r w:rsidRPr="00910A2F">
        <w:rPr>
          <w:rFonts w:ascii="Arial" w:hAnsi="Arial" w:cs="Arial"/>
          <w:sz w:val="20"/>
          <w:szCs w:val="20"/>
        </w:rPr>
        <w:t xml:space="preserve">total cholesterol </w:t>
      </w:r>
      <w:r>
        <w:rPr>
          <w:rFonts w:ascii="Arial" w:hAnsi="Arial" w:cs="Arial"/>
          <w:sz w:val="20"/>
          <w:szCs w:val="20"/>
        </w:rPr>
        <w:t xml:space="preserve">level of </w:t>
      </w:r>
      <w:r w:rsidR="00732E53">
        <w:rPr>
          <w:rFonts w:ascii="Arial" w:hAnsi="Arial" w:cs="Arial"/>
          <w:sz w:val="20"/>
          <w:szCs w:val="20"/>
        </w:rPr>
        <w:t>5.52 mmol/L (</w:t>
      </w:r>
      <w:r w:rsidRPr="00910A2F">
        <w:rPr>
          <w:rFonts w:ascii="Arial" w:hAnsi="Arial" w:cs="Arial"/>
          <w:sz w:val="20"/>
          <w:szCs w:val="20"/>
        </w:rPr>
        <w:t>213 mg/</w:t>
      </w:r>
      <w:proofErr w:type="spellStart"/>
      <w:r w:rsidRPr="00910A2F">
        <w:rPr>
          <w:rFonts w:ascii="Arial" w:hAnsi="Arial" w:cs="Arial"/>
          <w:sz w:val="20"/>
          <w:szCs w:val="20"/>
        </w:rPr>
        <w:t>dL</w:t>
      </w:r>
      <w:proofErr w:type="spellEnd"/>
      <w:r w:rsidR="00732E53">
        <w:rPr>
          <w:rFonts w:ascii="Arial" w:hAnsi="Arial" w:cs="Arial"/>
          <w:sz w:val="20"/>
          <w:szCs w:val="20"/>
        </w:rPr>
        <w:t>)</w:t>
      </w:r>
      <w:r w:rsidRPr="00910A2F">
        <w:rPr>
          <w:rFonts w:ascii="Arial" w:hAnsi="Arial" w:cs="Arial"/>
          <w:sz w:val="20"/>
          <w:szCs w:val="20"/>
        </w:rPr>
        <w:t xml:space="preserve">, </w:t>
      </w:r>
      <w:r w:rsidR="00E231A7">
        <w:rPr>
          <w:rFonts w:ascii="Arial" w:hAnsi="Arial" w:cs="Arial"/>
          <w:sz w:val="20"/>
          <w:szCs w:val="20"/>
        </w:rPr>
        <w:t>high-density lipoprotein</w:t>
      </w:r>
      <w:r>
        <w:rPr>
          <w:rFonts w:ascii="Arial" w:hAnsi="Arial" w:cs="Arial"/>
          <w:sz w:val="20"/>
          <w:szCs w:val="20"/>
        </w:rPr>
        <w:t xml:space="preserve"> cholesterol level of </w:t>
      </w:r>
      <w:r w:rsidR="00732E53">
        <w:rPr>
          <w:rFonts w:ascii="Arial" w:hAnsi="Arial" w:cs="Arial"/>
          <w:sz w:val="20"/>
          <w:szCs w:val="20"/>
        </w:rPr>
        <w:t>1.29 mmol/L (</w:t>
      </w:r>
      <w:r w:rsidRPr="00910A2F">
        <w:rPr>
          <w:rFonts w:ascii="Arial" w:hAnsi="Arial" w:cs="Arial"/>
          <w:sz w:val="20"/>
          <w:szCs w:val="20"/>
        </w:rPr>
        <w:t>50 mg/</w:t>
      </w:r>
      <w:proofErr w:type="spellStart"/>
      <w:r w:rsidRPr="00910A2F">
        <w:rPr>
          <w:rFonts w:ascii="Arial" w:hAnsi="Arial" w:cs="Arial"/>
          <w:sz w:val="20"/>
          <w:szCs w:val="20"/>
        </w:rPr>
        <w:t>dL</w:t>
      </w:r>
      <w:proofErr w:type="spellEnd"/>
      <w:r w:rsidR="00732E53">
        <w:rPr>
          <w:rFonts w:ascii="Arial" w:hAnsi="Arial" w:cs="Arial"/>
          <w:sz w:val="20"/>
          <w:szCs w:val="20"/>
        </w:rPr>
        <w:t>)</w:t>
      </w:r>
      <w:r w:rsidRPr="00910A2F">
        <w:rPr>
          <w:rFonts w:ascii="Arial" w:hAnsi="Arial" w:cs="Arial"/>
          <w:sz w:val="20"/>
          <w:szCs w:val="20"/>
        </w:rPr>
        <w:t xml:space="preserve">, and untreated systolic </w:t>
      </w:r>
      <w:r>
        <w:rPr>
          <w:rFonts w:ascii="Arial" w:hAnsi="Arial" w:cs="Arial"/>
          <w:sz w:val="20"/>
          <w:szCs w:val="20"/>
        </w:rPr>
        <w:t>blood pressure of</w:t>
      </w:r>
      <w:r w:rsidRPr="00910A2F">
        <w:rPr>
          <w:rFonts w:ascii="Arial" w:hAnsi="Arial" w:cs="Arial"/>
          <w:sz w:val="20"/>
          <w:szCs w:val="20"/>
        </w:rPr>
        <w:t xml:space="preserve"> 120 mm Hg. </w:t>
      </w:r>
      <w:r w:rsidRPr="00910A2F">
        <w:rPr>
          <w:rFonts w:ascii="Arial" w:hAnsi="Arial" w:cs="Arial"/>
          <w:color w:val="262626" w:themeColor="text1" w:themeTint="D9"/>
          <w:sz w:val="20"/>
          <w:szCs w:val="20"/>
        </w:rPr>
        <w:t xml:space="preserve">An online calculator is available at </w:t>
      </w:r>
      <w:r w:rsidR="00750594" w:rsidRPr="00750594">
        <w:rPr>
          <w:rFonts w:ascii="Arial" w:hAnsi="Arial" w:cs="Arial"/>
          <w:sz w:val="20"/>
          <w:szCs w:val="20"/>
        </w:rPr>
        <w:t>https://sanjaybasu.shinyapps.io/ascvd</w:t>
      </w:r>
      <w:r w:rsidRPr="00BB0F86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.</w:t>
      </w:r>
    </w:p>
    <w:sectPr w:rsidR="00775BAA" w:rsidRPr="00910A2F" w:rsidSect="00910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C05"/>
    <w:rsid w:val="00083457"/>
    <w:rsid w:val="00115695"/>
    <w:rsid w:val="00125E9C"/>
    <w:rsid w:val="00164A83"/>
    <w:rsid w:val="001E3C05"/>
    <w:rsid w:val="001F1FC8"/>
    <w:rsid w:val="00273DC9"/>
    <w:rsid w:val="00393281"/>
    <w:rsid w:val="003B050E"/>
    <w:rsid w:val="004A6811"/>
    <w:rsid w:val="004B4461"/>
    <w:rsid w:val="004F10C5"/>
    <w:rsid w:val="005D2DD2"/>
    <w:rsid w:val="00646132"/>
    <w:rsid w:val="006C76E3"/>
    <w:rsid w:val="00732E53"/>
    <w:rsid w:val="00750594"/>
    <w:rsid w:val="00760D77"/>
    <w:rsid w:val="00763F61"/>
    <w:rsid w:val="00775BAA"/>
    <w:rsid w:val="00794AC8"/>
    <w:rsid w:val="0079794F"/>
    <w:rsid w:val="007B3C0D"/>
    <w:rsid w:val="007C6B0C"/>
    <w:rsid w:val="007C7F3D"/>
    <w:rsid w:val="00843AEB"/>
    <w:rsid w:val="008C2D45"/>
    <w:rsid w:val="008F245B"/>
    <w:rsid w:val="00910A2F"/>
    <w:rsid w:val="0094074D"/>
    <w:rsid w:val="009E06FF"/>
    <w:rsid w:val="00AD3C15"/>
    <w:rsid w:val="00B70C57"/>
    <w:rsid w:val="00B7195E"/>
    <w:rsid w:val="00BA66FD"/>
    <w:rsid w:val="00BB0F86"/>
    <w:rsid w:val="00BE6FA5"/>
    <w:rsid w:val="00C65068"/>
    <w:rsid w:val="00D2307E"/>
    <w:rsid w:val="00D34C3D"/>
    <w:rsid w:val="00E126CD"/>
    <w:rsid w:val="00E231A7"/>
    <w:rsid w:val="00E56E0C"/>
    <w:rsid w:val="00FA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7151"/>
  <w15:docId w15:val="{DD04E62E-FE2E-9D42-A3FA-853486F5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C0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C0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uiPriority w:val="99"/>
    <w:unhideWhenUsed/>
    <w:rsid w:val="001E3C0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sid w:val="001E3C0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E3C05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3C05"/>
    <w:rPr>
      <w:rFonts w:ascii="Cambria" w:eastAsia="MS Mincho" w:hAnsi="Cambria" w:cs="Times New Roman"/>
      <w:sz w:val="24"/>
      <w:szCs w:val="24"/>
    </w:rPr>
  </w:style>
  <w:style w:type="table" w:customStyle="1" w:styleId="PlainTable21">
    <w:name w:val="Plain Table 21"/>
    <w:basedOn w:val="TableNormal"/>
    <w:uiPriority w:val="42"/>
    <w:rsid w:val="001E3C05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Body">
    <w:name w:val="Body"/>
    <w:rsid w:val="001E3C05"/>
    <w:pPr>
      <w:pBdr>
        <w:top w:val="nil"/>
        <w:left w:val="nil"/>
        <w:bottom w:val="nil"/>
        <w:right w:val="nil"/>
        <w:between w:val="nil"/>
        <w:bar w:val="nil"/>
      </w:pBdr>
      <w:spacing w:line="480" w:lineRule="auto"/>
    </w:pPr>
    <w:rPr>
      <w:rFonts w:ascii="Palatino" w:eastAsia="Arial Unicode MS" w:hAnsi="Palatino" w:cs="Arial Unicode MS"/>
      <w:color w:val="000000"/>
      <w:sz w:val="24"/>
      <w:szCs w:val="24"/>
      <w:u w:color="000000"/>
      <w:bdr w:val="nil"/>
    </w:rPr>
  </w:style>
  <w:style w:type="table" w:customStyle="1" w:styleId="PlainTable22">
    <w:name w:val="Plain Table 22"/>
    <w:basedOn w:val="TableNormal"/>
    <w:uiPriority w:val="42"/>
    <w:rsid w:val="001E3C05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E3C05"/>
  </w:style>
  <w:style w:type="paragraph" w:styleId="BalloonText">
    <w:name w:val="Balloon Text"/>
    <w:basedOn w:val="Normal"/>
    <w:link w:val="BalloonTextChar"/>
    <w:uiPriority w:val="99"/>
    <w:semiHidden/>
    <w:unhideWhenUsed/>
    <w:rsid w:val="001E3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05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3C0D"/>
    <w:pPr>
      <w:spacing w:after="200"/>
    </w:pPr>
    <w:rPr>
      <w:rFonts w:asciiTheme="minorHAnsi" w:eastAsiaTheme="minorHAnsi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3C0D"/>
    <w:rPr>
      <w:rFonts w:ascii="Cambria" w:eastAsia="MS Mincho" w:hAnsi="Cambria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B3C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1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FD843-24AD-0145-87DE-F30E67990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Steve Yadlowsky</cp:lastModifiedBy>
  <cp:revision>10</cp:revision>
  <cp:lastPrinted>2018-04-25T21:17:00Z</cp:lastPrinted>
  <dcterms:created xsi:type="dcterms:W3CDTF">2018-04-27T18:48:00Z</dcterms:created>
  <dcterms:modified xsi:type="dcterms:W3CDTF">2019-04-02T01:37:00Z</dcterms:modified>
</cp:coreProperties>
</file>