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7C526" w14:textId="77777777" w:rsidR="00E7450A" w:rsidRDefault="00D04C94">
      <w:pPr>
        <w:jc w:val="center"/>
        <w:rPr>
          <w:b/>
          <w:bCs/>
          <w:i/>
          <w:iCs/>
          <w:color w:val="FFFFFF"/>
          <w:sz w:val="22"/>
          <w:szCs w:val="22"/>
          <w:highlight w:val="black"/>
        </w:rPr>
      </w:pPr>
      <w:r>
        <w:rPr>
          <w:b/>
          <w:bCs/>
          <w:i/>
          <w:iCs/>
          <w:color w:val="FFFFFF"/>
          <w:sz w:val="22"/>
          <w:szCs w:val="22"/>
          <w:highlight w:val="black"/>
        </w:rPr>
        <w:t>This section is filled by the author</w:t>
      </w:r>
    </w:p>
    <w:p w14:paraId="69530F9B" w14:textId="77777777" w:rsidR="00E7450A" w:rsidRDefault="00D04C94">
      <w:pPr>
        <w:jc w:val="left"/>
        <w:rPr>
          <w:b/>
          <w:bCs/>
          <w:i/>
          <w:iCs/>
          <w:sz w:val="22"/>
          <w:szCs w:val="22"/>
        </w:rPr>
      </w:pPr>
      <w:r>
        <w:rPr>
          <w:b/>
          <w:bCs/>
          <w:i/>
          <w:iCs/>
          <w:sz w:val="22"/>
          <w:szCs w:val="22"/>
        </w:rPr>
        <w:t>Authors must provide justification or section reference where applicable.</w:t>
      </w:r>
    </w:p>
    <w:p w14:paraId="328A8E1E" w14:textId="77777777" w:rsidR="00E7450A" w:rsidRDefault="00D04C94">
      <w:pPr>
        <w:jc w:val="left"/>
        <w:rPr>
          <w:sz w:val="22"/>
          <w:szCs w:val="22"/>
        </w:rPr>
      </w:pPr>
      <w:r>
        <w:rPr>
          <w:b/>
          <w:bCs/>
          <w:color w:val="000000"/>
          <w:sz w:val="22"/>
          <w:szCs w:val="22"/>
          <w:u w:val="single"/>
        </w:rPr>
        <w:t>Authors Submission Checklist</w:t>
      </w:r>
    </w:p>
    <w:p w14:paraId="087AE274" w14:textId="77777777" w:rsidR="00E7450A" w:rsidRDefault="00D04C94">
      <w:pPr>
        <w:rPr>
          <w:color w:val="000000"/>
          <w:sz w:val="22"/>
          <w:szCs w:val="22"/>
        </w:rPr>
      </w:pPr>
      <w:r>
        <w:rPr>
          <w:color w:val="000000"/>
          <w:sz w:val="22"/>
          <w:szCs w:val="22"/>
        </w:rPr>
        <w:t>All manuscripts must meet the following criteria to be processed into the peer-review stage. Failure to meet the following criteria may increase the processing time of the manuscript or even rejection.</w:t>
      </w:r>
    </w:p>
    <w:p w14:paraId="6D4E2F8A" w14:textId="77777777" w:rsidR="00E7450A" w:rsidRDefault="00D04C94">
      <w:pPr>
        <w:rPr>
          <w:i/>
          <w:iCs/>
          <w:color w:val="000000"/>
          <w:sz w:val="22"/>
          <w:szCs w:val="22"/>
        </w:rPr>
      </w:pPr>
      <w:r>
        <w:rPr>
          <w:i/>
          <w:iCs/>
          <w:color w:val="000000"/>
          <w:sz w:val="22"/>
          <w:szCs w:val="22"/>
        </w:rPr>
        <w:t>Write OK if the authors have confirmed that the manuscript meets the criteria. If the author cannot fulfill these criteria, give a reason, and write in the checklist with highlighted text.</w:t>
      </w:r>
    </w:p>
    <w:p w14:paraId="6B82B233" w14:textId="77777777" w:rsidR="00E7450A" w:rsidRDefault="00E7450A">
      <w:pPr>
        <w:rPr>
          <w:color w:val="000000"/>
          <w:sz w:val="22"/>
          <w:szCs w:val="22"/>
        </w:rPr>
      </w:pPr>
    </w:p>
    <w:tbl>
      <w:tblPr>
        <w:tblStyle w:val="aff6"/>
        <w:tblW w:w="94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5"/>
        <w:gridCol w:w="6421"/>
        <w:gridCol w:w="1133"/>
        <w:gridCol w:w="1261"/>
      </w:tblGrid>
      <w:tr w:rsidR="00E7450A" w14:paraId="7F70240D" w14:textId="77777777" w:rsidTr="00206252">
        <w:tc>
          <w:tcPr>
            <w:tcW w:w="635" w:type="dxa"/>
            <w:tcBorders>
              <w:top w:val="single" w:sz="4" w:space="0" w:color="000000"/>
              <w:left w:val="single" w:sz="4" w:space="0" w:color="000000"/>
              <w:bottom w:val="single" w:sz="4" w:space="0" w:color="000000"/>
              <w:right w:val="single" w:sz="4" w:space="0" w:color="000000"/>
            </w:tcBorders>
            <w:vAlign w:val="center"/>
          </w:tcPr>
          <w:p w14:paraId="0FFB2C1E" w14:textId="77777777" w:rsidR="00E7450A" w:rsidRDefault="00D04C94">
            <w:pPr>
              <w:rPr>
                <w:b/>
                <w:bCs/>
                <w:color w:val="000000"/>
                <w:sz w:val="22"/>
                <w:szCs w:val="22"/>
              </w:rPr>
            </w:pPr>
            <w:r>
              <w:rPr>
                <w:b/>
                <w:bCs/>
                <w:color w:val="000000"/>
                <w:sz w:val="22"/>
                <w:szCs w:val="22"/>
              </w:rPr>
              <w:t>1</w:t>
            </w:r>
          </w:p>
        </w:tc>
        <w:tc>
          <w:tcPr>
            <w:tcW w:w="6421" w:type="dxa"/>
            <w:tcBorders>
              <w:top w:val="single" w:sz="4" w:space="0" w:color="000000"/>
              <w:left w:val="single" w:sz="4" w:space="0" w:color="000000"/>
              <w:bottom w:val="single" w:sz="4" w:space="0" w:color="000000"/>
              <w:right w:val="single" w:sz="4" w:space="0" w:color="000000"/>
            </w:tcBorders>
            <w:vAlign w:val="center"/>
          </w:tcPr>
          <w:p w14:paraId="31D8296E" w14:textId="77777777" w:rsidR="00E7450A" w:rsidRDefault="00D04C94">
            <w:pPr>
              <w:rPr>
                <w:b/>
                <w:bCs/>
                <w:color w:val="000000"/>
                <w:sz w:val="22"/>
                <w:szCs w:val="22"/>
              </w:rPr>
            </w:pPr>
            <w:r>
              <w:rPr>
                <w:b/>
                <w:bCs/>
                <w:color w:val="000000"/>
                <w:sz w:val="22"/>
                <w:szCs w:val="22"/>
              </w:rPr>
              <w:t>Template and Layout</w:t>
            </w:r>
          </w:p>
        </w:tc>
        <w:tc>
          <w:tcPr>
            <w:tcW w:w="1133" w:type="dxa"/>
            <w:tcBorders>
              <w:top w:val="single" w:sz="4" w:space="0" w:color="000000"/>
              <w:left w:val="single" w:sz="4" w:space="0" w:color="000000"/>
              <w:bottom w:val="single" w:sz="4" w:space="0" w:color="000000"/>
              <w:right w:val="single" w:sz="4" w:space="0" w:color="000000"/>
            </w:tcBorders>
          </w:tcPr>
          <w:p w14:paraId="4CBA3315" w14:textId="77777777" w:rsidR="00E7450A" w:rsidRDefault="00D04C94">
            <w:pPr>
              <w:rPr>
                <w:b/>
                <w:bCs/>
                <w:color w:val="000000"/>
                <w:sz w:val="22"/>
                <w:szCs w:val="22"/>
              </w:rPr>
            </w:pPr>
            <w:r>
              <w:rPr>
                <w:b/>
                <w:bCs/>
                <w:color w:val="000000"/>
                <w:sz w:val="22"/>
                <w:szCs w:val="22"/>
              </w:rPr>
              <w:t>Authors Claim &amp;</w:t>
            </w:r>
          </w:p>
          <w:p w14:paraId="1E468978" w14:textId="77777777" w:rsidR="00E7450A" w:rsidRDefault="00D04C94">
            <w:pPr>
              <w:rPr>
                <w:b/>
                <w:bCs/>
                <w:color w:val="000000"/>
                <w:sz w:val="22"/>
                <w:szCs w:val="22"/>
              </w:rPr>
            </w:pPr>
            <w:r>
              <w:rPr>
                <w:b/>
                <w:bCs/>
                <w:color w:val="000000"/>
                <w:sz w:val="22"/>
                <w:szCs w:val="22"/>
              </w:rPr>
              <w:t>Comment</w:t>
            </w:r>
          </w:p>
        </w:tc>
        <w:tc>
          <w:tcPr>
            <w:tcW w:w="1261" w:type="dxa"/>
            <w:tcBorders>
              <w:top w:val="single" w:sz="4" w:space="0" w:color="000000"/>
              <w:left w:val="single" w:sz="4" w:space="0" w:color="000000"/>
              <w:bottom w:val="single" w:sz="4" w:space="0" w:color="000000"/>
              <w:right w:val="single" w:sz="4" w:space="0" w:color="000000"/>
            </w:tcBorders>
          </w:tcPr>
          <w:p w14:paraId="13147618" w14:textId="77777777" w:rsidR="00E7450A" w:rsidRDefault="00D04C94">
            <w:pPr>
              <w:rPr>
                <w:b/>
                <w:bCs/>
                <w:color w:val="000000"/>
                <w:sz w:val="22"/>
                <w:szCs w:val="22"/>
              </w:rPr>
            </w:pPr>
            <w:r>
              <w:rPr>
                <w:b/>
                <w:bCs/>
                <w:color w:val="000000"/>
                <w:sz w:val="22"/>
                <w:szCs w:val="22"/>
              </w:rPr>
              <w:t>Editors</w:t>
            </w:r>
          </w:p>
          <w:p w14:paraId="130344B9" w14:textId="77777777" w:rsidR="00E7450A" w:rsidRDefault="00D04C94">
            <w:pPr>
              <w:rPr>
                <w:b/>
                <w:bCs/>
                <w:color w:val="000000"/>
                <w:sz w:val="22"/>
                <w:szCs w:val="22"/>
              </w:rPr>
            </w:pPr>
            <w:r>
              <w:rPr>
                <w:b/>
                <w:bCs/>
                <w:color w:val="000000"/>
                <w:sz w:val="22"/>
                <w:szCs w:val="22"/>
              </w:rPr>
              <w:t>Comment</w:t>
            </w:r>
          </w:p>
        </w:tc>
      </w:tr>
      <w:tr w:rsidR="00206252" w14:paraId="1362CE03"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C24056E" w14:textId="77777777" w:rsidR="00206252" w:rsidRDefault="00206252" w:rsidP="00206252">
            <w:pPr>
              <w:rPr>
                <w:color w:val="000000"/>
                <w:sz w:val="22"/>
                <w:szCs w:val="22"/>
              </w:rPr>
            </w:pPr>
            <w:r>
              <w:rPr>
                <w:color w:val="000000"/>
                <w:sz w:val="22"/>
                <w:szCs w:val="22"/>
              </w:rPr>
              <w:t>1.1</w:t>
            </w:r>
          </w:p>
        </w:tc>
        <w:tc>
          <w:tcPr>
            <w:tcW w:w="6421" w:type="dxa"/>
            <w:tcBorders>
              <w:top w:val="single" w:sz="4" w:space="0" w:color="000000"/>
              <w:left w:val="single" w:sz="4" w:space="0" w:color="000000"/>
              <w:bottom w:val="single" w:sz="4" w:space="0" w:color="000000"/>
              <w:right w:val="single" w:sz="4" w:space="0" w:color="000000"/>
            </w:tcBorders>
          </w:tcPr>
          <w:p w14:paraId="5CF1066E" w14:textId="77777777" w:rsidR="00206252" w:rsidRDefault="00206252" w:rsidP="00206252">
            <w:pPr>
              <w:jc w:val="left"/>
              <w:rPr>
                <w:color w:val="000000"/>
                <w:sz w:val="22"/>
                <w:szCs w:val="22"/>
              </w:rPr>
            </w:pPr>
            <w:r>
              <w:rPr>
                <w:color w:val="000000"/>
                <w:sz w:val="22"/>
                <w:szCs w:val="22"/>
              </w:rPr>
              <w:t xml:space="preserve">Have used the latest CNAHPC template (latest update </w:t>
            </w:r>
            <w:r>
              <w:rPr>
                <w:sz w:val="22"/>
                <w:szCs w:val="22"/>
              </w:rPr>
              <w:t xml:space="preserve">June, </w:t>
            </w:r>
            <w:r>
              <w:rPr>
                <w:color w:val="000000"/>
                <w:sz w:val="22"/>
                <w:szCs w:val="22"/>
              </w:rPr>
              <w:t>202</w:t>
            </w:r>
            <w:r>
              <w:rPr>
                <w:sz w:val="22"/>
                <w:szCs w:val="22"/>
              </w:rPr>
              <w:t>1</w:t>
            </w:r>
            <w:r>
              <w:rPr>
                <w:color w:val="000000"/>
                <w:sz w:val="22"/>
                <w:szCs w:val="22"/>
              </w:rPr>
              <w:t>)</w:t>
            </w:r>
          </w:p>
        </w:tc>
        <w:tc>
          <w:tcPr>
            <w:tcW w:w="1133" w:type="dxa"/>
            <w:tcBorders>
              <w:top w:val="single" w:sz="4" w:space="0" w:color="000000"/>
              <w:left w:val="single" w:sz="4" w:space="0" w:color="000000"/>
              <w:bottom w:val="single" w:sz="4" w:space="0" w:color="000000"/>
              <w:right w:val="single" w:sz="4" w:space="0" w:color="000000"/>
            </w:tcBorders>
          </w:tcPr>
          <w:p w14:paraId="25909004" w14:textId="0DA0FA99" w:rsidR="00206252" w:rsidRDefault="00206252" w:rsidP="00206252">
            <w:pPr>
              <w:jc w:val="center"/>
              <w:rPr>
                <w:color w:val="000000"/>
                <w:sz w:val="22"/>
                <w:szCs w:val="22"/>
              </w:rPr>
            </w:pPr>
            <w:r w:rsidRPr="00A60DEB">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35F1AC11" w14:textId="77777777" w:rsidR="00206252" w:rsidRDefault="00206252" w:rsidP="00206252">
            <w:pPr>
              <w:rPr>
                <w:color w:val="000000"/>
                <w:sz w:val="22"/>
                <w:szCs w:val="22"/>
              </w:rPr>
            </w:pPr>
          </w:p>
        </w:tc>
      </w:tr>
      <w:tr w:rsidR="00206252" w14:paraId="0DF25AB1" w14:textId="77777777" w:rsidTr="00206252">
        <w:tc>
          <w:tcPr>
            <w:tcW w:w="635" w:type="dxa"/>
            <w:tcBorders>
              <w:top w:val="single" w:sz="4" w:space="0" w:color="000000"/>
              <w:left w:val="single" w:sz="4" w:space="0" w:color="000000"/>
              <w:bottom w:val="single" w:sz="4" w:space="0" w:color="000000"/>
              <w:right w:val="single" w:sz="4" w:space="0" w:color="000000"/>
            </w:tcBorders>
          </w:tcPr>
          <w:p w14:paraId="508607A7" w14:textId="77777777" w:rsidR="00206252" w:rsidRDefault="00206252" w:rsidP="00206252">
            <w:pPr>
              <w:rPr>
                <w:color w:val="000000"/>
                <w:sz w:val="22"/>
                <w:szCs w:val="22"/>
              </w:rPr>
            </w:pPr>
            <w:r>
              <w:rPr>
                <w:color w:val="000000"/>
                <w:sz w:val="22"/>
                <w:szCs w:val="22"/>
              </w:rPr>
              <w:t>1.2</w:t>
            </w:r>
          </w:p>
        </w:tc>
        <w:tc>
          <w:tcPr>
            <w:tcW w:w="6421" w:type="dxa"/>
            <w:tcBorders>
              <w:top w:val="single" w:sz="4" w:space="0" w:color="000000"/>
              <w:left w:val="single" w:sz="4" w:space="0" w:color="000000"/>
              <w:bottom w:val="single" w:sz="4" w:space="0" w:color="000000"/>
              <w:right w:val="single" w:sz="4" w:space="0" w:color="000000"/>
            </w:tcBorders>
          </w:tcPr>
          <w:p w14:paraId="40E08535" w14:textId="77777777" w:rsidR="00206252" w:rsidRDefault="00206252" w:rsidP="00206252">
            <w:pPr>
              <w:jc w:val="left"/>
              <w:rPr>
                <w:color w:val="000000"/>
                <w:sz w:val="22"/>
                <w:szCs w:val="22"/>
              </w:rPr>
            </w:pPr>
            <w:r>
              <w:rPr>
                <w:color w:val="000000"/>
                <w:sz w:val="22"/>
                <w:szCs w:val="22"/>
              </w:rPr>
              <w:t>Introduction, Literature Review Methods, Result, Discussion, and Conclusion are written in a separate section.</w:t>
            </w:r>
          </w:p>
        </w:tc>
        <w:tc>
          <w:tcPr>
            <w:tcW w:w="1133" w:type="dxa"/>
            <w:tcBorders>
              <w:top w:val="single" w:sz="4" w:space="0" w:color="000000"/>
              <w:left w:val="single" w:sz="4" w:space="0" w:color="000000"/>
              <w:bottom w:val="single" w:sz="4" w:space="0" w:color="000000"/>
              <w:right w:val="single" w:sz="4" w:space="0" w:color="000000"/>
            </w:tcBorders>
          </w:tcPr>
          <w:p w14:paraId="00631F8B" w14:textId="73BA6AD0" w:rsidR="00206252" w:rsidRDefault="00206252" w:rsidP="00206252">
            <w:pPr>
              <w:jc w:val="center"/>
              <w:rPr>
                <w:color w:val="000000"/>
                <w:sz w:val="22"/>
                <w:szCs w:val="22"/>
              </w:rPr>
            </w:pPr>
            <w:r w:rsidRPr="00A60DEB">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75BDD070" w14:textId="77777777" w:rsidR="00206252" w:rsidRDefault="00206252" w:rsidP="00206252">
            <w:pPr>
              <w:rPr>
                <w:color w:val="000000"/>
                <w:sz w:val="22"/>
                <w:szCs w:val="22"/>
              </w:rPr>
            </w:pPr>
          </w:p>
        </w:tc>
      </w:tr>
      <w:tr w:rsidR="00206252" w14:paraId="57D0540D" w14:textId="77777777" w:rsidTr="00206252">
        <w:tc>
          <w:tcPr>
            <w:tcW w:w="635" w:type="dxa"/>
            <w:tcBorders>
              <w:top w:val="single" w:sz="4" w:space="0" w:color="000000"/>
              <w:left w:val="single" w:sz="4" w:space="0" w:color="000000"/>
              <w:bottom w:val="single" w:sz="4" w:space="0" w:color="000000"/>
              <w:right w:val="single" w:sz="4" w:space="0" w:color="000000"/>
            </w:tcBorders>
          </w:tcPr>
          <w:p w14:paraId="258DFFDC" w14:textId="77777777" w:rsidR="00206252" w:rsidRDefault="00206252" w:rsidP="00206252">
            <w:pPr>
              <w:rPr>
                <w:color w:val="000000"/>
                <w:sz w:val="22"/>
                <w:szCs w:val="22"/>
              </w:rPr>
            </w:pPr>
            <w:r>
              <w:rPr>
                <w:color w:val="000000"/>
                <w:sz w:val="22"/>
                <w:szCs w:val="22"/>
              </w:rPr>
              <w:t>1.3</w:t>
            </w:r>
          </w:p>
        </w:tc>
        <w:tc>
          <w:tcPr>
            <w:tcW w:w="6421" w:type="dxa"/>
            <w:tcBorders>
              <w:top w:val="single" w:sz="4" w:space="0" w:color="000000"/>
              <w:left w:val="single" w:sz="4" w:space="0" w:color="000000"/>
              <w:bottom w:val="single" w:sz="4" w:space="0" w:color="000000"/>
              <w:right w:val="single" w:sz="4" w:space="0" w:color="000000"/>
            </w:tcBorders>
          </w:tcPr>
          <w:p w14:paraId="539D604E" w14:textId="77777777" w:rsidR="00206252" w:rsidRDefault="00206252" w:rsidP="00206252">
            <w:pPr>
              <w:jc w:val="left"/>
              <w:rPr>
                <w:color w:val="000000"/>
                <w:sz w:val="22"/>
                <w:szCs w:val="22"/>
              </w:rPr>
            </w:pPr>
            <w:r>
              <w:rPr>
                <w:color w:val="000000"/>
                <w:sz w:val="22"/>
                <w:szCs w:val="22"/>
              </w:rPr>
              <w:t>Not using Bullet / Numbering in the manuscript text.</w:t>
            </w:r>
          </w:p>
        </w:tc>
        <w:tc>
          <w:tcPr>
            <w:tcW w:w="1133" w:type="dxa"/>
            <w:tcBorders>
              <w:top w:val="single" w:sz="4" w:space="0" w:color="000000"/>
              <w:left w:val="single" w:sz="4" w:space="0" w:color="000000"/>
              <w:bottom w:val="single" w:sz="4" w:space="0" w:color="000000"/>
              <w:right w:val="single" w:sz="4" w:space="0" w:color="000000"/>
            </w:tcBorders>
          </w:tcPr>
          <w:p w14:paraId="578471D1" w14:textId="51A0A659" w:rsidR="00206252" w:rsidRDefault="00206252" w:rsidP="00206252">
            <w:pPr>
              <w:jc w:val="center"/>
              <w:rPr>
                <w:color w:val="000000"/>
                <w:sz w:val="22"/>
                <w:szCs w:val="22"/>
              </w:rPr>
            </w:pPr>
            <w:r w:rsidRPr="00A60DEB">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0F0F44D5" w14:textId="77777777" w:rsidR="00206252" w:rsidRDefault="00206252" w:rsidP="00206252">
            <w:pPr>
              <w:rPr>
                <w:color w:val="000000"/>
                <w:sz w:val="22"/>
                <w:szCs w:val="22"/>
              </w:rPr>
            </w:pPr>
          </w:p>
        </w:tc>
      </w:tr>
      <w:tr w:rsidR="00206252" w14:paraId="06961626"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E356B29" w14:textId="77777777" w:rsidR="00206252" w:rsidRDefault="00206252" w:rsidP="00206252">
            <w:pPr>
              <w:rPr>
                <w:color w:val="000000"/>
                <w:sz w:val="22"/>
                <w:szCs w:val="22"/>
              </w:rPr>
            </w:pPr>
            <w:r>
              <w:rPr>
                <w:color w:val="000000"/>
                <w:sz w:val="22"/>
                <w:szCs w:val="22"/>
              </w:rPr>
              <w:t>1.4</w:t>
            </w:r>
          </w:p>
        </w:tc>
        <w:tc>
          <w:tcPr>
            <w:tcW w:w="6421" w:type="dxa"/>
            <w:tcBorders>
              <w:top w:val="single" w:sz="4" w:space="0" w:color="000000"/>
              <w:left w:val="single" w:sz="4" w:space="0" w:color="000000"/>
              <w:bottom w:val="single" w:sz="4" w:space="0" w:color="000000"/>
              <w:right w:val="single" w:sz="4" w:space="0" w:color="000000"/>
            </w:tcBorders>
          </w:tcPr>
          <w:p w14:paraId="125CE814" w14:textId="77777777" w:rsidR="00206252" w:rsidRDefault="00206252" w:rsidP="00206252">
            <w:pPr>
              <w:jc w:val="left"/>
              <w:rPr>
                <w:color w:val="000000"/>
                <w:sz w:val="22"/>
                <w:szCs w:val="22"/>
              </w:rPr>
            </w:pPr>
            <w:r>
              <w:rPr>
                <w:color w:val="000000"/>
                <w:sz w:val="22"/>
                <w:szCs w:val="22"/>
              </w:rPr>
              <w:t>The length of the text is between 6 and 12 pages.</w:t>
            </w:r>
          </w:p>
        </w:tc>
        <w:tc>
          <w:tcPr>
            <w:tcW w:w="1133" w:type="dxa"/>
            <w:tcBorders>
              <w:top w:val="single" w:sz="4" w:space="0" w:color="000000"/>
              <w:left w:val="single" w:sz="4" w:space="0" w:color="000000"/>
              <w:bottom w:val="single" w:sz="4" w:space="0" w:color="000000"/>
              <w:right w:val="single" w:sz="4" w:space="0" w:color="000000"/>
            </w:tcBorders>
          </w:tcPr>
          <w:p w14:paraId="113FF533" w14:textId="1B1A76AE" w:rsidR="00206252" w:rsidRDefault="00206252" w:rsidP="00206252">
            <w:pPr>
              <w:jc w:val="center"/>
              <w:rPr>
                <w:color w:val="000000"/>
                <w:sz w:val="22"/>
                <w:szCs w:val="22"/>
              </w:rPr>
            </w:pPr>
            <w:r w:rsidRPr="00A60DEB">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5DAE6644" w14:textId="77777777" w:rsidR="00206252" w:rsidRDefault="00206252" w:rsidP="00206252">
            <w:pPr>
              <w:rPr>
                <w:color w:val="000000"/>
                <w:sz w:val="22"/>
                <w:szCs w:val="22"/>
              </w:rPr>
            </w:pPr>
          </w:p>
        </w:tc>
      </w:tr>
      <w:tr w:rsidR="00E7450A" w14:paraId="1D0864AF"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6DC624E"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0FB43483"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0F4F47D4"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6F83595E" w14:textId="77777777" w:rsidR="00E7450A" w:rsidRDefault="00E7450A">
            <w:pPr>
              <w:rPr>
                <w:color w:val="000000"/>
                <w:sz w:val="22"/>
                <w:szCs w:val="22"/>
              </w:rPr>
            </w:pPr>
          </w:p>
        </w:tc>
      </w:tr>
      <w:tr w:rsidR="00E7450A" w14:paraId="65689617"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60B5906" w14:textId="77777777" w:rsidR="00E7450A" w:rsidRDefault="00D04C94">
            <w:pPr>
              <w:rPr>
                <w:b/>
                <w:bCs/>
                <w:color w:val="000000"/>
                <w:sz w:val="22"/>
                <w:szCs w:val="22"/>
              </w:rPr>
            </w:pPr>
            <w:r>
              <w:rPr>
                <w:b/>
                <w:bCs/>
                <w:color w:val="000000"/>
                <w:sz w:val="22"/>
                <w:szCs w:val="22"/>
              </w:rPr>
              <w:t>2</w:t>
            </w:r>
          </w:p>
        </w:tc>
        <w:tc>
          <w:tcPr>
            <w:tcW w:w="8815" w:type="dxa"/>
            <w:gridSpan w:val="3"/>
            <w:tcBorders>
              <w:top w:val="single" w:sz="4" w:space="0" w:color="000000"/>
              <w:left w:val="single" w:sz="4" w:space="0" w:color="000000"/>
              <w:bottom w:val="single" w:sz="4" w:space="0" w:color="000000"/>
              <w:right w:val="single" w:sz="4" w:space="0" w:color="000000"/>
            </w:tcBorders>
          </w:tcPr>
          <w:p w14:paraId="5C633802" w14:textId="77777777" w:rsidR="00E7450A" w:rsidRDefault="00D04C94">
            <w:pPr>
              <w:rPr>
                <w:b/>
                <w:bCs/>
                <w:color w:val="000000"/>
                <w:sz w:val="22"/>
                <w:szCs w:val="22"/>
              </w:rPr>
            </w:pPr>
            <w:r>
              <w:rPr>
                <w:b/>
                <w:bCs/>
                <w:color w:val="000000"/>
                <w:sz w:val="22"/>
                <w:szCs w:val="22"/>
              </w:rPr>
              <w:t>Title and Authors Information</w:t>
            </w:r>
          </w:p>
        </w:tc>
      </w:tr>
      <w:tr w:rsidR="00206252" w14:paraId="0F4E17C2" w14:textId="77777777" w:rsidTr="00206252">
        <w:tc>
          <w:tcPr>
            <w:tcW w:w="635" w:type="dxa"/>
            <w:tcBorders>
              <w:top w:val="single" w:sz="4" w:space="0" w:color="000000"/>
              <w:left w:val="single" w:sz="4" w:space="0" w:color="000000"/>
              <w:bottom w:val="single" w:sz="4" w:space="0" w:color="000000"/>
              <w:right w:val="single" w:sz="4" w:space="0" w:color="000000"/>
            </w:tcBorders>
          </w:tcPr>
          <w:p w14:paraId="7852E9BC" w14:textId="77777777" w:rsidR="00206252" w:rsidRDefault="00206252" w:rsidP="00206252">
            <w:pPr>
              <w:rPr>
                <w:color w:val="000000"/>
                <w:sz w:val="22"/>
                <w:szCs w:val="22"/>
              </w:rPr>
            </w:pPr>
            <w:r>
              <w:rPr>
                <w:color w:val="000000"/>
                <w:sz w:val="22"/>
                <w:szCs w:val="22"/>
              </w:rPr>
              <w:t>2.1</w:t>
            </w:r>
          </w:p>
        </w:tc>
        <w:tc>
          <w:tcPr>
            <w:tcW w:w="6421" w:type="dxa"/>
            <w:tcBorders>
              <w:top w:val="single" w:sz="4" w:space="0" w:color="000000"/>
              <w:left w:val="single" w:sz="4" w:space="0" w:color="000000"/>
              <w:bottom w:val="single" w:sz="4" w:space="0" w:color="000000"/>
              <w:right w:val="single" w:sz="4" w:space="0" w:color="000000"/>
            </w:tcBorders>
          </w:tcPr>
          <w:p w14:paraId="1FDDDB64" w14:textId="77777777" w:rsidR="00206252" w:rsidRDefault="00206252" w:rsidP="00206252">
            <w:pPr>
              <w:widowControl/>
              <w:shd w:val="clear" w:color="auto" w:fill="FFFFFF"/>
              <w:spacing w:after="150"/>
              <w:jc w:val="left"/>
              <w:rPr>
                <w:color w:val="333333"/>
                <w:sz w:val="22"/>
                <w:szCs w:val="22"/>
              </w:rPr>
            </w:pPr>
            <w:r>
              <w:rPr>
                <w:color w:val="000000"/>
                <w:sz w:val="22"/>
                <w:szCs w:val="22"/>
              </w:rPr>
              <w:t xml:space="preserve">The title is written briefly, describing the contents and contributions of the manuscript. The title also does not use abbreviations or acronyms except the standard ones. The title </w:t>
            </w:r>
            <w:r>
              <w:rPr>
                <w:color w:val="333333"/>
                <w:sz w:val="22"/>
                <w:szCs w:val="22"/>
              </w:rPr>
              <w:t>consists of a </w:t>
            </w:r>
            <w:r>
              <w:rPr>
                <w:b/>
                <w:bCs/>
                <w:color w:val="333333"/>
                <w:sz w:val="22"/>
                <w:szCs w:val="22"/>
              </w:rPr>
              <w:t>maximum of 14 words.</w:t>
            </w:r>
          </w:p>
        </w:tc>
        <w:tc>
          <w:tcPr>
            <w:tcW w:w="1133" w:type="dxa"/>
            <w:tcBorders>
              <w:top w:val="single" w:sz="4" w:space="0" w:color="000000"/>
              <w:left w:val="single" w:sz="4" w:space="0" w:color="000000"/>
              <w:bottom w:val="single" w:sz="4" w:space="0" w:color="000000"/>
              <w:right w:val="single" w:sz="4" w:space="0" w:color="000000"/>
            </w:tcBorders>
          </w:tcPr>
          <w:p w14:paraId="1D365C2E" w14:textId="427B327D" w:rsidR="00206252" w:rsidRDefault="00206252" w:rsidP="00206252">
            <w:pPr>
              <w:jc w:val="center"/>
              <w:rPr>
                <w:color w:val="000000"/>
                <w:sz w:val="22"/>
                <w:szCs w:val="22"/>
              </w:rPr>
            </w:pPr>
            <w:r w:rsidRPr="00FF2E55">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497B03D0" w14:textId="77777777" w:rsidR="00206252" w:rsidRDefault="00206252" w:rsidP="00206252">
            <w:pPr>
              <w:rPr>
                <w:color w:val="000000"/>
                <w:sz w:val="22"/>
                <w:szCs w:val="22"/>
              </w:rPr>
            </w:pPr>
          </w:p>
        </w:tc>
      </w:tr>
      <w:tr w:rsidR="00206252" w14:paraId="51C5B029"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1F2351C" w14:textId="77777777" w:rsidR="00206252" w:rsidRDefault="00206252" w:rsidP="00206252">
            <w:pPr>
              <w:rPr>
                <w:color w:val="000000"/>
                <w:sz w:val="22"/>
                <w:szCs w:val="22"/>
              </w:rPr>
            </w:pPr>
            <w:r>
              <w:rPr>
                <w:color w:val="000000"/>
                <w:sz w:val="22"/>
                <w:szCs w:val="22"/>
              </w:rPr>
              <w:t>2.2</w:t>
            </w:r>
          </w:p>
        </w:tc>
        <w:tc>
          <w:tcPr>
            <w:tcW w:w="6421" w:type="dxa"/>
            <w:tcBorders>
              <w:top w:val="single" w:sz="4" w:space="0" w:color="000000"/>
              <w:left w:val="single" w:sz="4" w:space="0" w:color="000000"/>
              <w:bottom w:val="single" w:sz="4" w:space="0" w:color="000000"/>
              <w:right w:val="single" w:sz="4" w:space="0" w:color="000000"/>
            </w:tcBorders>
          </w:tcPr>
          <w:p w14:paraId="03EC3F87" w14:textId="77777777" w:rsidR="00206252" w:rsidRDefault="00206252" w:rsidP="00206252">
            <w:pPr>
              <w:jc w:val="left"/>
              <w:rPr>
                <w:color w:val="000000"/>
                <w:sz w:val="22"/>
                <w:szCs w:val="22"/>
              </w:rPr>
            </w:pPr>
            <w:r>
              <w:rPr>
                <w:color w:val="000000"/>
                <w:sz w:val="22"/>
                <w:szCs w:val="22"/>
              </w:rPr>
              <w:t>All authors have been written in the manuscript and also in the OJS system. One of the authors who corresponded through the OJS system was determined as the correspondence authors.</w:t>
            </w:r>
          </w:p>
        </w:tc>
        <w:tc>
          <w:tcPr>
            <w:tcW w:w="1133" w:type="dxa"/>
            <w:tcBorders>
              <w:top w:val="single" w:sz="4" w:space="0" w:color="000000"/>
              <w:left w:val="single" w:sz="4" w:space="0" w:color="000000"/>
              <w:bottom w:val="single" w:sz="4" w:space="0" w:color="000000"/>
              <w:right w:val="single" w:sz="4" w:space="0" w:color="000000"/>
            </w:tcBorders>
          </w:tcPr>
          <w:p w14:paraId="194DD50B" w14:textId="0B4CBE81" w:rsidR="00206252" w:rsidRDefault="00206252" w:rsidP="00206252">
            <w:pPr>
              <w:jc w:val="center"/>
              <w:rPr>
                <w:color w:val="000000"/>
                <w:sz w:val="22"/>
                <w:szCs w:val="22"/>
              </w:rPr>
            </w:pPr>
            <w:r w:rsidRPr="00FF2E55">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59F2C6E9" w14:textId="77777777" w:rsidR="00206252" w:rsidRDefault="00206252" w:rsidP="00206252">
            <w:pPr>
              <w:rPr>
                <w:color w:val="000000"/>
                <w:sz w:val="22"/>
                <w:szCs w:val="22"/>
              </w:rPr>
            </w:pPr>
          </w:p>
        </w:tc>
      </w:tr>
      <w:tr w:rsidR="00206252" w14:paraId="485B27B4" w14:textId="77777777" w:rsidTr="00206252">
        <w:tc>
          <w:tcPr>
            <w:tcW w:w="635" w:type="dxa"/>
            <w:tcBorders>
              <w:top w:val="single" w:sz="4" w:space="0" w:color="000000"/>
              <w:left w:val="single" w:sz="4" w:space="0" w:color="000000"/>
              <w:bottom w:val="single" w:sz="4" w:space="0" w:color="000000"/>
              <w:right w:val="single" w:sz="4" w:space="0" w:color="000000"/>
            </w:tcBorders>
          </w:tcPr>
          <w:p w14:paraId="2803F4BB" w14:textId="77777777" w:rsidR="00206252" w:rsidRDefault="00206252" w:rsidP="00206252">
            <w:pPr>
              <w:rPr>
                <w:color w:val="000000"/>
                <w:sz w:val="22"/>
                <w:szCs w:val="22"/>
              </w:rPr>
            </w:pPr>
            <w:r>
              <w:rPr>
                <w:color w:val="000000"/>
                <w:sz w:val="22"/>
                <w:szCs w:val="22"/>
              </w:rPr>
              <w:t>2.3</w:t>
            </w:r>
          </w:p>
        </w:tc>
        <w:tc>
          <w:tcPr>
            <w:tcW w:w="6421" w:type="dxa"/>
            <w:tcBorders>
              <w:top w:val="single" w:sz="4" w:space="0" w:color="000000"/>
              <w:left w:val="single" w:sz="4" w:space="0" w:color="000000"/>
              <w:bottom w:val="single" w:sz="4" w:space="0" w:color="000000"/>
              <w:right w:val="single" w:sz="4" w:space="0" w:color="000000"/>
            </w:tcBorders>
          </w:tcPr>
          <w:p w14:paraId="3AD069A0" w14:textId="77777777" w:rsidR="00206252" w:rsidRDefault="00206252" w:rsidP="00206252">
            <w:pPr>
              <w:jc w:val="left"/>
              <w:rPr>
                <w:color w:val="000000"/>
                <w:sz w:val="22"/>
                <w:szCs w:val="22"/>
              </w:rPr>
            </w:pPr>
            <w:r>
              <w:rPr>
                <w:color w:val="000000"/>
                <w:sz w:val="22"/>
                <w:szCs w:val="22"/>
              </w:rPr>
              <w:t>All authors must include e-mails in the manuscript and the OJS system.</w:t>
            </w:r>
          </w:p>
        </w:tc>
        <w:tc>
          <w:tcPr>
            <w:tcW w:w="1133" w:type="dxa"/>
            <w:tcBorders>
              <w:top w:val="single" w:sz="4" w:space="0" w:color="000000"/>
              <w:left w:val="single" w:sz="4" w:space="0" w:color="000000"/>
              <w:bottom w:val="single" w:sz="4" w:space="0" w:color="000000"/>
              <w:right w:val="single" w:sz="4" w:space="0" w:color="000000"/>
            </w:tcBorders>
          </w:tcPr>
          <w:p w14:paraId="6870E1BC" w14:textId="1A350D38" w:rsidR="00206252" w:rsidRDefault="00206252" w:rsidP="00206252">
            <w:pPr>
              <w:jc w:val="center"/>
              <w:rPr>
                <w:color w:val="000000"/>
                <w:sz w:val="22"/>
                <w:szCs w:val="22"/>
              </w:rPr>
            </w:pPr>
            <w:r w:rsidRPr="00FF2E55">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4D90D57E" w14:textId="77777777" w:rsidR="00206252" w:rsidRDefault="00206252" w:rsidP="00206252">
            <w:pPr>
              <w:rPr>
                <w:color w:val="000000"/>
                <w:sz w:val="22"/>
                <w:szCs w:val="22"/>
              </w:rPr>
            </w:pPr>
          </w:p>
        </w:tc>
      </w:tr>
      <w:tr w:rsidR="00206252" w14:paraId="5BD3D665"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C0EF190" w14:textId="77777777" w:rsidR="00206252" w:rsidRDefault="00206252" w:rsidP="00206252">
            <w:pPr>
              <w:rPr>
                <w:color w:val="000000"/>
                <w:sz w:val="22"/>
                <w:szCs w:val="22"/>
              </w:rPr>
            </w:pPr>
            <w:r>
              <w:rPr>
                <w:color w:val="000000"/>
                <w:sz w:val="22"/>
                <w:szCs w:val="22"/>
              </w:rPr>
              <w:t>2.4</w:t>
            </w:r>
          </w:p>
        </w:tc>
        <w:tc>
          <w:tcPr>
            <w:tcW w:w="6421" w:type="dxa"/>
            <w:tcBorders>
              <w:top w:val="single" w:sz="4" w:space="0" w:color="000000"/>
              <w:left w:val="single" w:sz="4" w:space="0" w:color="000000"/>
              <w:bottom w:val="single" w:sz="4" w:space="0" w:color="000000"/>
              <w:right w:val="single" w:sz="4" w:space="0" w:color="000000"/>
            </w:tcBorders>
          </w:tcPr>
          <w:p w14:paraId="145624F7" w14:textId="77777777" w:rsidR="00206252" w:rsidRDefault="00206252" w:rsidP="00206252">
            <w:pPr>
              <w:jc w:val="left"/>
              <w:rPr>
                <w:color w:val="000000"/>
                <w:sz w:val="22"/>
                <w:szCs w:val="22"/>
              </w:rPr>
            </w:pPr>
            <w:r>
              <w:rPr>
                <w:color w:val="000000"/>
                <w:sz w:val="22"/>
                <w:szCs w:val="22"/>
              </w:rPr>
              <w:t>Affiliation information is written in 1 line in the text, at least showing the name of the institution and country. Full Address information should be written in 1 line bellow affiliation information.</w:t>
            </w:r>
          </w:p>
        </w:tc>
        <w:tc>
          <w:tcPr>
            <w:tcW w:w="1133" w:type="dxa"/>
            <w:tcBorders>
              <w:top w:val="single" w:sz="4" w:space="0" w:color="000000"/>
              <w:left w:val="single" w:sz="4" w:space="0" w:color="000000"/>
              <w:bottom w:val="single" w:sz="4" w:space="0" w:color="000000"/>
              <w:right w:val="single" w:sz="4" w:space="0" w:color="000000"/>
            </w:tcBorders>
          </w:tcPr>
          <w:p w14:paraId="47D4D0C0" w14:textId="0048D339" w:rsidR="00206252" w:rsidRDefault="00206252" w:rsidP="00206252">
            <w:pPr>
              <w:jc w:val="center"/>
              <w:rPr>
                <w:color w:val="000000"/>
                <w:sz w:val="22"/>
                <w:szCs w:val="22"/>
              </w:rPr>
            </w:pPr>
            <w:r w:rsidRPr="00FF2E55">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4A59385B" w14:textId="77777777" w:rsidR="00206252" w:rsidRDefault="00206252" w:rsidP="00206252">
            <w:pPr>
              <w:rPr>
                <w:color w:val="000000"/>
                <w:sz w:val="22"/>
                <w:szCs w:val="22"/>
              </w:rPr>
            </w:pPr>
          </w:p>
        </w:tc>
      </w:tr>
      <w:tr w:rsidR="00206252" w14:paraId="33223010"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8D4CAA3" w14:textId="77777777" w:rsidR="00206252" w:rsidRDefault="00206252" w:rsidP="00206252">
            <w:pPr>
              <w:rPr>
                <w:color w:val="000000"/>
                <w:sz w:val="22"/>
                <w:szCs w:val="22"/>
              </w:rPr>
            </w:pPr>
            <w:r>
              <w:rPr>
                <w:color w:val="000000"/>
                <w:sz w:val="22"/>
                <w:szCs w:val="22"/>
              </w:rPr>
              <w:t>2.5</w:t>
            </w:r>
          </w:p>
        </w:tc>
        <w:tc>
          <w:tcPr>
            <w:tcW w:w="6421" w:type="dxa"/>
            <w:tcBorders>
              <w:top w:val="single" w:sz="4" w:space="0" w:color="000000"/>
              <w:left w:val="single" w:sz="4" w:space="0" w:color="000000"/>
              <w:bottom w:val="single" w:sz="4" w:space="0" w:color="000000"/>
              <w:right w:val="single" w:sz="4" w:space="0" w:color="000000"/>
            </w:tcBorders>
          </w:tcPr>
          <w:p w14:paraId="466EC946" w14:textId="77777777" w:rsidR="00206252" w:rsidRDefault="00206252" w:rsidP="00206252">
            <w:pPr>
              <w:jc w:val="left"/>
              <w:rPr>
                <w:color w:val="000000"/>
                <w:sz w:val="22"/>
                <w:szCs w:val="22"/>
              </w:rPr>
            </w:pPr>
            <w:r>
              <w:rPr>
                <w:color w:val="000000"/>
                <w:sz w:val="22"/>
                <w:szCs w:val="22"/>
              </w:rPr>
              <w:t>The title of the manuscript is written using 'Capitalize Each Word', except conjunctions using lowercase.</w:t>
            </w:r>
          </w:p>
        </w:tc>
        <w:tc>
          <w:tcPr>
            <w:tcW w:w="1133" w:type="dxa"/>
            <w:tcBorders>
              <w:top w:val="single" w:sz="4" w:space="0" w:color="000000"/>
              <w:left w:val="single" w:sz="4" w:space="0" w:color="000000"/>
              <w:bottom w:val="single" w:sz="4" w:space="0" w:color="000000"/>
              <w:right w:val="single" w:sz="4" w:space="0" w:color="000000"/>
            </w:tcBorders>
          </w:tcPr>
          <w:p w14:paraId="232C5826" w14:textId="04DBD5D4" w:rsidR="00206252" w:rsidRDefault="00206252" w:rsidP="00206252">
            <w:pPr>
              <w:jc w:val="center"/>
              <w:rPr>
                <w:color w:val="000000"/>
                <w:sz w:val="22"/>
                <w:szCs w:val="22"/>
              </w:rPr>
            </w:pPr>
            <w:r w:rsidRPr="00FF2E55">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773E7BD9" w14:textId="77777777" w:rsidR="00206252" w:rsidRDefault="00206252" w:rsidP="00206252">
            <w:pPr>
              <w:rPr>
                <w:color w:val="000000"/>
                <w:sz w:val="22"/>
                <w:szCs w:val="22"/>
              </w:rPr>
            </w:pPr>
          </w:p>
        </w:tc>
      </w:tr>
      <w:tr w:rsidR="00206252" w14:paraId="09709209"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19AB5F2" w14:textId="77777777" w:rsidR="00206252" w:rsidRDefault="00206252" w:rsidP="00206252">
            <w:pPr>
              <w:rPr>
                <w:color w:val="000000"/>
                <w:sz w:val="22"/>
                <w:szCs w:val="22"/>
              </w:rPr>
            </w:pPr>
            <w:r>
              <w:rPr>
                <w:color w:val="000000"/>
                <w:sz w:val="22"/>
                <w:szCs w:val="22"/>
              </w:rPr>
              <w:t>2.6</w:t>
            </w:r>
          </w:p>
        </w:tc>
        <w:tc>
          <w:tcPr>
            <w:tcW w:w="6421" w:type="dxa"/>
            <w:tcBorders>
              <w:top w:val="single" w:sz="4" w:space="0" w:color="000000"/>
              <w:left w:val="single" w:sz="4" w:space="0" w:color="000000"/>
              <w:bottom w:val="single" w:sz="4" w:space="0" w:color="000000"/>
              <w:right w:val="single" w:sz="4" w:space="0" w:color="000000"/>
            </w:tcBorders>
          </w:tcPr>
          <w:p w14:paraId="6742E079" w14:textId="77777777" w:rsidR="00206252" w:rsidRDefault="00206252" w:rsidP="00206252">
            <w:pPr>
              <w:jc w:val="left"/>
              <w:rPr>
                <w:color w:val="000000"/>
                <w:sz w:val="22"/>
                <w:szCs w:val="22"/>
              </w:rPr>
            </w:pPr>
            <w:r>
              <w:rPr>
                <w:color w:val="000000"/>
                <w:sz w:val="22"/>
                <w:szCs w:val="22"/>
              </w:rPr>
              <w:t>The place and time of research do not need to be included in the title unless the research is specific to a particular time and place.</w:t>
            </w:r>
          </w:p>
        </w:tc>
        <w:tc>
          <w:tcPr>
            <w:tcW w:w="1133" w:type="dxa"/>
            <w:tcBorders>
              <w:top w:val="single" w:sz="4" w:space="0" w:color="000000"/>
              <w:left w:val="single" w:sz="4" w:space="0" w:color="000000"/>
              <w:bottom w:val="single" w:sz="4" w:space="0" w:color="000000"/>
              <w:right w:val="single" w:sz="4" w:space="0" w:color="000000"/>
            </w:tcBorders>
          </w:tcPr>
          <w:p w14:paraId="0BAA80D0" w14:textId="00A6C843" w:rsidR="00206252" w:rsidRDefault="00206252" w:rsidP="00206252">
            <w:pPr>
              <w:jc w:val="center"/>
              <w:rPr>
                <w:color w:val="000000"/>
                <w:sz w:val="22"/>
                <w:szCs w:val="22"/>
              </w:rPr>
            </w:pPr>
            <w:r w:rsidRPr="00FF2E55">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271C72E5" w14:textId="77777777" w:rsidR="00206252" w:rsidRDefault="00206252" w:rsidP="00206252">
            <w:pPr>
              <w:rPr>
                <w:color w:val="000000"/>
                <w:sz w:val="22"/>
                <w:szCs w:val="22"/>
              </w:rPr>
            </w:pPr>
          </w:p>
        </w:tc>
      </w:tr>
      <w:tr w:rsidR="00E7450A" w14:paraId="4B7D5927"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E9F2AC0"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7B37EC86"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2B79DCA6"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7D128B77" w14:textId="77777777" w:rsidR="00E7450A" w:rsidRDefault="00E7450A">
            <w:pPr>
              <w:rPr>
                <w:color w:val="000000"/>
                <w:sz w:val="22"/>
                <w:szCs w:val="22"/>
              </w:rPr>
            </w:pPr>
          </w:p>
        </w:tc>
      </w:tr>
      <w:tr w:rsidR="00E7450A" w14:paraId="3B45A97B" w14:textId="77777777" w:rsidTr="00206252">
        <w:tc>
          <w:tcPr>
            <w:tcW w:w="635" w:type="dxa"/>
            <w:tcBorders>
              <w:top w:val="single" w:sz="4" w:space="0" w:color="000000"/>
              <w:left w:val="single" w:sz="4" w:space="0" w:color="000000"/>
              <w:bottom w:val="single" w:sz="4" w:space="0" w:color="000000"/>
              <w:right w:val="single" w:sz="4" w:space="0" w:color="000000"/>
            </w:tcBorders>
          </w:tcPr>
          <w:p w14:paraId="22D21000" w14:textId="77777777" w:rsidR="00E7450A" w:rsidRDefault="00D04C94">
            <w:pPr>
              <w:rPr>
                <w:b/>
                <w:bCs/>
                <w:color w:val="000000"/>
                <w:sz w:val="22"/>
                <w:szCs w:val="22"/>
              </w:rPr>
            </w:pPr>
            <w:r>
              <w:rPr>
                <w:b/>
                <w:bCs/>
                <w:color w:val="000000"/>
                <w:sz w:val="22"/>
                <w:szCs w:val="22"/>
              </w:rPr>
              <w:t>3</w:t>
            </w:r>
          </w:p>
        </w:tc>
        <w:tc>
          <w:tcPr>
            <w:tcW w:w="6421" w:type="dxa"/>
            <w:tcBorders>
              <w:top w:val="single" w:sz="4" w:space="0" w:color="000000"/>
              <w:left w:val="single" w:sz="4" w:space="0" w:color="000000"/>
              <w:bottom w:val="single" w:sz="4" w:space="0" w:color="000000"/>
              <w:right w:val="single" w:sz="4" w:space="0" w:color="000000"/>
            </w:tcBorders>
          </w:tcPr>
          <w:p w14:paraId="6FBC99E0" w14:textId="77777777" w:rsidR="00E7450A" w:rsidRDefault="00D04C94">
            <w:pPr>
              <w:jc w:val="left"/>
              <w:rPr>
                <w:b/>
                <w:bCs/>
                <w:color w:val="000000"/>
                <w:sz w:val="22"/>
                <w:szCs w:val="22"/>
              </w:rPr>
            </w:pPr>
            <w:r>
              <w:rPr>
                <w:b/>
                <w:bCs/>
                <w:color w:val="000000"/>
                <w:sz w:val="22"/>
                <w:szCs w:val="22"/>
              </w:rPr>
              <w:t>Abstracts and Keywords</w:t>
            </w:r>
          </w:p>
        </w:tc>
        <w:tc>
          <w:tcPr>
            <w:tcW w:w="1133" w:type="dxa"/>
            <w:tcBorders>
              <w:top w:val="single" w:sz="4" w:space="0" w:color="000000"/>
              <w:left w:val="single" w:sz="4" w:space="0" w:color="000000"/>
              <w:bottom w:val="single" w:sz="4" w:space="0" w:color="000000"/>
              <w:right w:val="single" w:sz="4" w:space="0" w:color="000000"/>
            </w:tcBorders>
          </w:tcPr>
          <w:p w14:paraId="31682A53" w14:textId="77777777" w:rsidR="00E7450A" w:rsidRDefault="00E7450A">
            <w:pPr>
              <w:rPr>
                <w:b/>
                <w:bCs/>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042C870D" w14:textId="77777777" w:rsidR="00E7450A" w:rsidRDefault="00E7450A">
            <w:pPr>
              <w:rPr>
                <w:b/>
                <w:bCs/>
                <w:color w:val="000000"/>
                <w:sz w:val="22"/>
                <w:szCs w:val="22"/>
              </w:rPr>
            </w:pPr>
          </w:p>
        </w:tc>
      </w:tr>
      <w:tr w:rsidR="00206252" w14:paraId="0E4E44DD" w14:textId="77777777" w:rsidTr="00206252">
        <w:trPr>
          <w:trHeight w:val="255"/>
        </w:trPr>
        <w:tc>
          <w:tcPr>
            <w:tcW w:w="635" w:type="dxa"/>
            <w:tcBorders>
              <w:top w:val="single" w:sz="4" w:space="0" w:color="000000"/>
              <w:left w:val="single" w:sz="4" w:space="0" w:color="000000"/>
              <w:bottom w:val="single" w:sz="4" w:space="0" w:color="000000"/>
              <w:right w:val="single" w:sz="4" w:space="0" w:color="000000"/>
            </w:tcBorders>
          </w:tcPr>
          <w:p w14:paraId="7A83B084" w14:textId="77777777" w:rsidR="00206252" w:rsidRDefault="00206252" w:rsidP="00206252">
            <w:pPr>
              <w:rPr>
                <w:color w:val="000000"/>
                <w:sz w:val="22"/>
                <w:szCs w:val="22"/>
              </w:rPr>
            </w:pPr>
            <w:r>
              <w:rPr>
                <w:color w:val="000000"/>
                <w:sz w:val="22"/>
                <w:szCs w:val="22"/>
              </w:rPr>
              <w:t>3.1</w:t>
            </w:r>
          </w:p>
        </w:tc>
        <w:tc>
          <w:tcPr>
            <w:tcW w:w="6421" w:type="dxa"/>
            <w:tcBorders>
              <w:top w:val="single" w:sz="4" w:space="0" w:color="000000"/>
              <w:left w:val="single" w:sz="4" w:space="0" w:color="000000"/>
              <w:bottom w:val="single" w:sz="4" w:space="0" w:color="000000"/>
              <w:right w:val="single" w:sz="4" w:space="0" w:color="000000"/>
            </w:tcBorders>
          </w:tcPr>
          <w:p w14:paraId="5B63F01A" w14:textId="77777777" w:rsidR="00206252" w:rsidRDefault="00206252" w:rsidP="00206252">
            <w:pPr>
              <w:rPr>
                <w:color w:val="000000"/>
                <w:sz w:val="22"/>
                <w:szCs w:val="22"/>
              </w:rPr>
            </w:pPr>
            <w:r>
              <w:rPr>
                <w:color w:val="000000"/>
                <w:sz w:val="22"/>
                <w:szCs w:val="22"/>
              </w:rPr>
              <w:t>Abstract consists of 200 to a maximum of 250 words.</w:t>
            </w:r>
          </w:p>
        </w:tc>
        <w:tc>
          <w:tcPr>
            <w:tcW w:w="1133" w:type="dxa"/>
            <w:tcBorders>
              <w:top w:val="single" w:sz="4" w:space="0" w:color="000000"/>
              <w:left w:val="single" w:sz="4" w:space="0" w:color="000000"/>
              <w:bottom w:val="single" w:sz="4" w:space="0" w:color="000000"/>
              <w:right w:val="single" w:sz="4" w:space="0" w:color="000000"/>
            </w:tcBorders>
          </w:tcPr>
          <w:p w14:paraId="23FEEDCA" w14:textId="26AB5E72" w:rsidR="00206252" w:rsidRDefault="00206252" w:rsidP="00206252">
            <w:pPr>
              <w:jc w:val="center"/>
              <w:rPr>
                <w:color w:val="000000"/>
                <w:sz w:val="22"/>
                <w:szCs w:val="22"/>
              </w:rPr>
            </w:pPr>
            <w:r w:rsidRPr="00C73B63">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2917BA2E" w14:textId="4507E834" w:rsidR="00206252" w:rsidRDefault="00206252" w:rsidP="00206252">
            <w:pPr>
              <w:rPr>
                <w:color w:val="000000"/>
                <w:sz w:val="22"/>
                <w:szCs w:val="22"/>
              </w:rPr>
            </w:pPr>
          </w:p>
        </w:tc>
      </w:tr>
      <w:tr w:rsidR="00206252" w14:paraId="7BCFB806"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BB49711" w14:textId="77777777" w:rsidR="00206252" w:rsidRDefault="00206252" w:rsidP="00206252">
            <w:pPr>
              <w:rPr>
                <w:color w:val="000000"/>
                <w:sz w:val="22"/>
                <w:szCs w:val="22"/>
              </w:rPr>
            </w:pPr>
            <w:r>
              <w:rPr>
                <w:color w:val="000000"/>
                <w:sz w:val="22"/>
                <w:szCs w:val="22"/>
              </w:rPr>
              <w:t>3.2</w:t>
            </w:r>
          </w:p>
        </w:tc>
        <w:tc>
          <w:tcPr>
            <w:tcW w:w="6421" w:type="dxa"/>
            <w:tcBorders>
              <w:top w:val="single" w:sz="4" w:space="0" w:color="000000"/>
              <w:left w:val="single" w:sz="4" w:space="0" w:color="000000"/>
              <w:bottom w:val="single" w:sz="4" w:space="0" w:color="000000"/>
              <w:right w:val="single" w:sz="4" w:space="0" w:color="000000"/>
            </w:tcBorders>
          </w:tcPr>
          <w:p w14:paraId="0A145DA4" w14:textId="77777777" w:rsidR="00206252" w:rsidRDefault="00206252" w:rsidP="00206252">
            <w:pPr>
              <w:jc w:val="left"/>
              <w:rPr>
                <w:color w:val="000000"/>
                <w:sz w:val="22"/>
                <w:szCs w:val="22"/>
              </w:rPr>
            </w:pPr>
            <w:r>
              <w:rPr>
                <w:color w:val="000000"/>
                <w:sz w:val="22"/>
                <w:szCs w:val="22"/>
              </w:rPr>
              <w:t>Abstracts are arranged in a structured manner. Consisting of Background, Objective, Methods, Results, and Conclusion</w:t>
            </w:r>
          </w:p>
        </w:tc>
        <w:tc>
          <w:tcPr>
            <w:tcW w:w="1133" w:type="dxa"/>
            <w:tcBorders>
              <w:top w:val="single" w:sz="4" w:space="0" w:color="000000"/>
              <w:left w:val="single" w:sz="4" w:space="0" w:color="000000"/>
              <w:bottom w:val="single" w:sz="4" w:space="0" w:color="000000"/>
              <w:right w:val="single" w:sz="4" w:space="0" w:color="000000"/>
            </w:tcBorders>
          </w:tcPr>
          <w:p w14:paraId="4A5916CC" w14:textId="1752F543" w:rsidR="00206252" w:rsidRDefault="00206252" w:rsidP="00206252">
            <w:pPr>
              <w:jc w:val="center"/>
              <w:rPr>
                <w:color w:val="000000"/>
                <w:sz w:val="22"/>
                <w:szCs w:val="22"/>
              </w:rPr>
            </w:pPr>
            <w:r w:rsidRPr="00C73B63">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56CC6F1E" w14:textId="77777777" w:rsidR="00206252" w:rsidRDefault="00206252" w:rsidP="00206252">
            <w:pPr>
              <w:rPr>
                <w:color w:val="000000"/>
                <w:sz w:val="22"/>
                <w:szCs w:val="22"/>
              </w:rPr>
            </w:pPr>
          </w:p>
        </w:tc>
      </w:tr>
      <w:tr w:rsidR="00206252" w14:paraId="0C94A5EF"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AD3AE1F" w14:textId="77777777" w:rsidR="00206252" w:rsidRDefault="00206252" w:rsidP="00206252">
            <w:pPr>
              <w:rPr>
                <w:color w:val="000000"/>
                <w:sz w:val="22"/>
                <w:szCs w:val="22"/>
              </w:rPr>
            </w:pPr>
            <w:r>
              <w:rPr>
                <w:color w:val="000000"/>
                <w:sz w:val="22"/>
                <w:szCs w:val="22"/>
              </w:rPr>
              <w:t>3.3</w:t>
            </w:r>
          </w:p>
        </w:tc>
        <w:tc>
          <w:tcPr>
            <w:tcW w:w="6421" w:type="dxa"/>
            <w:tcBorders>
              <w:top w:val="single" w:sz="4" w:space="0" w:color="000000"/>
              <w:left w:val="single" w:sz="4" w:space="0" w:color="000000"/>
              <w:bottom w:val="single" w:sz="4" w:space="0" w:color="000000"/>
              <w:right w:val="single" w:sz="4" w:space="0" w:color="000000"/>
            </w:tcBorders>
          </w:tcPr>
          <w:p w14:paraId="55CBC37C" w14:textId="77777777" w:rsidR="00206252" w:rsidRDefault="00206252" w:rsidP="00206252">
            <w:pPr>
              <w:jc w:val="left"/>
              <w:rPr>
                <w:color w:val="000000"/>
                <w:sz w:val="22"/>
                <w:szCs w:val="22"/>
              </w:rPr>
            </w:pPr>
            <w:r>
              <w:rPr>
                <w:color w:val="000000"/>
                <w:sz w:val="22"/>
                <w:szCs w:val="22"/>
              </w:rPr>
              <w:t>The number of keywords minimal 5 words</w:t>
            </w:r>
          </w:p>
        </w:tc>
        <w:tc>
          <w:tcPr>
            <w:tcW w:w="1133" w:type="dxa"/>
            <w:tcBorders>
              <w:top w:val="single" w:sz="4" w:space="0" w:color="000000"/>
              <w:left w:val="single" w:sz="4" w:space="0" w:color="000000"/>
              <w:bottom w:val="single" w:sz="4" w:space="0" w:color="000000"/>
              <w:right w:val="single" w:sz="4" w:space="0" w:color="000000"/>
            </w:tcBorders>
          </w:tcPr>
          <w:p w14:paraId="05175F5E" w14:textId="6497C781" w:rsidR="00206252" w:rsidRDefault="00206252" w:rsidP="00206252">
            <w:pPr>
              <w:jc w:val="center"/>
              <w:rPr>
                <w:color w:val="000000"/>
                <w:sz w:val="22"/>
                <w:szCs w:val="22"/>
              </w:rPr>
            </w:pPr>
            <w:r w:rsidRPr="00C73B63">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6CB23B2A" w14:textId="77777777" w:rsidR="00206252" w:rsidRDefault="00206252" w:rsidP="00206252">
            <w:pPr>
              <w:rPr>
                <w:color w:val="000000"/>
                <w:sz w:val="22"/>
                <w:szCs w:val="22"/>
              </w:rPr>
            </w:pPr>
          </w:p>
        </w:tc>
      </w:tr>
      <w:tr w:rsidR="00206252" w14:paraId="775C773F"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DAE760D" w14:textId="77777777" w:rsidR="00206252" w:rsidRDefault="00206252" w:rsidP="00206252">
            <w:pPr>
              <w:rPr>
                <w:color w:val="000000"/>
                <w:sz w:val="22"/>
                <w:szCs w:val="22"/>
              </w:rPr>
            </w:pPr>
            <w:r>
              <w:rPr>
                <w:color w:val="000000"/>
                <w:sz w:val="22"/>
                <w:szCs w:val="22"/>
              </w:rPr>
              <w:t>3.4</w:t>
            </w:r>
          </w:p>
        </w:tc>
        <w:tc>
          <w:tcPr>
            <w:tcW w:w="6421" w:type="dxa"/>
            <w:tcBorders>
              <w:top w:val="single" w:sz="4" w:space="0" w:color="000000"/>
              <w:left w:val="single" w:sz="4" w:space="0" w:color="000000"/>
              <w:bottom w:val="single" w:sz="4" w:space="0" w:color="000000"/>
              <w:right w:val="single" w:sz="4" w:space="0" w:color="000000"/>
            </w:tcBorders>
          </w:tcPr>
          <w:p w14:paraId="68F39B59" w14:textId="77777777" w:rsidR="00206252" w:rsidRDefault="00206252" w:rsidP="00206252">
            <w:pPr>
              <w:jc w:val="left"/>
              <w:rPr>
                <w:color w:val="000000"/>
                <w:sz w:val="22"/>
                <w:szCs w:val="22"/>
              </w:rPr>
            </w:pPr>
            <w:r>
              <w:rPr>
                <w:color w:val="000000"/>
                <w:sz w:val="22"/>
                <w:szCs w:val="22"/>
              </w:rPr>
              <w:t>All keywords must be written in the abstract.</w:t>
            </w:r>
          </w:p>
        </w:tc>
        <w:tc>
          <w:tcPr>
            <w:tcW w:w="1133" w:type="dxa"/>
            <w:tcBorders>
              <w:top w:val="single" w:sz="4" w:space="0" w:color="000000"/>
              <w:left w:val="single" w:sz="4" w:space="0" w:color="000000"/>
              <w:bottom w:val="single" w:sz="4" w:space="0" w:color="000000"/>
              <w:right w:val="single" w:sz="4" w:space="0" w:color="000000"/>
            </w:tcBorders>
          </w:tcPr>
          <w:p w14:paraId="649BA23C" w14:textId="2DCD9A99" w:rsidR="00206252" w:rsidRDefault="00206252" w:rsidP="00206252">
            <w:pPr>
              <w:jc w:val="center"/>
              <w:rPr>
                <w:color w:val="000000"/>
                <w:sz w:val="22"/>
                <w:szCs w:val="22"/>
              </w:rPr>
            </w:pPr>
            <w:r w:rsidRPr="00C73B63">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41ABD022" w14:textId="77777777" w:rsidR="00206252" w:rsidRDefault="00206252" w:rsidP="00206252">
            <w:pPr>
              <w:rPr>
                <w:color w:val="000000"/>
                <w:sz w:val="22"/>
                <w:szCs w:val="22"/>
              </w:rPr>
            </w:pPr>
          </w:p>
        </w:tc>
      </w:tr>
      <w:tr w:rsidR="00206252" w14:paraId="71985006"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157B65B" w14:textId="77777777" w:rsidR="00206252" w:rsidRDefault="00206252" w:rsidP="00206252">
            <w:pPr>
              <w:rPr>
                <w:color w:val="000000"/>
                <w:sz w:val="22"/>
                <w:szCs w:val="22"/>
              </w:rPr>
            </w:pPr>
            <w:r>
              <w:rPr>
                <w:color w:val="000000"/>
                <w:sz w:val="22"/>
                <w:szCs w:val="22"/>
              </w:rPr>
              <w:t>3.5</w:t>
            </w:r>
          </w:p>
        </w:tc>
        <w:tc>
          <w:tcPr>
            <w:tcW w:w="6421" w:type="dxa"/>
            <w:tcBorders>
              <w:top w:val="single" w:sz="4" w:space="0" w:color="000000"/>
              <w:left w:val="single" w:sz="4" w:space="0" w:color="000000"/>
              <w:bottom w:val="single" w:sz="4" w:space="0" w:color="000000"/>
              <w:right w:val="single" w:sz="4" w:space="0" w:color="000000"/>
            </w:tcBorders>
          </w:tcPr>
          <w:p w14:paraId="0CFB8E50" w14:textId="77777777" w:rsidR="00206252" w:rsidRDefault="00206252" w:rsidP="00206252">
            <w:pPr>
              <w:jc w:val="left"/>
              <w:rPr>
                <w:color w:val="000000"/>
                <w:sz w:val="22"/>
                <w:szCs w:val="22"/>
              </w:rPr>
            </w:pPr>
            <w:r>
              <w:rPr>
                <w:color w:val="000000"/>
                <w:sz w:val="22"/>
                <w:szCs w:val="22"/>
              </w:rPr>
              <w:t>Keywords are arranged in alphabetical order.</w:t>
            </w:r>
          </w:p>
        </w:tc>
        <w:tc>
          <w:tcPr>
            <w:tcW w:w="1133" w:type="dxa"/>
            <w:tcBorders>
              <w:top w:val="single" w:sz="4" w:space="0" w:color="000000"/>
              <w:left w:val="single" w:sz="4" w:space="0" w:color="000000"/>
              <w:bottom w:val="single" w:sz="4" w:space="0" w:color="000000"/>
              <w:right w:val="single" w:sz="4" w:space="0" w:color="000000"/>
            </w:tcBorders>
          </w:tcPr>
          <w:p w14:paraId="298F50F4" w14:textId="43B0A74A" w:rsidR="00206252" w:rsidRDefault="00206252" w:rsidP="00206252">
            <w:pPr>
              <w:jc w:val="center"/>
              <w:rPr>
                <w:color w:val="000000"/>
                <w:sz w:val="22"/>
                <w:szCs w:val="22"/>
              </w:rPr>
            </w:pPr>
            <w:r w:rsidRPr="00C73B63">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7A217BD3" w14:textId="77777777" w:rsidR="00206252" w:rsidRDefault="00206252" w:rsidP="00206252">
            <w:pPr>
              <w:rPr>
                <w:color w:val="000000"/>
                <w:sz w:val="22"/>
                <w:szCs w:val="22"/>
              </w:rPr>
            </w:pPr>
          </w:p>
        </w:tc>
      </w:tr>
      <w:tr w:rsidR="00206252" w14:paraId="0B8B2B22" w14:textId="77777777" w:rsidTr="00206252">
        <w:tc>
          <w:tcPr>
            <w:tcW w:w="635" w:type="dxa"/>
            <w:tcBorders>
              <w:top w:val="single" w:sz="4" w:space="0" w:color="000000"/>
              <w:left w:val="single" w:sz="4" w:space="0" w:color="000000"/>
              <w:bottom w:val="single" w:sz="4" w:space="0" w:color="000000"/>
              <w:right w:val="single" w:sz="4" w:space="0" w:color="000000"/>
            </w:tcBorders>
          </w:tcPr>
          <w:p w14:paraId="7B42F87A" w14:textId="77777777" w:rsidR="00206252" w:rsidRDefault="00206252" w:rsidP="00206252">
            <w:pPr>
              <w:rPr>
                <w:color w:val="000000"/>
                <w:sz w:val="22"/>
                <w:szCs w:val="22"/>
              </w:rPr>
            </w:pPr>
            <w:r>
              <w:rPr>
                <w:color w:val="000000"/>
                <w:sz w:val="22"/>
                <w:szCs w:val="22"/>
              </w:rPr>
              <w:t>3.6</w:t>
            </w:r>
          </w:p>
        </w:tc>
        <w:tc>
          <w:tcPr>
            <w:tcW w:w="6421" w:type="dxa"/>
            <w:tcBorders>
              <w:top w:val="single" w:sz="4" w:space="0" w:color="000000"/>
              <w:left w:val="single" w:sz="4" w:space="0" w:color="000000"/>
              <w:bottom w:val="single" w:sz="4" w:space="0" w:color="000000"/>
              <w:right w:val="single" w:sz="4" w:space="0" w:color="000000"/>
            </w:tcBorders>
          </w:tcPr>
          <w:p w14:paraId="53435BBA" w14:textId="77777777" w:rsidR="00206252" w:rsidRDefault="00206252" w:rsidP="00206252">
            <w:pPr>
              <w:jc w:val="left"/>
              <w:rPr>
                <w:color w:val="000000"/>
                <w:sz w:val="22"/>
                <w:szCs w:val="22"/>
              </w:rPr>
            </w:pPr>
            <w:r>
              <w:rPr>
                <w:color w:val="000000"/>
                <w:sz w:val="22"/>
                <w:szCs w:val="22"/>
              </w:rPr>
              <w:t>A combination of all keywords represents the content, contribution, or purpose of the text.</w:t>
            </w:r>
          </w:p>
        </w:tc>
        <w:tc>
          <w:tcPr>
            <w:tcW w:w="1133" w:type="dxa"/>
            <w:tcBorders>
              <w:top w:val="single" w:sz="4" w:space="0" w:color="000000"/>
              <w:left w:val="single" w:sz="4" w:space="0" w:color="000000"/>
              <w:bottom w:val="single" w:sz="4" w:space="0" w:color="000000"/>
              <w:right w:val="single" w:sz="4" w:space="0" w:color="000000"/>
            </w:tcBorders>
          </w:tcPr>
          <w:p w14:paraId="5A22CEB4" w14:textId="6B0E9533" w:rsidR="00206252" w:rsidRDefault="00206252" w:rsidP="00206252">
            <w:pPr>
              <w:jc w:val="center"/>
              <w:rPr>
                <w:color w:val="000000"/>
                <w:sz w:val="22"/>
                <w:szCs w:val="22"/>
              </w:rPr>
            </w:pPr>
            <w:r w:rsidRPr="00C73B63">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0460AAF5" w14:textId="77777777" w:rsidR="00206252" w:rsidRDefault="00206252" w:rsidP="00206252">
            <w:pPr>
              <w:rPr>
                <w:color w:val="000000"/>
                <w:sz w:val="22"/>
                <w:szCs w:val="22"/>
              </w:rPr>
            </w:pPr>
          </w:p>
        </w:tc>
      </w:tr>
      <w:tr w:rsidR="00206252" w14:paraId="0F910C66" w14:textId="77777777" w:rsidTr="00206252">
        <w:tc>
          <w:tcPr>
            <w:tcW w:w="635" w:type="dxa"/>
            <w:tcBorders>
              <w:top w:val="single" w:sz="4" w:space="0" w:color="000000"/>
              <w:left w:val="single" w:sz="4" w:space="0" w:color="000000"/>
              <w:bottom w:val="single" w:sz="4" w:space="0" w:color="000000"/>
              <w:right w:val="single" w:sz="4" w:space="0" w:color="000000"/>
            </w:tcBorders>
          </w:tcPr>
          <w:p w14:paraId="75027EAE" w14:textId="77777777" w:rsidR="00206252" w:rsidRDefault="00206252" w:rsidP="00206252">
            <w:pPr>
              <w:rPr>
                <w:color w:val="000000"/>
                <w:sz w:val="22"/>
                <w:szCs w:val="22"/>
              </w:rPr>
            </w:pPr>
            <w:r>
              <w:rPr>
                <w:color w:val="000000"/>
                <w:sz w:val="22"/>
                <w:szCs w:val="22"/>
              </w:rPr>
              <w:lastRenderedPageBreak/>
              <w:t>3.7</w:t>
            </w:r>
          </w:p>
        </w:tc>
        <w:tc>
          <w:tcPr>
            <w:tcW w:w="6421" w:type="dxa"/>
            <w:tcBorders>
              <w:top w:val="single" w:sz="4" w:space="0" w:color="000000"/>
              <w:left w:val="single" w:sz="4" w:space="0" w:color="000000"/>
              <w:bottom w:val="single" w:sz="4" w:space="0" w:color="000000"/>
              <w:right w:val="single" w:sz="4" w:space="0" w:color="000000"/>
            </w:tcBorders>
          </w:tcPr>
          <w:p w14:paraId="7BC2D66A" w14:textId="77777777" w:rsidR="00206252" w:rsidRDefault="00206252" w:rsidP="00206252">
            <w:pPr>
              <w:jc w:val="left"/>
              <w:rPr>
                <w:color w:val="000000"/>
                <w:sz w:val="22"/>
                <w:szCs w:val="22"/>
              </w:rPr>
            </w:pPr>
            <w:r>
              <w:rPr>
                <w:color w:val="000000"/>
                <w:sz w:val="22"/>
                <w:szCs w:val="22"/>
              </w:rPr>
              <w:t>Keywords can be in the form of research subjects’ category. Avoid using adjectives as keywords in the text.</w:t>
            </w:r>
          </w:p>
        </w:tc>
        <w:tc>
          <w:tcPr>
            <w:tcW w:w="1133" w:type="dxa"/>
            <w:tcBorders>
              <w:top w:val="single" w:sz="4" w:space="0" w:color="000000"/>
              <w:left w:val="single" w:sz="4" w:space="0" w:color="000000"/>
              <w:bottom w:val="single" w:sz="4" w:space="0" w:color="000000"/>
              <w:right w:val="single" w:sz="4" w:space="0" w:color="000000"/>
            </w:tcBorders>
          </w:tcPr>
          <w:p w14:paraId="7CA88E6D" w14:textId="297EC522" w:rsidR="00206252" w:rsidRDefault="00206252" w:rsidP="00206252">
            <w:pPr>
              <w:jc w:val="center"/>
              <w:rPr>
                <w:color w:val="000000"/>
                <w:sz w:val="22"/>
                <w:szCs w:val="22"/>
              </w:rPr>
            </w:pPr>
            <w:r w:rsidRPr="00C73B63">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696CD76B" w14:textId="77777777" w:rsidR="00206252" w:rsidRDefault="00206252" w:rsidP="00206252">
            <w:pPr>
              <w:rPr>
                <w:color w:val="000000"/>
                <w:sz w:val="22"/>
                <w:szCs w:val="22"/>
              </w:rPr>
            </w:pPr>
          </w:p>
        </w:tc>
      </w:tr>
      <w:tr w:rsidR="00E7450A" w14:paraId="56E7B828"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A956771"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60AE3157"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15A7C7E6"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60AC8E9B" w14:textId="77777777" w:rsidR="00E7450A" w:rsidRDefault="00E7450A">
            <w:pPr>
              <w:rPr>
                <w:color w:val="000000"/>
                <w:sz w:val="22"/>
                <w:szCs w:val="22"/>
              </w:rPr>
            </w:pPr>
          </w:p>
        </w:tc>
      </w:tr>
      <w:tr w:rsidR="00E7450A" w14:paraId="73B1D442" w14:textId="77777777" w:rsidTr="00206252">
        <w:tc>
          <w:tcPr>
            <w:tcW w:w="635" w:type="dxa"/>
            <w:tcBorders>
              <w:top w:val="single" w:sz="4" w:space="0" w:color="000000"/>
              <w:left w:val="single" w:sz="4" w:space="0" w:color="000000"/>
              <w:bottom w:val="single" w:sz="4" w:space="0" w:color="000000"/>
              <w:right w:val="single" w:sz="4" w:space="0" w:color="000000"/>
            </w:tcBorders>
          </w:tcPr>
          <w:p w14:paraId="1290CD4C" w14:textId="77777777" w:rsidR="00E7450A" w:rsidRDefault="00D04C94">
            <w:pPr>
              <w:rPr>
                <w:b/>
                <w:bCs/>
                <w:color w:val="000000"/>
                <w:sz w:val="22"/>
                <w:szCs w:val="22"/>
              </w:rPr>
            </w:pPr>
            <w:r>
              <w:rPr>
                <w:b/>
                <w:bCs/>
                <w:color w:val="000000"/>
                <w:sz w:val="22"/>
                <w:szCs w:val="22"/>
              </w:rPr>
              <w:t>4</w:t>
            </w:r>
          </w:p>
        </w:tc>
        <w:tc>
          <w:tcPr>
            <w:tcW w:w="8815" w:type="dxa"/>
            <w:gridSpan w:val="3"/>
            <w:tcBorders>
              <w:top w:val="single" w:sz="4" w:space="0" w:color="000000"/>
              <w:left w:val="single" w:sz="4" w:space="0" w:color="000000"/>
              <w:bottom w:val="single" w:sz="4" w:space="0" w:color="000000"/>
              <w:right w:val="single" w:sz="4" w:space="0" w:color="000000"/>
            </w:tcBorders>
          </w:tcPr>
          <w:p w14:paraId="58208C43" w14:textId="77777777" w:rsidR="00E7450A" w:rsidRDefault="00D04C94">
            <w:pPr>
              <w:jc w:val="left"/>
              <w:rPr>
                <w:b/>
                <w:bCs/>
                <w:color w:val="000000"/>
                <w:sz w:val="22"/>
                <w:szCs w:val="22"/>
              </w:rPr>
            </w:pPr>
            <w:r>
              <w:rPr>
                <w:b/>
                <w:bCs/>
                <w:color w:val="000000"/>
                <w:sz w:val="22"/>
                <w:szCs w:val="22"/>
              </w:rPr>
              <w:t>Introduction</w:t>
            </w:r>
          </w:p>
        </w:tc>
      </w:tr>
      <w:tr w:rsidR="00206252" w14:paraId="20F75300"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828D3BA" w14:textId="77777777" w:rsidR="00206252" w:rsidRDefault="00206252" w:rsidP="00206252">
            <w:pPr>
              <w:rPr>
                <w:color w:val="000000"/>
                <w:sz w:val="22"/>
                <w:szCs w:val="22"/>
              </w:rPr>
            </w:pPr>
            <w:r>
              <w:rPr>
                <w:color w:val="000000"/>
                <w:sz w:val="22"/>
                <w:szCs w:val="22"/>
              </w:rPr>
              <w:t>4.1</w:t>
            </w:r>
          </w:p>
        </w:tc>
        <w:tc>
          <w:tcPr>
            <w:tcW w:w="6421" w:type="dxa"/>
            <w:tcBorders>
              <w:top w:val="single" w:sz="4" w:space="0" w:color="000000"/>
              <w:left w:val="single" w:sz="4" w:space="0" w:color="000000"/>
              <w:bottom w:val="single" w:sz="4" w:space="0" w:color="000000"/>
              <w:right w:val="single" w:sz="4" w:space="0" w:color="000000"/>
            </w:tcBorders>
          </w:tcPr>
          <w:p w14:paraId="214F41D7" w14:textId="77777777" w:rsidR="00206252" w:rsidRDefault="00206252" w:rsidP="00206252">
            <w:pPr>
              <w:jc w:val="left"/>
              <w:rPr>
                <w:color w:val="000000"/>
                <w:sz w:val="22"/>
                <w:szCs w:val="22"/>
              </w:rPr>
            </w:pPr>
            <w:r>
              <w:rPr>
                <w:color w:val="000000"/>
                <w:sz w:val="22"/>
                <w:szCs w:val="22"/>
              </w:rPr>
              <w:t>Has explained the context/object of research and must focus following the scope of the title.</w:t>
            </w:r>
          </w:p>
        </w:tc>
        <w:tc>
          <w:tcPr>
            <w:tcW w:w="1133" w:type="dxa"/>
            <w:tcBorders>
              <w:top w:val="single" w:sz="4" w:space="0" w:color="000000"/>
              <w:left w:val="single" w:sz="4" w:space="0" w:color="000000"/>
              <w:bottom w:val="single" w:sz="4" w:space="0" w:color="000000"/>
              <w:right w:val="single" w:sz="4" w:space="0" w:color="000000"/>
            </w:tcBorders>
          </w:tcPr>
          <w:p w14:paraId="789DA294" w14:textId="09D2ADFB" w:rsidR="00206252" w:rsidRDefault="00206252" w:rsidP="00206252">
            <w:pPr>
              <w:jc w:val="center"/>
              <w:rPr>
                <w:color w:val="000000"/>
                <w:sz w:val="22"/>
                <w:szCs w:val="22"/>
              </w:rPr>
            </w:pPr>
            <w:r w:rsidRPr="00A9525B">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527300ED" w14:textId="77777777" w:rsidR="00206252" w:rsidRDefault="00206252" w:rsidP="00206252">
            <w:pPr>
              <w:rPr>
                <w:color w:val="000000"/>
                <w:sz w:val="22"/>
                <w:szCs w:val="22"/>
              </w:rPr>
            </w:pPr>
          </w:p>
        </w:tc>
      </w:tr>
      <w:tr w:rsidR="00206252" w14:paraId="0A2803DB"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B37E4BE" w14:textId="77777777" w:rsidR="00206252" w:rsidRDefault="00206252" w:rsidP="00206252">
            <w:pPr>
              <w:rPr>
                <w:color w:val="000000"/>
                <w:sz w:val="22"/>
                <w:szCs w:val="22"/>
              </w:rPr>
            </w:pPr>
            <w:r>
              <w:rPr>
                <w:color w:val="000000"/>
                <w:sz w:val="22"/>
                <w:szCs w:val="22"/>
              </w:rPr>
              <w:t>4.2</w:t>
            </w:r>
          </w:p>
        </w:tc>
        <w:tc>
          <w:tcPr>
            <w:tcW w:w="6421" w:type="dxa"/>
            <w:tcBorders>
              <w:top w:val="single" w:sz="4" w:space="0" w:color="000000"/>
              <w:left w:val="single" w:sz="4" w:space="0" w:color="000000"/>
              <w:bottom w:val="single" w:sz="4" w:space="0" w:color="000000"/>
              <w:right w:val="single" w:sz="4" w:space="0" w:color="000000"/>
            </w:tcBorders>
          </w:tcPr>
          <w:p w14:paraId="3A4F1A46" w14:textId="77777777" w:rsidR="00206252" w:rsidRDefault="00206252" w:rsidP="00206252">
            <w:pPr>
              <w:jc w:val="left"/>
              <w:rPr>
                <w:color w:val="000000"/>
                <w:sz w:val="22"/>
                <w:szCs w:val="22"/>
              </w:rPr>
            </w:pPr>
            <w:r>
              <w:rPr>
                <w:color w:val="000000"/>
                <w:sz w:val="22"/>
                <w:szCs w:val="22"/>
              </w:rPr>
              <w:t>Has explained why this research is important.</w:t>
            </w:r>
          </w:p>
        </w:tc>
        <w:tc>
          <w:tcPr>
            <w:tcW w:w="1133" w:type="dxa"/>
            <w:tcBorders>
              <w:top w:val="single" w:sz="4" w:space="0" w:color="000000"/>
              <w:left w:val="single" w:sz="4" w:space="0" w:color="000000"/>
              <w:bottom w:val="single" w:sz="4" w:space="0" w:color="000000"/>
              <w:right w:val="single" w:sz="4" w:space="0" w:color="000000"/>
            </w:tcBorders>
          </w:tcPr>
          <w:p w14:paraId="07AFD3B0" w14:textId="72693499" w:rsidR="00206252" w:rsidRDefault="00206252" w:rsidP="00206252">
            <w:pPr>
              <w:jc w:val="center"/>
              <w:rPr>
                <w:color w:val="000000"/>
                <w:sz w:val="22"/>
                <w:szCs w:val="22"/>
              </w:rPr>
            </w:pPr>
            <w:r w:rsidRPr="00A9525B">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7F58BBC2" w14:textId="77777777" w:rsidR="00206252" w:rsidRDefault="00206252" w:rsidP="00206252">
            <w:pPr>
              <w:rPr>
                <w:color w:val="000000"/>
                <w:sz w:val="22"/>
                <w:szCs w:val="22"/>
              </w:rPr>
            </w:pPr>
          </w:p>
        </w:tc>
      </w:tr>
      <w:tr w:rsidR="00206252" w14:paraId="2B7DBF40"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C289E22" w14:textId="77777777" w:rsidR="00206252" w:rsidRDefault="00206252" w:rsidP="00206252">
            <w:pPr>
              <w:rPr>
                <w:color w:val="000000"/>
                <w:sz w:val="22"/>
                <w:szCs w:val="22"/>
              </w:rPr>
            </w:pPr>
            <w:r>
              <w:rPr>
                <w:color w:val="000000"/>
                <w:sz w:val="22"/>
                <w:szCs w:val="22"/>
              </w:rPr>
              <w:t>4.3</w:t>
            </w:r>
          </w:p>
        </w:tc>
        <w:tc>
          <w:tcPr>
            <w:tcW w:w="6421" w:type="dxa"/>
            <w:tcBorders>
              <w:top w:val="single" w:sz="4" w:space="0" w:color="000000"/>
              <w:left w:val="single" w:sz="4" w:space="0" w:color="000000"/>
              <w:bottom w:val="single" w:sz="4" w:space="0" w:color="000000"/>
              <w:right w:val="single" w:sz="4" w:space="0" w:color="000000"/>
            </w:tcBorders>
          </w:tcPr>
          <w:p w14:paraId="7D475351" w14:textId="77777777" w:rsidR="00206252" w:rsidRDefault="00206252" w:rsidP="00206252">
            <w:pPr>
              <w:jc w:val="left"/>
              <w:rPr>
                <w:color w:val="000000"/>
                <w:sz w:val="22"/>
                <w:szCs w:val="22"/>
              </w:rPr>
            </w:pPr>
            <w:r>
              <w:rPr>
                <w:color w:val="000000"/>
                <w:sz w:val="22"/>
                <w:szCs w:val="22"/>
              </w:rPr>
              <w:t>It has included the existing research gap, explaining the unique differences between this study compared to similar previous studies.</w:t>
            </w:r>
          </w:p>
        </w:tc>
        <w:tc>
          <w:tcPr>
            <w:tcW w:w="1133" w:type="dxa"/>
            <w:tcBorders>
              <w:top w:val="single" w:sz="4" w:space="0" w:color="000000"/>
              <w:left w:val="single" w:sz="4" w:space="0" w:color="000000"/>
              <w:bottom w:val="single" w:sz="4" w:space="0" w:color="000000"/>
              <w:right w:val="single" w:sz="4" w:space="0" w:color="000000"/>
            </w:tcBorders>
          </w:tcPr>
          <w:p w14:paraId="345449E1" w14:textId="4913B72F" w:rsidR="00206252" w:rsidRDefault="00206252" w:rsidP="00206252">
            <w:pPr>
              <w:jc w:val="center"/>
              <w:rPr>
                <w:color w:val="000000"/>
                <w:sz w:val="22"/>
                <w:szCs w:val="22"/>
              </w:rPr>
            </w:pPr>
            <w:r w:rsidRPr="00A9525B">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20A31588" w14:textId="77777777" w:rsidR="00206252" w:rsidRDefault="00206252" w:rsidP="00206252">
            <w:pPr>
              <w:rPr>
                <w:color w:val="000000"/>
                <w:sz w:val="22"/>
                <w:szCs w:val="22"/>
              </w:rPr>
            </w:pPr>
          </w:p>
        </w:tc>
      </w:tr>
      <w:tr w:rsidR="00206252" w14:paraId="4DD9FA8A" w14:textId="77777777" w:rsidTr="00206252">
        <w:tc>
          <w:tcPr>
            <w:tcW w:w="635" w:type="dxa"/>
            <w:tcBorders>
              <w:top w:val="single" w:sz="4" w:space="0" w:color="000000"/>
              <w:left w:val="single" w:sz="4" w:space="0" w:color="000000"/>
              <w:bottom w:val="single" w:sz="4" w:space="0" w:color="000000"/>
              <w:right w:val="single" w:sz="4" w:space="0" w:color="000000"/>
            </w:tcBorders>
          </w:tcPr>
          <w:p w14:paraId="121EC09C" w14:textId="77777777" w:rsidR="00206252" w:rsidRDefault="00206252" w:rsidP="00206252">
            <w:pPr>
              <w:rPr>
                <w:color w:val="000000"/>
                <w:sz w:val="22"/>
                <w:szCs w:val="22"/>
              </w:rPr>
            </w:pPr>
            <w:r>
              <w:rPr>
                <w:color w:val="000000"/>
                <w:sz w:val="22"/>
                <w:szCs w:val="22"/>
              </w:rPr>
              <w:t>4.4</w:t>
            </w:r>
          </w:p>
        </w:tc>
        <w:tc>
          <w:tcPr>
            <w:tcW w:w="6421" w:type="dxa"/>
            <w:tcBorders>
              <w:top w:val="single" w:sz="4" w:space="0" w:color="000000"/>
              <w:left w:val="single" w:sz="4" w:space="0" w:color="000000"/>
              <w:bottom w:val="single" w:sz="4" w:space="0" w:color="000000"/>
              <w:right w:val="single" w:sz="4" w:space="0" w:color="000000"/>
            </w:tcBorders>
          </w:tcPr>
          <w:p w14:paraId="40CFE9A7" w14:textId="77777777" w:rsidR="00206252" w:rsidRDefault="00206252" w:rsidP="00206252">
            <w:pPr>
              <w:jc w:val="left"/>
              <w:rPr>
                <w:color w:val="000000"/>
                <w:sz w:val="22"/>
                <w:szCs w:val="22"/>
              </w:rPr>
            </w:pPr>
            <w:r>
              <w:rPr>
                <w:color w:val="000000"/>
                <w:sz w:val="22"/>
                <w:szCs w:val="22"/>
              </w:rPr>
              <w:t>Has written research objectives/contributions explicitly.</w:t>
            </w:r>
          </w:p>
        </w:tc>
        <w:tc>
          <w:tcPr>
            <w:tcW w:w="1133" w:type="dxa"/>
            <w:tcBorders>
              <w:top w:val="single" w:sz="4" w:space="0" w:color="000000"/>
              <w:left w:val="single" w:sz="4" w:space="0" w:color="000000"/>
              <w:bottom w:val="single" w:sz="4" w:space="0" w:color="000000"/>
              <w:right w:val="single" w:sz="4" w:space="0" w:color="000000"/>
            </w:tcBorders>
          </w:tcPr>
          <w:p w14:paraId="0343825D" w14:textId="14676B9B" w:rsidR="00206252" w:rsidRDefault="00206252" w:rsidP="00206252">
            <w:pPr>
              <w:jc w:val="center"/>
              <w:rPr>
                <w:color w:val="000000"/>
                <w:sz w:val="22"/>
                <w:szCs w:val="22"/>
              </w:rPr>
            </w:pPr>
            <w:r w:rsidRPr="00A9525B">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4FECE354" w14:textId="77777777" w:rsidR="00206252" w:rsidRDefault="00206252" w:rsidP="00206252">
            <w:pPr>
              <w:rPr>
                <w:color w:val="000000"/>
                <w:sz w:val="22"/>
                <w:szCs w:val="22"/>
              </w:rPr>
            </w:pPr>
          </w:p>
        </w:tc>
      </w:tr>
      <w:tr w:rsidR="00206252" w14:paraId="29FD2695"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E6D55A0" w14:textId="77777777" w:rsidR="00206252" w:rsidRDefault="00206252" w:rsidP="00206252">
            <w:pPr>
              <w:rPr>
                <w:color w:val="000000"/>
                <w:sz w:val="22"/>
                <w:szCs w:val="22"/>
              </w:rPr>
            </w:pPr>
            <w:r>
              <w:rPr>
                <w:color w:val="000000"/>
                <w:sz w:val="22"/>
                <w:szCs w:val="22"/>
              </w:rPr>
              <w:t>4.5</w:t>
            </w:r>
          </w:p>
        </w:tc>
        <w:tc>
          <w:tcPr>
            <w:tcW w:w="6421" w:type="dxa"/>
            <w:tcBorders>
              <w:top w:val="single" w:sz="4" w:space="0" w:color="000000"/>
              <w:left w:val="single" w:sz="4" w:space="0" w:color="000000"/>
              <w:bottom w:val="single" w:sz="4" w:space="0" w:color="000000"/>
              <w:right w:val="single" w:sz="4" w:space="0" w:color="000000"/>
            </w:tcBorders>
          </w:tcPr>
          <w:p w14:paraId="037ABEA2" w14:textId="77777777" w:rsidR="00206252" w:rsidRDefault="00206252" w:rsidP="00206252">
            <w:pPr>
              <w:jc w:val="left"/>
              <w:rPr>
                <w:color w:val="000000"/>
                <w:sz w:val="22"/>
                <w:szCs w:val="22"/>
              </w:rPr>
            </w:pPr>
            <w:r>
              <w:rPr>
                <w:color w:val="000000"/>
                <w:sz w:val="22"/>
                <w:szCs w:val="22"/>
              </w:rPr>
              <w:t>The length of this section is between 300 – 700 words.</w:t>
            </w:r>
          </w:p>
        </w:tc>
        <w:tc>
          <w:tcPr>
            <w:tcW w:w="1133" w:type="dxa"/>
            <w:tcBorders>
              <w:top w:val="single" w:sz="4" w:space="0" w:color="000000"/>
              <w:left w:val="single" w:sz="4" w:space="0" w:color="000000"/>
              <w:bottom w:val="single" w:sz="4" w:space="0" w:color="000000"/>
              <w:right w:val="single" w:sz="4" w:space="0" w:color="000000"/>
            </w:tcBorders>
          </w:tcPr>
          <w:p w14:paraId="16F008B9" w14:textId="5E97D181" w:rsidR="00206252" w:rsidRDefault="00206252" w:rsidP="00206252">
            <w:pPr>
              <w:jc w:val="center"/>
              <w:rPr>
                <w:color w:val="000000"/>
                <w:sz w:val="22"/>
                <w:szCs w:val="22"/>
              </w:rPr>
            </w:pPr>
            <w:r w:rsidRPr="00A9525B">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118B59B5" w14:textId="77777777" w:rsidR="00206252" w:rsidRDefault="00206252" w:rsidP="00206252">
            <w:pPr>
              <w:rPr>
                <w:color w:val="000000"/>
                <w:sz w:val="22"/>
                <w:szCs w:val="22"/>
              </w:rPr>
            </w:pPr>
          </w:p>
        </w:tc>
      </w:tr>
      <w:tr w:rsidR="00E7450A" w14:paraId="2EDC3193"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FBDF3F3"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6544989A"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139F385F"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5E42419E" w14:textId="77777777" w:rsidR="00E7450A" w:rsidRDefault="00E7450A">
            <w:pPr>
              <w:rPr>
                <w:color w:val="000000"/>
                <w:sz w:val="22"/>
                <w:szCs w:val="22"/>
              </w:rPr>
            </w:pPr>
          </w:p>
        </w:tc>
      </w:tr>
      <w:tr w:rsidR="00E7450A" w14:paraId="42205CE2" w14:textId="77777777" w:rsidTr="00206252">
        <w:tc>
          <w:tcPr>
            <w:tcW w:w="635" w:type="dxa"/>
            <w:tcBorders>
              <w:top w:val="single" w:sz="4" w:space="0" w:color="000000"/>
              <w:left w:val="single" w:sz="4" w:space="0" w:color="000000"/>
              <w:bottom w:val="single" w:sz="4" w:space="0" w:color="000000"/>
              <w:right w:val="single" w:sz="4" w:space="0" w:color="000000"/>
            </w:tcBorders>
          </w:tcPr>
          <w:p w14:paraId="5066B2D0" w14:textId="77777777" w:rsidR="00E7450A" w:rsidRDefault="00D04C94">
            <w:pPr>
              <w:rPr>
                <w:b/>
                <w:bCs/>
                <w:color w:val="000000"/>
                <w:sz w:val="22"/>
                <w:szCs w:val="22"/>
              </w:rPr>
            </w:pPr>
            <w:r>
              <w:rPr>
                <w:b/>
                <w:bCs/>
                <w:color w:val="000000"/>
                <w:sz w:val="22"/>
                <w:szCs w:val="22"/>
              </w:rPr>
              <w:t>5</w:t>
            </w:r>
          </w:p>
        </w:tc>
        <w:tc>
          <w:tcPr>
            <w:tcW w:w="8815" w:type="dxa"/>
            <w:gridSpan w:val="3"/>
            <w:tcBorders>
              <w:top w:val="single" w:sz="4" w:space="0" w:color="000000"/>
              <w:left w:val="single" w:sz="4" w:space="0" w:color="000000"/>
              <w:bottom w:val="single" w:sz="4" w:space="0" w:color="000000"/>
              <w:right w:val="single" w:sz="4" w:space="0" w:color="000000"/>
            </w:tcBorders>
          </w:tcPr>
          <w:p w14:paraId="0EE6AA4F" w14:textId="77777777" w:rsidR="00E7450A" w:rsidRDefault="00D04C94">
            <w:pPr>
              <w:jc w:val="left"/>
              <w:rPr>
                <w:b/>
                <w:bCs/>
                <w:color w:val="000000"/>
                <w:sz w:val="22"/>
                <w:szCs w:val="22"/>
              </w:rPr>
            </w:pPr>
            <w:r>
              <w:rPr>
                <w:b/>
                <w:bCs/>
                <w:color w:val="000000"/>
                <w:sz w:val="22"/>
                <w:szCs w:val="22"/>
              </w:rPr>
              <w:t>Literature Review</w:t>
            </w:r>
          </w:p>
        </w:tc>
      </w:tr>
      <w:tr w:rsidR="00E7450A" w14:paraId="11DDCECE"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E982F2D" w14:textId="77777777" w:rsidR="00E7450A" w:rsidRDefault="00D04C94">
            <w:pPr>
              <w:rPr>
                <w:color w:val="000000"/>
                <w:sz w:val="22"/>
                <w:szCs w:val="22"/>
              </w:rPr>
            </w:pPr>
            <w:r>
              <w:rPr>
                <w:color w:val="000000"/>
                <w:sz w:val="22"/>
                <w:szCs w:val="22"/>
              </w:rPr>
              <w:t>5.1</w:t>
            </w:r>
          </w:p>
        </w:tc>
        <w:tc>
          <w:tcPr>
            <w:tcW w:w="6421" w:type="dxa"/>
            <w:tcBorders>
              <w:top w:val="single" w:sz="4" w:space="0" w:color="000000"/>
              <w:left w:val="single" w:sz="4" w:space="0" w:color="000000"/>
              <w:bottom w:val="single" w:sz="4" w:space="0" w:color="000000"/>
              <w:right w:val="single" w:sz="4" w:space="0" w:color="000000"/>
            </w:tcBorders>
          </w:tcPr>
          <w:p w14:paraId="5F56D2D2" w14:textId="77777777" w:rsidR="00E7450A" w:rsidRDefault="00D04C94">
            <w:pPr>
              <w:jc w:val="left"/>
              <w:rPr>
                <w:color w:val="000000"/>
                <w:sz w:val="22"/>
                <w:szCs w:val="22"/>
              </w:rPr>
            </w:pPr>
            <w:r>
              <w:rPr>
                <w:color w:val="000000"/>
                <w:sz w:val="22"/>
                <w:szCs w:val="22"/>
              </w:rPr>
              <w:t>This section is optional. This section may only be available if the explanation related to previous research is not sufficient if it is only shown in the introduction. If this section exists, you must cite at least 6 recent papers that are closely related to the title of the paper.</w:t>
            </w:r>
          </w:p>
        </w:tc>
        <w:tc>
          <w:tcPr>
            <w:tcW w:w="1133" w:type="dxa"/>
            <w:tcBorders>
              <w:top w:val="single" w:sz="4" w:space="0" w:color="000000"/>
              <w:left w:val="single" w:sz="4" w:space="0" w:color="000000"/>
              <w:bottom w:val="single" w:sz="4" w:space="0" w:color="000000"/>
              <w:right w:val="single" w:sz="4" w:space="0" w:color="000000"/>
            </w:tcBorders>
          </w:tcPr>
          <w:p w14:paraId="20E2BDB3" w14:textId="0610714F" w:rsidR="00E7450A" w:rsidRDefault="00206252" w:rsidP="00206252">
            <w:pPr>
              <w:jc w:val="center"/>
              <w:rPr>
                <w:color w:val="000000"/>
                <w:sz w:val="22"/>
                <w:szCs w:val="22"/>
              </w:rPr>
            </w:pPr>
            <w:r>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359435B9" w14:textId="77777777" w:rsidR="00E7450A" w:rsidRDefault="00E7450A">
            <w:pPr>
              <w:rPr>
                <w:color w:val="000000"/>
                <w:sz w:val="22"/>
                <w:szCs w:val="22"/>
              </w:rPr>
            </w:pPr>
          </w:p>
        </w:tc>
      </w:tr>
      <w:tr w:rsidR="00E7450A" w14:paraId="2FA9887B"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5536B17"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6C3FF1F2"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6C31D1A3"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4E445CD0" w14:textId="77777777" w:rsidR="00E7450A" w:rsidRDefault="00E7450A">
            <w:pPr>
              <w:rPr>
                <w:color w:val="000000"/>
                <w:sz w:val="22"/>
                <w:szCs w:val="22"/>
              </w:rPr>
            </w:pPr>
          </w:p>
        </w:tc>
      </w:tr>
      <w:tr w:rsidR="00E7450A" w14:paraId="68CA6910" w14:textId="77777777" w:rsidTr="00206252">
        <w:tc>
          <w:tcPr>
            <w:tcW w:w="635" w:type="dxa"/>
            <w:tcBorders>
              <w:top w:val="single" w:sz="4" w:space="0" w:color="000000"/>
              <w:left w:val="single" w:sz="4" w:space="0" w:color="000000"/>
              <w:bottom w:val="single" w:sz="4" w:space="0" w:color="000000"/>
              <w:right w:val="single" w:sz="4" w:space="0" w:color="000000"/>
            </w:tcBorders>
          </w:tcPr>
          <w:p w14:paraId="15E5A643" w14:textId="77777777" w:rsidR="00E7450A" w:rsidRDefault="00D04C94">
            <w:pPr>
              <w:rPr>
                <w:b/>
                <w:bCs/>
                <w:color w:val="000000"/>
                <w:sz w:val="22"/>
                <w:szCs w:val="22"/>
              </w:rPr>
            </w:pPr>
            <w:r>
              <w:rPr>
                <w:b/>
                <w:bCs/>
                <w:color w:val="000000"/>
                <w:sz w:val="22"/>
                <w:szCs w:val="22"/>
              </w:rPr>
              <w:t>6</w:t>
            </w:r>
          </w:p>
        </w:tc>
        <w:tc>
          <w:tcPr>
            <w:tcW w:w="8815" w:type="dxa"/>
            <w:gridSpan w:val="3"/>
            <w:tcBorders>
              <w:top w:val="single" w:sz="4" w:space="0" w:color="000000"/>
              <w:left w:val="single" w:sz="4" w:space="0" w:color="000000"/>
              <w:bottom w:val="single" w:sz="4" w:space="0" w:color="000000"/>
              <w:right w:val="single" w:sz="4" w:space="0" w:color="000000"/>
            </w:tcBorders>
          </w:tcPr>
          <w:p w14:paraId="26280812" w14:textId="77777777" w:rsidR="00E7450A" w:rsidRDefault="00D04C94">
            <w:pPr>
              <w:jc w:val="left"/>
              <w:rPr>
                <w:b/>
                <w:bCs/>
                <w:color w:val="000000"/>
                <w:sz w:val="22"/>
                <w:szCs w:val="22"/>
              </w:rPr>
            </w:pPr>
            <w:r>
              <w:rPr>
                <w:b/>
                <w:bCs/>
                <w:color w:val="000000"/>
                <w:sz w:val="22"/>
                <w:szCs w:val="22"/>
              </w:rPr>
              <w:t>Methods</w:t>
            </w:r>
          </w:p>
        </w:tc>
      </w:tr>
      <w:tr w:rsidR="00206252" w14:paraId="14DD77F0"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82D7270" w14:textId="77777777" w:rsidR="00206252" w:rsidRDefault="00206252" w:rsidP="00206252">
            <w:pPr>
              <w:rPr>
                <w:color w:val="000000"/>
                <w:sz w:val="22"/>
                <w:szCs w:val="22"/>
              </w:rPr>
            </w:pPr>
            <w:r>
              <w:rPr>
                <w:color w:val="000000"/>
                <w:sz w:val="22"/>
                <w:szCs w:val="22"/>
              </w:rPr>
              <w:t>6.1</w:t>
            </w:r>
          </w:p>
        </w:tc>
        <w:tc>
          <w:tcPr>
            <w:tcW w:w="6421" w:type="dxa"/>
            <w:tcBorders>
              <w:top w:val="single" w:sz="4" w:space="0" w:color="000000"/>
              <w:left w:val="single" w:sz="4" w:space="0" w:color="000000"/>
              <w:bottom w:val="single" w:sz="4" w:space="0" w:color="000000"/>
              <w:right w:val="single" w:sz="4" w:space="0" w:color="000000"/>
            </w:tcBorders>
          </w:tcPr>
          <w:p w14:paraId="428C148B" w14:textId="77777777" w:rsidR="00206252" w:rsidRDefault="00206252" w:rsidP="00206252">
            <w:pPr>
              <w:jc w:val="left"/>
              <w:rPr>
                <w:color w:val="000000"/>
                <w:sz w:val="22"/>
                <w:szCs w:val="22"/>
              </w:rPr>
            </w:pPr>
            <w:r>
              <w:rPr>
                <w:color w:val="000000"/>
                <w:sz w:val="22"/>
                <w:szCs w:val="22"/>
              </w:rPr>
              <w:t>Has cited a source who helped the authors in the selection of methods.</w:t>
            </w:r>
          </w:p>
        </w:tc>
        <w:tc>
          <w:tcPr>
            <w:tcW w:w="1133" w:type="dxa"/>
            <w:tcBorders>
              <w:top w:val="single" w:sz="4" w:space="0" w:color="000000"/>
              <w:left w:val="single" w:sz="4" w:space="0" w:color="000000"/>
              <w:bottom w:val="single" w:sz="4" w:space="0" w:color="000000"/>
              <w:right w:val="single" w:sz="4" w:space="0" w:color="000000"/>
            </w:tcBorders>
          </w:tcPr>
          <w:p w14:paraId="12FCFAE1" w14:textId="101E7030" w:rsidR="00206252" w:rsidRDefault="00206252" w:rsidP="00206252">
            <w:pPr>
              <w:jc w:val="center"/>
              <w:rPr>
                <w:color w:val="000000"/>
                <w:sz w:val="22"/>
                <w:szCs w:val="22"/>
              </w:rPr>
            </w:pPr>
            <w:r w:rsidRPr="00701DE8">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0E31502D" w14:textId="77777777" w:rsidR="00206252" w:rsidRDefault="00206252" w:rsidP="00206252">
            <w:pPr>
              <w:rPr>
                <w:color w:val="000000"/>
                <w:sz w:val="22"/>
                <w:szCs w:val="22"/>
              </w:rPr>
            </w:pPr>
          </w:p>
        </w:tc>
      </w:tr>
      <w:tr w:rsidR="00206252" w14:paraId="557399C5"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F4EDE66" w14:textId="77777777" w:rsidR="00206252" w:rsidRDefault="00206252" w:rsidP="00206252">
            <w:pPr>
              <w:rPr>
                <w:color w:val="000000"/>
                <w:sz w:val="22"/>
                <w:szCs w:val="22"/>
              </w:rPr>
            </w:pPr>
            <w:r>
              <w:rPr>
                <w:color w:val="000000"/>
                <w:sz w:val="22"/>
                <w:szCs w:val="22"/>
              </w:rPr>
              <w:t>6.2</w:t>
            </w:r>
          </w:p>
        </w:tc>
        <w:tc>
          <w:tcPr>
            <w:tcW w:w="6421" w:type="dxa"/>
            <w:tcBorders>
              <w:top w:val="single" w:sz="4" w:space="0" w:color="000000"/>
              <w:left w:val="single" w:sz="4" w:space="0" w:color="000000"/>
              <w:bottom w:val="single" w:sz="4" w:space="0" w:color="000000"/>
              <w:right w:val="single" w:sz="4" w:space="0" w:color="000000"/>
            </w:tcBorders>
          </w:tcPr>
          <w:p w14:paraId="5FB6A8F9" w14:textId="77777777" w:rsidR="00206252" w:rsidRDefault="00206252" w:rsidP="00206252">
            <w:pPr>
              <w:jc w:val="left"/>
              <w:rPr>
                <w:color w:val="000000"/>
                <w:sz w:val="22"/>
                <w:szCs w:val="22"/>
              </w:rPr>
            </w:pPr>
            <w:r>
              <w:rPr>
                <w:color w:val="000000"/>
                <w:sz w:val="22"/>
                <w:szCs w:val="22"/>
              </w:rPr>
              <w:t>Has explained how data is obtained.</w:t>
            </w:r>
          </w:p>
        </w:tc>
        <w:tc>
          <w:tcPr>
            <w:tcW w:w="1133" w:type="dxa"/>
            <w:tcBorders>
              <w:top w:val="single" w:sz="4" w:space="0" w:color="000000"/>
              <w:left w:val="single" w:sz="4" w:space="0" w:color="000000"/>
              <w:bottom w:val="single" w:sz="4" w:space="0" w:color="000000"/>
              <w:right w:val="single" w:sz="4" w:space="0" w:color="000000"/>
            </w:tcBorders>
          </w:tcPr>
          <w:p w14:paraId="7D7D41F4" w14:textId="7AC2A04D" w:rsidR="00206252" w:rsidRDefault="00206252" w:rsidP="00206252">
            <w:pPr>
              <w:jc w:val="center"/>
              <w:rPr>
                <w:color w:val="000000"/>
                <w:sz w:val="22"/>
                <w:szCs w:val="22"/>
              </w:rPr>
            </w:pPr>
            <w:r w:rsidRPr="00701DE8">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49582440" w14:textId="77777777" w:rsidR="00206252" w:rsidRDefault="00206252" w:rsidP="00206252">
            <w:pPr>
              <w:rPr>
                <w:color w:val="000000"/>
                <w:sz w:val="22"/>
                <w:szCs w:val="22"/>
              </w:rPr>
            </w:pPr>
          </w:p>
        </w:tc>
      </w:tr>
      <w:tr w:rsidR="00206252" w14:paraId="29ED317A"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EDEF155" w14:textId="77777777" w:rsidR="00206252" w:rsidRDefault="00206252" w:rsidP="00206252">
            <w:pPr>
              <w:rPr>
                <w:color w:val="000000"/>
                <w:sz w:val="22"/>
                <w:szCs w:val="22"/>
              </w:rPr>
            </w:pPr>
            <w:r>
              <w:rPr>
                <w:color w:val="000000"/>
                <w:sz w:val="22"/>
                <w:szCs w:val="22"/>
              </w:rPr>
              <w:t>6.3</w:t>
            </w:r>
          </w:p>
        </w:tc>
        <w:tc>
          <w:tcPr>
            <w:tcW w:w="6421" w:type="dxa"/>
            <w:tcBorders>
              <w:top w:val="single" w:sz="4" w:space="0" w:color="000000"/>
              <w:left w:val="single" w:sz="4" w:space="0" w:color="000000"/>
              <w:bottom w:val="single" w:sz="4" w:space="0" w:color="000000"/>
              <w:right w:val="single" w:sz="4" w:space="0" w:color="000000"/>
            </w:tcBorders>
          </w:tcPr>
          <w:p w14:paraId="59DD30C1" w14:textId="77777777" w:rsidR="00206252" w:rsidRDefault="00206252" w:rsidP="00206252">
            <w:pPr>
              <w:jc w:val="left"/>
              <w:rPr>
                <w:color w:val="000000"/>
                <w:sz w:val="22"/>
                <w:szCs w:val="22"/>
              </w:rPr>
            </w:pPr>
            <w:r>
              <w:rPr>
                <w:color w:val="000000"/>
                <w:sz w:val="22"/>
                <w:szCs w:val="22"/>
              </w:rPr>
              <w:t>The procedure has been written chronologically and clearly.</w:t>
            </w:r>
          </w:p>
        </w:tc>
        <w:tc>
          <w:tcPr>
            <w:tcW w:w="1133" w:type="dxa"/>
            <w:tcBorders>
              <w:top w:val="single" w:sz="4" w:space="0" w:color="000000"/>
              <w:left w:val="single" w:sz="4" w:space="0" w:color="000000"/>
              <w:bottom w:val="single" w:sz="4" w:space="0" w:color="000000"/>
              <w:right w:val="single" w:sz="4" w:space="0" w:color="000000"/>
            </w:tcBorders>
          </w:tcPr>
          <w:p w14:paraId="15A44504" w14:textId="178C9306" w:rsidR="00206252" w:rsidRDefault="00206252" w:rsidP="00206252">
            <w:pPr>
              <w:jc w:val="center"/>
              <w:rPr>
                <w:color w:val="000000"/>
                <w:sz w:val="22"/>
                <w:szCs w:val="22"/>
              </w:rPr>
            </w:pPr>
            <w:r w:rsidRPr="00701DE8">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59F86951" w14:textId="77777777" w:rsidR="00206252" w:rsidRDefault="00206252" w:rsidP="00206252">
            <w:pPr>
              <w:rPr>
                <w:color w:val="000000"/>
                <w:sz w:val="22"/>
                <w:szCs w:val="22"/>
              </w:rPr>
            </w:pPr>
          </w:p>
        </w:tc>
      </w:tr>
      <w:tr w:rsidR="00206252" w14:paraId="4A5DAC1D"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B8FE220" w14:textId="77777777" w:rsidR="00206252" w:rsidRDefault="00206252" w:rsidP="00206252">
            <w:pPr>
              <w:rPr>
                <w:color w:val="000000"/>
                <w:sz w:val="22"/>
                <w:szCs w:val="22"/>
              </w:rPr>
            </w:pPr>
            <w:r>
              <w:rPr>
                <w:color w:val="000000"/>
                <w:sz w:val="22"/>
                <w:szCs w:val="22"/>
              </w:rPr>
              <w:t>6.4</w:t>
            </w:r>
          </w:p>
        </w:tc>
        <w:tc>
          <w:tcPr>
            <w:tcW w:w="6421" w:type="dxa"/>
            <w:tcBorders>
              <w:top w:val="single" w:sz="4" w:space="0" w:color="000000"/>
              <w:left w:val="single" w:sz="4" w:space="0" w:color="000000"/>
              <w:bottom w:val="single" w:sz="4" w:space="0" w:color="000000"/>
              <w:right w:val="single" w:sz="4" w:space="0" w:color="000000"/>
            </w:tcBorders>
          </w:tcPr>
          <w:p w14:paraId="29E2A012" w14:textId="77777777" w:rsidR="00206252" w:rsidRDefault="00206252" w:rsidP="00206252">
            <w:pPr>
              <w:jc w:val="left"/>
              <w:rPr>
                <w:color w:val="000000"/>
                <w:sz w:val="22"/>
                <w:szCs w:val="22"/>
              </w:rPr>
            </w:pPr>
            <w:r>
              <w:rPr>
                <w:color w:val="000000"/>
                <w:sz w:val="22"/>
                <w:szCs w:val="22"/>
              </w:rPr>
              <w:t>The authors have written how the results will be measured, tested, and evaluated.</w:t>
            </w:r>
          </w:p>
        </w:tc>
        <w:tc>
          <w:tcPr>
            <w:tcW w:w="1133" w:type="dxa"/>
            <w:tcBorders>
              <w:top w:val="single" w:sz="4" w:space="0" w:color="000000"/>
              <w:left w:val="single" w:sz="4" w:space="0" w:color="000000"/>
              <w:bottom w:val="single" w:sz="4" w:space="0" w:color="000000"/>
              <w:right w:val="single" w:sz="4" w:space="0" w:color="000000"/>
            </w:tcBorders>
          </w:tcPr>
          <w:p w14:paraId="7623A016" w14:textId="06F11A23" w:rsidR="00206252" w:rsidRDefault="00206252" w:rsidP="00206252">
            <w:pPr>
              <w:jc w:val="center"/>
              <w:rPr>
                <w:color w:val="000000"/>
                <w:sz w:val="22"/>
                <w:szCs w:val="22"/>
              </w:rPr>
            </w:pPr>
            <w:r w:rsidRPr="00701DE8">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4FC16C1E" w14:textId="77777777" w:rsidR="00206252" w:rsidRDefault="00206252" w:rsidP="00206252">
            <w:pPr>
              <w:rPr>
                <w:color w:val="000000"/>
                <w:sz w:val="22"/>
                <w:szCs w:val="22"/>
              </w:rPr>
            </w:pPr>
          </w:p>
        </w:tc>
      </w:tr>
      <w:tr w:rsidR="00E7450A" w14:paraId="4150FEC9"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6A0BFFC"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5FF1EC27"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5EFD8A8E"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3FB94320" w14:textId="77777777" w:rsidR="00E7450A" w:rsidRDefault="00E7450A">
            <w:pPr>
              <w:rPr>
                <w:color w:val="000000"/>
                <w:sz w:val="22"/>
                <w:szCs w:val="22"/>
              </w:rPr>
            </w:pPr>
          </w:p>
        </w:tc>
      </w:tr>
      <w:tr w:rsidR="00E7450A" w14:paraId="7251D835" w14:textId="77777777" w:rsidTr="00206252">
        <w:tc>
          <w:tcPr>
            <w:tcW w:w="635" w:type="dxa"/>
            <w:tcBorders>
              <w:top w:val="single" w:sz="4" w:space="0" w:color="000000"/>
              <w:left w:val="single" w:sz="4" w:space="0" w:color="000000"/>
              <w:bottom w:val="single" w:sz="4" w:space="0" w:color="000000"/>
              <w:right w:val="single" w:sz="4" w:space="0" w:color="000000"/>
            </w:tcBorders>
          </w:tcPr>
          <w:p w14:paraId="5B4B4EE4" w14:textId="77777777" w:rsidR="00E7450A" w:rsidRDefault="00D04C94">
            <w:pPr>
              <w:rPr>
                <w:b/>
                <w:bCs/>
                <w:color w:val="000000"/>
                <w:sz w:val="22"/>
                <w:szCs w:val="22"/>
              </w:rPr>
            </w:pPr>
            <w:r>
              <w:rPr>
                <w:b/>
                <w:bCs/>
                <w:color w:val="000000"/>
                <w:sz w:val="22"/>
                <w:szCs w:val="22"/>
              </w:rPr>
              <w:t>7</w:t>
            </w:r>
          </w:p>
        </w:tc>
        <w:tc>
          <w:tcPr>
            <w:tcW w:w="8815" w:type="dxa"/>
            <w:gridSpan w:val="3"/>
            <w:tcBorders>
              <w:top w:val="single" w:sz="4" w:space="0" w:color="000000"/>
              <w:left w:val="single" w:sz="4" w:space="0" w:color="000000"/>
              <w:bottom w:val="single" w:sz="4" w:space="0" w:color="000000"/>
              <w:right w:val="single" w:sz="4" w:space="0" w:color="000000"/>
            </w:tcBorders>
          </w:tcPr>
          <w:p w14:paraId="731E73EA" w14:textId="77777777" w:rsidR="00E7450A" w:rsidRDefault="00D04C94">
            <w:pPr>
              <w:jc w:val="left"/>
              <w:rPr>
                <w:b/>
                <w:bCs/>
                <w:color w:val="000000"/>
                <w:sz w:val="22"/>
                <w:szCs w:val="22"/>
              </w:rPr>
            </w:pPr>
            <w:r>
              <w:rPr>
                <w:b/>
                <w:bCs/>
                <w:color w:val="000000"/>
                <w:sz w:val="22"/>
                <w:szCs w:val="22"/>
              </w:rPr>
              <w:t>Results</w:t>
            </w:r>
          </w:p>
        </w:tc>
      </w:tr>
      <w:tr w:rsidR="00206252" w14:paraId="0289EE93"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8E0615D" w14:textId="77777777" w:rsidR="00206252" w:rsidRDefault="00206252" w:rsidP="00206252">
            <w:pPr>
              <w:rPr>
                <w:color w:val="000000"/>
                <w:sz w:val="22"/>
                <w:szCs w:val="22"/>
              </w:rPr>
            </w:pPr>
            <w:r>
              <w:rPr>
                <w:color w:val="000000"/>
                <w:sz w:val="22"/>
                <w:szCs w:val="22"/>
              </w:rPr>
              <w:t>7.1</w:t>
            </w:r>
          </w:p>
        </w:tc>
        <w:tc>
          <w:tcPr>
            <w:tcW w:w="6421" w:type="dxa"/>
            <w:tcBorders>
              <w:top w:val="single" w:sz="4" w:space="0" w:color="000000"/>
              <w:left w:val="single" w:sz="4" w:space="0" w:color="000000"/>
              <w:bottom w:val="single" w:sz="4" w:space="0" w:color="000000"/>
              <w:right w:val="single" w:sz="4" w:space="0" w:color="000000"/>
            </w:tcBorders>
          </w:tcPr>
          <w:p w14:paraId="63040D37" w14:textId="77777777" w:rsidR="00206252" w:rsidRDefault="00206252" w:rsidP="00206252">
            <w:pPr>
              <w:jc w:val="left"/>
              <w:rPr>
                <w:color w:val="000000"/>
                <w:sz w:val="22"/>
                <w:szCs w:val="22"/>
              </w:rPr>
            </w:pPr>
            <w:r>
              <w:rPr>
                <w:color w:val="000000"/>
                <w:sz w:val="22"/>
                <w:szCs w:val="22"/>
              </w:rPr>
              <w:t>The results of the study are written in logical sequences, according to the research flow.</w:t>
            </w:r>
          </w:p>
        </w:tc>
        <w:tc>
          <w:tcPr>
            <w:tcW w:w="1133" w:type="dxa"/>
            <w:tcBorders>
              <w:top w:val="single" w:sz="4" w:space="0" w:color="000000"/>
              <w:left w:val="single" w:sz="4" w:space="0" w:color="000000"/>
              <w:bottom w:val="single" w:sz="4" w:space="0" w:color="000000"/>
              <w:right w:val="single" w:sz="4" w:space="0" w:color="000000"/>
            </w:tcBorders>
          </w:tcPr>
          <w:p w14:paraId="2D7BEE6B" w14:textId="6C1A2F7B" w:rsidR="00206252" w:rsidRDefault="00206252" w:rsidP="00206252">
            <w:pPr>
              <w:jc w:val="center"/>
              <w:rPr>
                <w:color w:val="000000"/>
                <w:sz w:val="22"/>
                <w:szCs w:val="22"/>
              </w:rPr>
            </w:pPr>
            <w:r w:rsidRPr="0052050E">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067646E2" w14:textId="77777777" w:rsidR="00206252" w:rsidRDefault="00206252" w:rsidP="00206252">
            <w:pPr>
              <w:rPr>
                <w:color w:val="000000"/>
                <w:sz w:val="22"/>
                <w:szCs w:val="22"/>
              </w:rPr>
            </w:pPr>
          </w:p>
        </w:tc>
      </w:tr>
      <w:tr w:rsidR="00206252" w14:paraId="5C8C74EF"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0921FCC" w14:textId="77777777" w:rsidR="00206252" w:rsidRDefault="00206252" w:rsidP="00206252">
            <w:pPr>
              <w:rPr>
                <w:color w:val="000000"/>
                <w:sz w:val="22"/>
                <w:szCs w:val="22"/>
              </w:rPr>
            </w:pPr>
            <w:r>
              <w:rPr>
                <w:color w:val="000000"/>
                <w:sz w:val="22"/>
                <w:szCs w:val="22"/>
              </w:rPr>
              <w:t>7.2</w:t>
            </w:r>
          </w:p>
        </w:tc>
        <w:tc>
          <w:tcPr>
            <w:tcW w:w="6421" w:type="dxa"/>
            <w:tcBorders>
              <w:top w:val="single" w:sz="4" w:space="0" w:color="000000"/>
              <w:left w:val="single" w:sz="4" w:space="0" w:color="000000"/>
              <w:bottom w:val="single" w:sz="4" w:space="0" w:color="000000"/>
              <w:right w:val="single" w:sz="4" w:space="0" w:color="000000"/>
            </w:tcBorders>
          </w:tcPr>
          <w:p w14:paraId="00DA96E7" w14:textId="77777777" w:rsidR="00206252" w:rsidRDefault="00206252" w:rsidP="00206252">
            <w:pPr>
              <w:jc w:val="left"/>
              <w:rPr>
                <w:color w:val="000000"/>
                <w:sz w:val="22"/>
                <w:szCs w:val="22"/>
              </w:rPr>
            </w:pPr>
            <w:r>
              <w:rPr>
                <w:color w:val="000000"/>
                <w:sz w:val="22"/>
                <w:szCs w:val="22"/>
              </w:rPr>
              <w:t>The results of the study are presented in the form of narrative/textual, tables, or images in the form of graphs or diagrams. Avoid displaying raw data.</w:t>
            </w:r>
          </w:p>
        </w:tc>
        <w:tc>
          <w:tcPr>
            <w:tcW w:w="1133" w:type="dxa"/>
            <w:tcBorders>
              <w:top w:val="single" w:sz="4" w:space="0" w:color="000000"/>
              <w:left w:val="single" w:sz="4" w:space="0" w:color="000000"/>
              <w:bottom w:val="single" w:sz="4" w:space="0" w:color="000000"/>
              <w:right w:val="single" w:sz="4" w:space="0" w:color="000000"/>
            </w:tcBorders>
          </w:tcPr>
          <w:p w14:paraId="5CDBD275" w14:textId="439C6A82" w:rsidR="00206252" w:rsidRDefault="00206252" w:rsidP="00206252">
            <w:pPr>
              <w:jc w:val="center"/>
              <w:rPr>
                <w:color w:val="000000"/>
                <w:sz w:val="22"/>
                <w:szCs w:val="22"/>
              </w:rPr>
            </w:pPr>
            <w:r w:rsidRPr="0052050E">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7825C892" w14:textId="77777777" w:rsidR="00206252" w:rsidRDefault="00206252" w:rsidP="00206252">
            <w:pPr>
              <w:rPr>
                <w:color w:val="000000"/>
                <w:sz w:val="22"/>
                <w:szCs w:val="22"/>
              </w:rPr>
            </w:pPr>
          </w:p>
        </w:tc>
      </w:tr>
      <w:tr w:rsidR="00E7450A" w14:paraId="2223B7C3" w14:textId="77777777" w:rsidTr="00206252">
        <w:tc>
          <w:tcPr>
            <w:tcW w:w="635" w:type="dxa"/>
            <w:tcBorders>
              <w:top w:val="single" w:sz="4" w:space="0" w:color="000000"/>
              <w:left w:val="single" w:sz="4" w:space="0" w:color="000000"/>
              <w:bottom w:val="single" w:sz="4" w:space="0" w:color="000000"/>
              <w:right w:val="single" w:sz="4" w:space="0" w:color="000000"/>
            </w:tcBorders>
          </w:tcPr>
          <w:p w14:paraId="136EE43F"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2036FC30"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787572DC"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4CC44F51" w14:textId="77777777" w:rsidR="00E7450A" w:rsidRDefault="00E7450A">
            <w:pPr>
              <w:rPr>
                <w:color w:val="000000"/>
                <w:sz w:val="22"/>
                <w:szCs w:val="22"/>
              </w:rPr>
            </w:pPr>
          </w:p>
        </w:tc>
      </w:tr>
      <w:tr w:rsidR="00E7450A" w14:paraId="24702135"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F4D6571" w14:textId="77777777" w:rsidR="00E7450A" w:rsidRDefault="00D04C94">
            <w:pPr>
              <w:rPr>
                <w:b/>
                <w:bCs/>
                <w:color w:val="000000"/>
                <w:sz w:val="22"/>
                <w:szCs w:val="22"/>
              </w:rPr>
            </w:pPr>
            <w:r>
              <w:rPr>
                <w:b/>
                <w:bCs/>
                <w:color w:val="000000"/>
                <w:sz w:val="22"/>
                <w:szCs w:val="22"/>
              </w:rPr>
              <w:t>8</w:t>
            </w:r>
          </w:p>
        </w:tc>
        <w:tc>
          <w:tcPr>
            <w:tcW w:w="8815" w:type="dxa"/>
            <w:gridSpan w:val="3"/>
            <w:tcBorders>
              <w:top w:val="single" w:sz="4" w:space="0" w:color="000000"/>
              <w:left w:val="single" w:sz="4" w:space="0" w:color="000000"/>
              <w:bottom w:val="single" w:sz="4" w:space="0" w:color="000000"/>
              <w:right w:val="single" w:sz="4" w:space="0" w:color="000000"/>
            </w:tcBorders>
          </w:tcPr>
          <w:p w14:paraId="67398354" w14:textId="77777777" w:rsidR="00E7450A" w:rsidRDefault="00D04C94">
            <w:pPr>
              <w:jc w:val="left"/>
              <w:rPr>
                <w:b/>
                <w:bCs/>
                <w:color w:val="000000"/>
                <w:sz w:val="22"/>
                <w:szCs w:val="22"/>
              </w:rPr>
            </w:pPr>
            <w:r>
              <w:rPr>
                <w:b/>
                <w:bCs/>
                <w:color w:val="000000"/>
                <w:sz w:val="22"/>
                <w:szCs w:val="22"/>
              </w:rPr>
              <w:t>Discussion</w:t>
            </w:r>
          </w:p>
        </w:tc>
      </w:tr>
      <w:tr w:rsidR="00206252" w14:paraId="67B096C1" w14:textId="77777777" w:rsidTr="00206252">
        <w:tc>
          <w:tcPr>
            <w:tcW w:w="635" w:type="dxa"/>
            <w:tcBorders>
              <w:top w:val="single" w:sz="4" w:space="0" w:color="000000"/>
              <w:left w:val="single" w:sz="4" w:space="0" w:color="000000"/>
              <w:bottom w:val="single" w:sz="4" w:space="0" w:color="000000"/>
              <w:right w:val="single" w:sz="4" w:space="0" w:color="000000"/>
            </w:tcBorders>
          </w:tcPr>
          <w:p w14:paraId="7CB6B31C" w14:textId="77777777" w:rsidR="00206252" w:rsidRDefault="00206252" w:rsidP="00206252">
            <w:pPr>
              <w:rPr>
                <w:color w:val="000000"/>
                <w:sz w:val="22"/>
                <w:szCs w:val="22"/>
              </w:rPr>
            </w:pPr>
            <w:r>
              <w:rPr>
                <w:color w:val="000000"/>
                <w:sz w:val="22"/>
                <w:szCs w:val="22"/>
              </w:rPr>
              <w:t>8.1</w:t>
            </w:r>
          </w:p>
        </w:tc>
        <w:tc>
          <w:tcPr>
            <w:tcW w:w="6421" w:type="dxa"/>
            <w:tcBorders>
              <w:top w:val="single" w:sz="4" w:space="0" w:color="000000"/>
              <w:left w:val="single" w:sz="4" w:space="0" w:color="000000"/>
              <w:bottom w:val="single" w:sz="4" w:space="0" w:color="000000"/>
              <w:right w:val="single" w:sz="4" w:space="0" w:color="000000"/>
            </w:tcBorders>
          </w:tcPr>
          <w:p w14:paraId="0802369B" w14:textId="77777777" w:rsidR="00206252" w:rsidRDefault="00206252" w:rsidP="00206252">
            <w:pPr>
              <w:jc w:val="left"/>
              <w:rPr>
                <w:color w:val="000000"/>
                <w:sz w:val="22"/>
                <w:szCs w:val="22"/>
              </w:rPr>
            </w:pPr>
            <w:r>
              <w:rPr>
                <w:color w:val="000000"/>
                <w:sz w:val="22"/>
                <w:szCs w:val="22"/>
              </w:rPr>
              <w:t>An explanation of the results and in-depth analysis has been written.</w:t>
            </w:r>
          </w:p>
        </w:tc>
        <w:tc>
          <w:tcPr>
            <w:tcW w:w="1133" w:type="dxa"/>
            <w:tcBorders>
              <w:top w:val="single" w:sz="4" w:space="0" w:color="000000"/>
              <w:left w:val="single" w:sz="4" w:space="0" w:color="000000"/>
              <w:bottom w:val="single" w:sz="4" w:space="0" w:color="000000"/>
              <w:right w:val="single" w:sz="4" w:space="0" w:color="000000"/>
            </w:tcBorders>
          </w:tcPr>
          <w:p w14:paraId="57F58E7B" w14:textId="482EEF1C" w:rsidR="00206252" w:rsidRDefault="00206252" w:rsidP="00206252">
            <w:pPr>
              <w:jc w:val="center"/>
              <w:rPr>
                <w:color w:val="000000"/>
                <w:sz w:val="22"/>
                <w:szCs w:val="22"/>
              </w:rPr>
            </w:pPr>
            <w:r w:rsidRPr="0025682D">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0267EB0A" w14:textId="77777777" w:rsidR="00206252" w:rsidRDefault="00206252" w:rsidP="00206252">
            <w:pPr>
              <w:rPr>
                <w:color w:val="000000"/>
                <w:sz w:val="22"/>
                <w:szCs w:val="22"/>
              </w:rPr>
            </w:pPr>
          </w:p>
        </w:tc>
      </w:tr>
      <w:tr w:rsidR="00206252" w14:paraId="4BFCFF28" w14:textId="77777777" w:rsidTr="00206252">
        <w:tc>
          <w:tcPr>
            <w:tcW w:w="635" w:type="dxa"/>
            <w:tcBorders>
              <w:top w:val="single" w:sz="4" w:space="0" w:color="000000"/>
              <w:left w:val="single" w:sz="4" w:space="0" w:color="000000"/>
              <w:bottom w:val="single" w:sz="4" w:space="0" w:color="000000"/>
              <w:right w:val="single" w:sz="4" w:space="0" w:color="000000"/>
            </w:tcBorders>
          </w:tcPr>
          <w:p w14:paraId="7C9445D3" w14:textId="77777777" w:rsidR="00206252" w:rsidRDefault="00206252" w:rsidP="00206252">
            <w:pPr>
              <w:rPr>
                <w:color w:val="000000"/>
                <w:sz w:val="22"/>
                <w:szCs w:val="22"/>
              </w:rPr>
            </w:pPr>
            <w:r>
              <w:rPr>
                <w:color w:val="000000"/>
                <w:sz w:val="22"/>
                <w:szCs w:val="22"/>
              </w:rPr>
              <w:t>8.2</w:t>
            </w:r>
          </w:p>
        </w:tc>
        <w:tc>
          <w:tcPr>
            <w:tcW w:w="6421" w:type="dxa"/>
            <w:tcBorders>
              <w:top w:val="single" w:sz="4" w:space="0" w:color="000000"/>
              <w:left w:val="single" w:sz="4" w:space="0" w:color="000000"/>
              <w:bottom w:val="single" w:sz="4" w:space="0" w:color="000000"/>
              <w:right w:val="single" w:sz="4" w:space="0" w:color="000000"/>
            </w:tcBorders>
          </w:tcPr>
          <w:p w14:paraId="5F47AD15" w14:textId="77777777" w:rsidR="00206252" w:rsidRDefault="00206252" w:rsidP="00206252">
            <w:pPr>
              <w:jc w:val="left"/>
              <w:rPr>
                <w:color w:val="000000"/>
                <w:sz w:val="22"/>
                <w:szCs w:val="22"/>
              </w:rPr>
            </w:pPr>
            <w:r>
              <w:rPr>
                <w:color w:val="000000"/>
                <w:sz w:val="22"/>
                <w:szCs w:val="22"/>
              </w:rPr>
              <w:t>A comparison of results with other studies has been written.</w:t>
            </w:r>
          </w:p>
        </w:tc>
        <w:tc>
          <w:tcPr>
            <w:tcW w:w="1133" w:type="dxa"/>
            <w:tcBorders>
              <w:top w:val="single" w:sz="4" w:space="0" w:color="000000"/>
              <w:left w:val="single" w:sz="4" w:space="0" w:color="000000"/>
              <w:bottom w:val="single" w:sz="4" w:space="0" w:color="000000"/>
              <w:right w:val="single" w:sz="4" w:space="0" w:color="000000"/>
            </w:tcBorders>
          </w:tcPr>
          <w:p w14:paraId="5BC7DB2A" w14:textId="4B97DA4A" w:rsidR="00206252" w:rsidRDefault="00206252" w:rsidP="00206252">
            <w:pPr>
              <w:jc w:val="center"/>
              <w:rPr>
                <w:color w:val="000000"/>
                <w:sz w:val="22"/>
                <w:szCs w:val="22"/>
              </w:rPr>
            </w:pPr>
            <w:r w:rsidRPr="0025682D">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1D2FC09D" w14:textId="77777777" w:rsidR="00206252" w:rsidRDefault="00206252" w:rsidP="00206252">
            <w:pPr>
              <w:rPr>
                <w:color w:val="000000"/>
                <w:sz w:val="22"/>
                <w:szCs w:val="22"/>
              </w:rPr>
            </w:pPr>
          </w:p>
        </w:tc>
      </w:tr>
      <w:tr w:rsidR="00206252" w14:paraId="0F5C083A"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3D57D3E" w14:textId="77777777" w:rsidR="00206252" w:rsidRDefault="00206252" w:rsidP="00206252">
            <w:pPr>
              <w:rPr>
                <w:color w:val="000000"/>
                <w:sz w:val="22"/>
                <w:szCs w:val="22"/>
              </w:rPr>
            </w:pPr>
            <w:r>
              <w:rPr>
                <w:color w:val="000000"/>
                <w:sz w:val="22"/>
                <w:szCs w:val="22"/>
              </w:rPr>
              <w:t>8.3</w:t>
            </w:r>
          </w:p>
        </w:tc>
        <w:tc>
          <w:tcPr>
            <w:tcW w:w="6421" w:type="dxa"/>
            <w:tcBorders>
              <w:top w:val="single" w:sz="4" w:space="0" w:color="000000"/>
              <w:left w:val="single" w:sz="4" w:space="0" w:color="000000"/>
              <w:bottom w:val="single" w:sz="4" w:space="0" w:color="000000"/>
              <w:right w:val="single" w:sz="4" w:space="0" w:color="000000"/>
            </w:tcBorders>
          </w:tcPr>
          <w:p w14:paraId="703299F3" w14:textId="77777777" w:rsidR="00206252" w:rsidRDefault="00206252" w:rsidP="00206252">
            <w:pPr>
              <w:jc w:val="left"/>
              <w:rPr>
                <w:color w:val="000000"/>
                <w:sz w:val="22"/>
                <w:szCs w:val="22"/>
              </w:rPr>
            </w:pPr>
            <w:r>
              <w:rPr>
                <w:color w:val="000000"/>
                <w:sz w:val="22"/>
                <w:szCs w:val="22"/>
              </w:rPr>
              <w:t>Limitation of study or threat to validity has been written.</w:t>
            </w:r>
          </w:p>
        </w:tc>
        <w:tc>
          <w:tcPr>
            <w:tcW w:w="1133" w:type="dxa"/>
            <w:tcBorders>
              <w:top w:val="single" w:sz="4" w:space="0" w:color="000000"/>
              <w:left w:val="single" w:sz="4" w:space="0" w:color="000000"/>
              <w:bottom w:val="single" w:sz="4" w:space="0" w:color="000000"/>
              <w:right w:val="single" w:sz="4" w:space="0" w:color="000000"/>
            </w:tcBorders>
          </w:tcPr>
          <w:p w14:paraId="6048E4BB" w14:textId="1B9E2FE9" w:rsidR="00206252" w:rsidRDefault="00206252" w:rsidP="00206252">
            <w:pPr>
              <w:jc w:val="center"/>
              <w:rPr>
                <w:color w:val="000000"/>
                <w:sz w:val="22"/>
                <w:szCs w:val="22"/>
              </w:rPr>
            </w:pPr>
            <w:r w:rsidRPr="0025682D">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677BB1AC" w14:textId="77777777" w:rsidR="00206252" w:rsidRDefault="00206252" w:rsidP="00206252">
            <w:pPr>
              <w:rPr>
                <w:color w:val="000000"/>
                <w:sz w:val="22"/>
                <w:szCs w:val="22"/>
              </w:rPr>
            </w:pPr>
          </w:p>
        </w:tc>
      </w:tr>
      <w:tr w:rsidR="00E7450A" w14:paraId="00917243" w14:textId="77777777" w:rsidTr="00206252">
        <w:tc>
          <w:tcPr>
            <w:tcW w:w="635" w:type="dxa"/>
            <w:tcBorders>
              <w:top w:val="single" w:sz="4" w:space="0" w:color="000000"/>
              <w:left w:val="single" w:sz="4" w:space="0" w:color="000000"/>
              <w:bottom w:val="single" w:sz="4" w:space="0" w:color="000000"/>
              <w:right w:val="single" w:sz="4" w:space="0" w:color="000000"/>
            </w:tcBorders>
          </w:tcPr>
          <w:p w14:paraId="58B44C65"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17E3A8CB"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13CF2F04"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0E4B79EF" w14:textId="77777777" w:rsidR="00E7450A" w:rsidRDefault="00E7450A">
            <w:pPr>
              <w:rPr>
                <w:color w:val="000000"/>
                <w:sz w:val="22"/>
                <w:szCs w:val="22"/>
              </w:rPr>
            </w:pPr>
          </w:p>
        </w:tc>
      </w:tr>
      <w:tr w:rsidR="00E7450A" w14:paraId="603A5A82"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6D91CCD" w14:textId="77777777" w:rsidR="00E7450A" w:rsidRDefault="00D04C94">
            <w:pPr>
              <w:rPr>
                <w:b/>
                <w:bCs/>
                <w:color w:val="000000"/>
                <w:sz w:val="22"/>
                <w:szCs w:val="22"/>
              </w:rPr>
            </w:pPr>
            <w:r>
              <w:rPr>
                <w:b/>
                <w:bCs/>
                <w:color w:val="000000"/>
                <w:sz w:val="22"/>
                <w:szCs w:val="22"/>
              </w:rPr>
              <w:t>9</w:t>
            </w:r>
          </w:p>
        </w:tc>
        <w:tc>
          <w:tcPr>
            <w:tcW w:w="8815" w:type="dxa"/>
            <w:gridSpan w:val="3"/>
            <w:tcBorders>
              <w:top w:val="single" w:sz="4" w:space="0" w:color="000000"/>
              <w:left w:val="single" w:sz="4" w:space="0" w:color="000000"/>
              <w:bottom w:val="single" w:sz="4" w:space="0" w:color="000000"/>
              <w:right w:val="single" w:sz="4" w:space="0" w:color="000000"/>
            </w:tcBorders>
          </w:tcPr>
          <w:p w14:paraId="3232C19C" w14:textId="77777777" w:rsidR="00E7450A" w:rsidRDefault="00D04C94">
            <w:pPr>
              <w:jc w:val="left"/>
              <w:rPr>
                <w:b/>
                <w:bCs/>
                <w:color w:val="000000"/>
                <w:sz w:val="22"/>
                <w:szCs w:val="22"/>
              </w:rPr>
            </w:pPr>
            <w:r>
              <w:rPr>
                <w:b/>
                <w:bCs/>
                <w:color w:val="000000"/>
                <w:sz w:val="22"/>
                <w:szCs w:val="22"/>
              </w:rPr>
              <w:t>Conclusion</w:t>
            </w:r>
          </w:p>
        </w:tc>
      </w:tr>
      <w:tr w:rsidR="00E7450A" w14:paraId="59A7A18A"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9AF0917" w14:textId="77777777" w:rsidR="00E7450A" w:rsidRDefault="00D04C94">
            <w:pPr>
              <w:rPr>
                <w:color w:val="000000"/>
                <w:sz w:val="22"/>
                <w:szCs w:val="22"/>
              </w:rPr>
            </w:pPr>
            <w:r>
              <w:rPr>
                <w:color w:val="000000"/>
                <w:sz w:val="22"/>
                <w:szCs w:val="22"/>
              </w:rPr>
              <w:t>9.1</w:t>
            </w:r>
          </w:p>
        </w:tc>
        <w:tc>
          <w:tcPr>
            <w:tcW w:w="6421" w:type="dxa"/>
            <w:tcBorders>
              <w:top w:val="single" w:sz="4" w:space="0" w:color="000000"/>
              <w:left w:val="single" w:sz="4" w:space="0" w:color="000000"/>
              <w:bottom w:val="single" w:sz="4" w:space="0" w:color="000000"/>
              <w:right w:val="single" w:sz="4" w:space="0" w:color="000000"/>
            </w:tcBorders>
          </w:tcPr>
          <w:p w14:paraId="0AFC855C" w14:textId="77777777" w:rsidR="00E7450A" w:rsidRDefault="00D04C94">
            <w:pPr>
              <w:jc w:val="left"/>
              <w:rPr>
                <w:color w:val="000000"/>
                <w:sz w:val="22"/>
                <w:szCs w:val="22"/>
              </w:rPr>
            </w:pPr>
            <w:bookmarkStart w:id="0" w:name="_heading=h.gjdgxs" w:colFirst="0" w:colLast="0"/>
            <w:bookmarkEnd w:id="0"/>
            <w:r>
              <w:rPr>
                <w:color w:val="000000"/>
                <w:sz w:val="22"/>
                <w:szCs w:val="22"/>
              </w:rPr>
              <w:t>It has been explicitly written down the contribution of the manuscript and the answers to the research questions.</w:t>
            </w:r>
          </w:p>
        </w:tc>
        <w:tc>
          <w:tcPr>
            <w:tcW w:w="1133" w:type="dxa"/>
            <w:tcBorders>
              <w:top w:val="single" w:sz="4" w:space="0" w:color="000000"/>
              <w:left w:val="single" w:sz="4" w:space="0" w:color="000000"/>
              <w:bottom w:val="single" w:sz="4" w:space="0" w:color="000000"/>
              <w:right w:val="single" w:sz="4" w:space="0" w:color="000000"/>
            </w:tcBorders>
          </w:tcPr>
          <w:p w14:paraId="1494D146" w14:textId="712D69F0" w:rsidR="00E7450A" w:rsidRDefault="00206252" w:rsidP="00206252">
            <w:pPr>
              <w:jc w:val="center"/>
              <w:rPr>
                <w:color w:val="000000"/>
                <w:sz w:val="22"/>
                <w:szCs w:val="22"/>
              </w:rPr>
            </w:pPr>
            <w:r>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2C2D1C69" w14:textId="77777777" w:rsidR="00E7450A" w:rsidRDefault="00E7450A">
            <w:pPr>
              <w:rPr>
                <w:color w:val="000000"/>
                <w:sz w:val="22"/>
                <w:szCs w:val="22"/>
              </w:rPr>
            </w:pPr>
          </w:p>
        </w:tc>
      </w:tr>
      <w:tr w:rsidR="00E7450A" w14:paraId="707070CF"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EED0A38"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36ADCD14"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44A13DB9"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78C9CAA7" w14:textId="77777777" w:rsidR="00E7450A" w:rsidRDefault="00E7450A">
            <w:pPr>
              <w:rPr>
                <w:color w:val="000000"/>
                <w:sz w:val="22"/>
                <w:szCs w:val="22"/>
              </w:rPr>
            </w:pPr>
          </w:p>
        </w:tc>
      </w:tr>
      <w:tr w:rsidR="00E7450A" w14:paraId="09FCFF37" w14:textId="77777777" w:rsidTr="00206252">
        <w:tc>
          <w:tcPr>
            <w:tcW w:w="635" w:type="dxa"/>
            <w:tcBorders>
              <w:top w:val="single" w:sz="4" w:space="0" w:color="000000"/>
              <w:left w:val="single" w:sz="4" w:space="0" w:color="000000"/>
              <w:bottom w:val="single" w:sz="4" w:space="0" w:color="000000"/>
              <w:right w:val="single" w:sz="4" w:space="0" w:color="000000"/>
            </w:tcBorders>
          </w:tcPr>
          <w:p w14:paraId="24A4B70D" w14:textId="77777777" w:rsidR="00E7450A" w:rsidRDefault="00D04C94">
            <w:pPr>
              <w:rPr>
                <w:b/>
                <w:bCs/>
                <w:color w:val="000000"/>
                <w:sz w:val="22"/>
                <w:szCs w:val="22"/>
              </w:rPr>
            </w:pPr>
            <w:r>
              <w:rPr>
                <w:b/>
                <w:bCs/>
                <w:color w:val="000000"/>
                <w:sz w:val="22"/>
                <w:szCs w:val="22"/>
              </w:rPr>
              <w:t>10</w:t>
            </w:r>
          </w:p>
        </w:tc>
        <w:tc>
          <w:tcPr>
            <w:tcW w:w="8815" w:type="dxa"/>
            <w:gridSpan w:val="3"/>
            <w:tcBorders>
              <w:top w:val="single" w:sz="4" w:space="0" w:color="000000"/>
              <w:left w:val="single" w:sz="4" w:space="0" w:color="000000"/>
              <w:bottom w:val="single" w:sz="4" w:space="0" w:color="000000"/>
              <w:right w:val="single" w:sz="4" w:space="0" w:color="000000"/>
            </w:tcBorders>
          </w:tcPr>
          <w:p w14:paraId="5E0F3F51" w14:textId="77777777" w:rsidR="00E7450A" w:rsidRDefault="00D04C94">
            <w:pPr>
              <w:jc w:val="left"/>
              <w:rPr>
                <w:b/>
                <w:bCs/>
                <w:color w:val="000000"/>
                <w:sz w:val="22"/>
                <w:szCs w:val="22"/>
              </w:rPr>
            </w:pPr>
            <w:r>
              <w:rPr>
                <w:b/>
                <w:bCs/>
                <w:color w:val="000000"/>
                <w:sz w:val="22"/>
                <w:szCs w:val="22"/>
              </w:rPr>
              <w:t>Acknowledgments</w:t>
            </w:r>
          </w:p>
        </w:tc>
      </w:tr>
      <w:tr w:rsidR="00E7450A" w14:paraId="505E5443"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9D78CF7" w14:textId="77777777" w:rsidR="00E7450A" w:rsidRDefault="00D04C94">
            <w:pPr>
              <w:rPr>
                <w:color w:val="000000"/>
                <w:sz w:val="22"/>
                <w:szCs w:val="22"/>
              </w:rPr>
            </w:pPr>
            <w:r>
              <w:rPr>
                <w:color w:val="000000"/>
                <w:sz w:val="22"/>
                <w:szCs w:val="22"/>
              </w:rPr>
              <w:t>10.1</w:t>
            </w:r>
          </w:p>
        </w:tc>
        <w:tc>
          <w:tcPr>
            <w:tcW w:w="6421" w:type="dxa"/>
            <w:tcBorders>
              <w:top w:val="single" w:sz="4" w:space="0" w:color="000000"/>
              <w:left w:val="single" w:sz="4" w:space="0" w:color="000000"/>
              <w:bottom w:val="single" w:sz="4" w:space="0" w:color="000000"/>
              <w:right w:val="single" w:sz="4" w:space="0" w:color="000000"/>
            </w:tcBorders>
          </w:tcPr>
          <w:p w14:paraId="6D47AB1B" w14:textId="77777777" w:rsidR="00E7450A" w:rsidRDefault="00D04C94">
            <w:pPr>
              <w:jc w:val="left"/>
              <w:rPr>
                <w:color w:val="000000"/>
                <w:sz w:val="22"/>
                <w:szCs w:val="22"/>
              </w:rPr>
            </w:pPr>
            <w:r>
              <w:rPr>
                <w:color w:val="000000"/>
                <w:sz w:val="22"/>
                <w:szCs w:val="22"/>
              </w:rPr>
              <w:t xml:space="preserve">If it is funded research, information on the funders agency must be provided along with the contract </w:t>
            </w:r>
            <w:proofErr w:type="gramStart"/>
            <w:r>
              <w:rPr>
                <w:color w:val="000000"/>
                <w:sz w:val="22"/>
                <w:szCs w:val="22"/>
              </w:rPr>
              <w:t>number(</w:t>
            </w:r>
            <w:proofErr w:type="gramEnd"/>
            <w:r>
              <w:rPr>
                <w:color w:val="000000"/>
                <w:sz w:val="22"/>
                <w:szCs w:val="22"/>
              </w:rPr>
              <w:t>if any).</w:t>
            </w:r>
          </w:p>
        </w:tc>
        <w:tc>
          <w:tcPr>
            <w:tcW w:w="1133" w:type="dxa"/>
            <w:tcBorders>
              <w:top w:val="single" w:sz="4" w:space="0" w:color="000000"/>
              <w:left w:val="single" w:sz="4" w:space="0" w:color="000000"/>
              <w:bottom w:val="single" w:sz="4" w:space="0" w:color="000000"/>
              <w:right w:val="single" w:sz="4" w:space="0" w:color="000000"/>
            </w:tcBorders>
          </w:tcPr>
          <w:p w14:paraId="717C20AB" w14:textId="33999B3B" w:rsidR="00E7450A" w:rsidRDefault="00206252" w:rsidP="00206252">
            <w:pPr>
              <w:jc w:val="center"/>
              <w:rPr>
                <w:color w:val="000000"/>
                <w:sz w:val="22"/>
                <w:szCs w:val="22"/>
              </w:rPr>
            </w:pPr>
            <w:r>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41FE35AF" w14:textId="77777777" w:rsidR="00E7450A" w:rsidRDefault="00E7450A">
            <w:pPr>
              <w:rPr>
                <w:color w:val="000000"/>
                <w:sz w:val="22"/>
                <w:szCs w:val="22"/>
              </w:rPr>
            </w:pPr>
          </w:p>
        </w:tc>
      </w:tr>
      <w:tr w:rsidR="00E7450A" w14:paraId="43ED6D53"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DD37870"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44C04252"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1EBD1144"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564C307F" w14:textId="77777777" w:rsidR="00E7450A" w:rsidRDefault="00E7450A">
            <w:pPr>
              <w:rPr>
                <w:color w:val="000000"/>
                <w:sz w:val="22"/>
                <w:szCs w:val="22"/>
              </w:rPr>
            </w:pPr>
          </w:p>
        </w:tc>
      </w:tr>
      <w:tr w:rsidR="00E7450A" w14:paraId="0EB77F7F"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687E64B" w14:textId="77777777" w:rsidR="00E7450A" w:rsidRDefault="00D04C94">
            <w:pPr>
              <w:rPr>
                <w:b/>
                <w:bCs/>
                <w:color w:val="000000"/>
                <w:sz w:val="22"/>
                <w:szCs w:val="22"/>
              </w:rPr>
            </w:pPr>
            <w:r>
              <w:rPr>
                <w:b/>
                <w:bCs/>
                <w:color w:val="000000"/>
                <w:sz w:val="22"/>
                <w:szCs w:val="22"/>
              </w:rPr>
              <w:lastRenderedPageBreak/>
              <w:t>11</w:t>
            </w:r>
          </w:p>
        </w:tc>
        <w:tc>
          <w:tcPr>
            <w:tcW w:w="8815" w:type="dxa"/>
            <w:gridSpan w:val="3"/>
            <w:tcBorders>
              <w:top w:val="single" w:sz="4" w:space="0" w:color="000000"/>
              <w:left w:val="single" w:sz="4" w:space="0" w:color="000000"/>
              <w:bottom w:val="single" w:sz="4" w:space="0" w:color="000000"/>
              <w:right w:val="single" w:sz="4" w:space="0" w:color="000000"/>
            </w:tcBorders>
          </w:tcPr>
          <w:p w14:paraId="269A7642" w14:textId="77777777" w:rsidR="00E7450A" w:rsidRDefault="00D04C94">
            <w:pPr>
              <w:jc w:val="left"/>
              <w:rPr>
                <w:b/>
                <w:bCs/>
                <w:color w:val="000000"/>
                <w:sz w:val="22"/>
                <w:szCs w:val="22"/>
              </w:rPr>
            </w:pPr>
            <w:r>
              <w:rPr>
                <w:b/>
                <w:bCs/>
                <w:color w:val="000000"/>
                <w:sz w:val="22"/>
                <w:szCs w:val="22"/>
              </w:rPr>
              <w:t>References</w:t>
            </w:r>
          </w:p>
        </w:tc>
      </w:tr>
      <w:tr w:rsidR="00206252" w14:paraId="65D9A6AC"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0A2E37C" w14:textId="77777777" w:rsidR="00206252" w:rsidRDefault="00206252" w:rsidP="00206252">
            <w:pPr>
              <w:rPr>
                <w:color w:val="000000"/>
                <w:sz w:val="22"/>
                <w:szCs w:val="22"/>
              </w:rPr>
            </w:pPr>
            <w:r>
              <w:rPr>
                <w:color w:val="000000"/>
                <w:sz w:val="22"/>
                <w:szCs w:val="22"/>
              </w:rPr>
              <w:t>11.1</w:t>
            </w:r>
          </w:p>
        </w:tc>
        <w:tc>
          <w:tcPr>
            <w:tcW w:w="6421" w:type="dxa"/>
            <w:tcBorders>
              <w:top w:val="single" w:sz="4" w:space="0" w:color="000000"/>
              <w:left w:val="single" w:sz="4" w:space="0" w:color="000000"/>
              <w:bottom w:val="single" w:sz="4" w:space="0" w:color="000000"/>
              <w:right w:val="single" w:sz="4" w:space="0" w:color="000000"/>
            </w:tcBorders>
          </w:tcPr>
          <w:p w14:paraId="73FDD64C" w14:textId="77777777" w:rsidR="00206252" w:rsidRDefault="00206252" w:rsidP="00206252">
            <w:pPr>
              <w:jc w:val="left"/>
              <w:rPr>
                <w:color w:val="000000"/>
                <w:sz w:val="22"/>
                <w:szCs w:val="22"/>
              </w:rPr>
            </w:pPr>
            <w:r>
              <w:rPr>
                <w:color w:val="000000"/>
                <w:sz w:val="22"/>
                <w:szCs w:val="22"/>
              </w:rPr>
              <w:t>Always use automatic citation tools for managing your references. make sure that you already double-check the citation metadata, automatic citation tool usually has metadata errors. Use Mendeley to make Citation &amp; References/Bibliography. Use APA</w:t>
            </w:r>
            <w:r>
              <w:rPr>
                <w:color w:val="000000"/>
                <w:sz w:val="22"/>
                <w:szCs w:val="22"/>
                <w:vertAlign w:val="superscript"/>
              </w:rPr>
              <w:t xml:space="preserve">6th </w:t>
            </w:r>
            <w:r>
              <w:rPr>
                <w:color w:val="000000"/>
                <w:sz w:val="22"/>
                <w:szCs w:val="22"/>
              </w:rPr>
              <w:t>Edition citation style.</w:t>
            </w:r>
          </w:p>
        </w:tc>
        <w:tc>
          <w:tcPr>
            <w:tcW w:w="1133" w:type="dxa"/>
            <w:tcBorders>
              <w:top w:val="single" w:sz="4" w:space="0" w:color="000000"/>
              <w:left w:val="single" w:sz="4" w:space="0" w:color="000000"/>
              <w:bottom w:val="single" w:sz="4" w:space="0" w:color="000000"/>
              <w:right w:val="single" w:sz="4" w:space="0" w:color="000000"/>
            </w:tcBorders>
          </w:tcPr>
          <w:p w14:paraId="6C132209" w14:textId="5DD6A89A" w:rsidR="00206252" w:rsidRDefault="00206252" w:rsidP="00206252">
            <w:pPr>
              <w:jc w:val="center"/>
              <w:rPr>
                <w:color w:val="000000"/>
                <w:sz w:val="22"/>
                <w:szCs w:val="22"/>
              </w:rPr>
            </w:pPr>
            <w:r w:rsidRPr="002936A6">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350D99FF" w14:textId="77777777" w:rsidR="00206252" w:rsidRDefault="00206252" w:rsidP="00206252">
            <w:pPr>
              <w:rPr>
                <w:color w:val="000000"/>
                <w:sz w:val="22"/>
                <w:szCs w:val="22"/>
              </w:rPr>
            </w:pPr>
          </w:p>
        </w:tc>
      </w:tr>
      <w:tr w:rsidR="00206252" w14:paraId="76AFED73"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9DC08EC" w14:textId="77777777" w:rsidR="00206252" w:rsidRDefault="00206252" w:rsidP="00206252">
            <w:pPr>
              <w:rPr>
                <w:color w:val="000000"/>
                <w:sz w:val="22"/>
                <w:szCs w:val="22"/>
              </w:rPr>
            </w:pPr>
            <w:r>
              <w:rPr>
                <w:color w:val="000000"/>
                <w:sz w:val="22"/>
                <w:szCs w:val="22"/>
              </w:rPr>
              <w:t>11.2</w:t>
            </w:r>
          </w:p>
        </w:tc>
        <w:tc>
          <w:tcPr>
            <w:tcW w:w="6421" w:type="dxa"/>
            <w:tcBorders>
              <w:top w:val="single" w:sz="4" w:space="0" w:color="000000"/>
              <w:left w:val="single" w:sz="4" w:space="0" w:color="000000"/>
              <w:bottom w:val="single" w:sz="4" w:space="0" w:color="000000"/>
              <w:right w:val="single" w:sz="4" w:space="0" w:color="000000"/>
            </w:tcBorders>
          </w:tcPr>
          <w:p w14:paraId="394F29EA" w14:textId="77777777" w:rsidR="00206252" w:rsidRDefault="00206252" w:rsidP="00206252">
            <w:pPr>
              <w:jc w:val="left"/>
              <w:rPr>
                <w:color w:val="000000"/>
                <w:sz w:val="22"/>
                <w:szCs w:val="22"/>
              </w:rPr>
            </w:pPr>
            <w:r>
              <w:rPr>
                <w:color w:val="000000"/>
                <w:sz w:val="22"/>
                <w:szCs w:val="22"/>
              </w:rPr>
              <w:t>Make sure all information related to the reference is written completely (</w:t>
            </w:r>
            <w:proofErr w:type="spellStart"/>
            <w:proofErr w:type="gramStart"/>
            <w:r>
              <w:rPr>
                <w:color w:val="000000"/>
                <w:sz w:val="22"/>
                <w:szCs w:val="22"/>
              </w:rPr>
              <w:t>eg</w:t>
            </w:r>
            <w:proofErr w:type="spellEnd"/>
            <w:proofErr w:type="gramEnd"/>
            <w:r>
              <w:rPr>
                <w:color w:val="000000"/>
                <w:sz w:val="22"/>
                <w:szCs w:val="22"/>
              </w:rPr>
              <w:t xml:space="preserve"> Who, Where, and When). Check from the primary source for this information. write the name of the journal without abbreviations. please include DOI if it's available.</w:t>
            </w:r>
          </w:p>
        </w:tc>
        <w:tc>
          <w:tcPr>
            <w:tcW w:w="1133" w:type="dxa"/>
            <w:tcBorders>
              <w:top w:val="single" w:sz="4" w:space="0" w:color="000000"/>
              <w:left w:val="single" w:sz="4" w:space="0" w:color="000000"/>
              <w:bottom w:val="single" w:sz="4" w:space="0" w:color="000000"/>
              <w:right w:val="single" w:sz="4" w:space="0" w:color="000000"/>
            </w:tcBorders>
          </w:tcPr>
          <w:p w14:paraId="2D07CA3B" w14:textId="0F0EF291" w:rsidR="00206252" w:rsidRDefault="00206252" w:rsidP="00206252">
            <w:pPr>
              <w:jc w:val="center"/>
              <w:rPr>
                <w:color w:val="000000"/>
                <w:sz w:val="22"/>
                <w:szCs w:val="22"/>
              </w:rPr>
            </w:pPr>
            <w:r w:rsidRPr="002936A6">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1EE5F335" w14:textId="77777777" w:rsidR="00206252" w:rsidRDefault="00206252" w:rsidP="00206252">
            <w:pPr>
              <w:rPr>
                <w:color w:val="000000"/>
                <w:sz w:val="22"/>
                <w:szCs w:val="22"/>
              </w:rPr>
            </w:pPr>
          </w:p>
        </w:tc>
      </w:tr>
      <w:tr w:rsidR="00206252" w14:paraId="27ECD841" w14:textId="77777777" w:rsidTr="00206252">
        <w:tc>
          <w:tcPr>
            <w:tcW w:w="635" w:type="dxa"/>
            <w:tcBorders>
              <w:top w:val="single" w:sz="4" w:space="0" w:color="000000"/>
              <w:left w:val="single" w:sz="4" w:space="0" w:color="000000"/>
              <w:bottom w:val="single" w:sz="4" w:space="0" w:color="000000"/>
              <w:right w:val="single" w:sz="4" w:space="0" w:color="000000"/>
            </w:tcBorders>
          </w:tcPr>
          <w:p w14:paraId="563553A1" w14:textId="77777777" w:rsidR="00206252" w:rsidRDefault="00206252" w:rsidP="00206252">
            <w:pPr>
              <w:rPr>
                <w:color w:val="000000"/>
                <w:sz w:val="22"/>
                <w:szCs w:val="22"/>
              </w:rPr>
            </w:pPr>
            <w:r>
              <w:rPr>
                <w:color w:val="000000"/>
                <w:sz w:val="22"/>
                <w:szCs w:val="22"/>
              </w:rPr>
              <w:t>11.3</w:t>
            </w:r>
          </w:p>
        </w:tc>
        <w:tc>
          <w:tcPr>
            <w:tcW w:w="6421" w:type="dxa"/>
            <w:tcBorders>
              <w:top w:val="single" w:sz="4" w:space="0" w:color="000000"/>
              <w:left w:val="single" w:sz="4" w:space="0" w:color="000000"/>
              <w:bottom w:val="single" w:sz="4" w:space="0" w:color="000000"/>
              <w:right w:val="single" w:sz="4" w:space="0" w:color="000000"/>
            </w:tcBorders>
          </w:tcPr>
          <w:p w14:paraId="56D63542" w14:textId="77777777" w:rsidR="00206252" w:rsidRDefault="00206252" w:rsidP="00206252">
            <w:pPr>
              <w:jc w:val="left"/>
              <w:rPr>
                <w:color w:val="000000"/>
                <w:sz w:val="22"/>
                <w:szCs w:val="22"/>
              </w:rPr>
            </w:pPr>
            <w:r>
              <w:rPr>
                <w:color w:val="000000"/>
                <w:sz w:val="22"/>
                <w:szCs w:val="22"/>
              </w:rPr>
              <w:t>Have cite a minimum of 15 references. a minimum of 80% comes from journal articles/conferences. a minimum of 80% must be published in the last 5 years.</w:t>
            </w:r>
          </w:p>
        </w:tc>
        <w:tc>
          <w:tcPr>
            <w:tcW w:w="1133" w:type="dxa"/>
            <w:tcBorders>
              <w:top w:val="single" w:sz="4" w:space="0" w:color="000000"/>
              <w:left w:val="single" w:sz="4" w:space="0" w:color="000000"/>
              <w:bottom w:val="single" w:sz="4" w:space="0" w:color="000000"/>
              <w:right w:val="single" w:sz="4" w:space="0" w:color="000000"/>
            </w:tcBorders>
          </w:tcPr>
          <w:p w14:paraId="72C602C9" w14:textId="4B7C5741" w:rsidR="00206252" w:rsidRDefault="00206252" w:rsidP="00206252">
            <w:pPr>
              <w:jc w:val="center"/>
              <w:rPr>
                <w:color w:val="000000"/>
                <w:sz w:val="22"/>
                <w:szCs w:val="22"/>
              </w:rPr>
            </w:pPr>
            <w:r w:rsidRPr="002936A6">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3165C2BF" w14:textId="77777777" w:rsidR="00206252" w:rsidRDefault="00206252" w:rsidP="00206252">
            <w:pPr>
              <w:rPr>
                <w:color w:val="000000"/>
                <w:sz w:val="22"/>
                <w:szCs w:val="22"/>
              </w:rPr>
            </w:pPr>
          </w:p>
        </w:tc>
      </w:tr>
      <w:tr w:rsidR="00206252" w14:paraId="11F5A362"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430F84D" w14:textId="77777777" w:rsidR="00206252" w:rsidRDefault="00206252" w:rsidP="00206252">
            <w:pPr>
              <w:rPr>
                <w:color w:val="000000"/>
                <w:sz w:val="22"/>
                <w:szCs w:val="22"/>
              </w:rPr>
            </w:pPr>
            <w:r>
              <w:rPr>
                <w:color w:val="000000"/>
                <w:sz w:val="22"/>
                <w:szCs w:val="22"/>
              </w:rPr>
              <w:t>11.4</w:t>
            </w:r>
          </w:p>
        </w:tc>
        <w:tc>
          <w:tcPr>
            <w:tcW w:w="6421" w:type="dxa"/>
            <w:tcBorders>
              <w:top w:val="single" w:sz="4" w:space="0" w:color="000000"/>
              <w:left w:val="single" w:sz="4" w:space="0" w:color="000000"/>
              <w:bottom w:val="single" w:sz="4" w:space="0" w:color="000000"/>
              <w:right w:val="single" w:sz="4" w:space="0" w:color="000000"/>
            </w:tcBorders>
          </w:tcPr>
          <w:p w14:paraId="25B26EC7" w14:textId="77777777" w:rsidR="00206252" w:rsidRDefault="00206252" w:rsidP="00206252">
            <w:pPr>
              <w:jc w:val="left"/>
              <w:rPr>
                <w:color w:val="000000"/>
                <w:sz w:val="22"/>
                <w:szCs w:val="22"/>
              </w:rPr>
            </w:pPr>
            <w:r>
              <w:rPr>
                <w:color w:val="000000"/>
                <w:sz w:val="22"/>
                <w:szCs w:val="22"/>
              </w:rPr>
              <w:t xml:space="preserve">More than 50% of the references must come from credible sources. for </w:t>
            </w:r>
            <w:proofErr w:type="gramStart"/>
            <w:r>
              <w:rPr>
                <w:color w:val="000000"/>
                <w:sz w:val="22"/>
                <w:szCs w:val="22"/>
              </w:rPr>
              <w:t>example</w:t>
            </w:r>
            <w:proofErr w:type="gramEnd"/>
            <w:r>
              <w:rPr>
                <w:color w:val="000000"/>
                <w:sz w:val="22"/>
                <w:szCs w:val="22"/>
              </w:rPr>
              <w:t xml:space="preserve"> CNAHPC, ScienceDirect, IEEE Explorer, ACM Digital Library, Springer Link, Scopus, Clarivate Analytics, and Indonesian national accredited journals (SINTA 1/2).</w:t>
            </w:r>
          </w:p>
        </w:tc>
        <w:tc>
          <w:tcPr>
            <w:tcW w:w="1133" w:type="dxa"/>
            <w:tcBorders>
              <w:top w:val="single" w:sz="4" w:space="0" w:color="000000"/>
              <w:left w:val="single" w:sz="4" w:space="0" w:color="000000"/>
              <w:bottom w:val="single" w:sz="4" w:space="0" w:color="000000"/>
              <w:right w:val="single" w:sz="4" w:space="0" w:color="000000"/>
            </w:tcBorders>
          </w:tcPr>
          <w:p w14:paraId="495082BD" w14:textId="7C2C2363" w:rsidR="00206252" w:rsidRDefault="00206252" w:rsidP="00206252">
            <w:pPr>
              <w:jc w:val="center"/>
              <w:rPr>
                <w:color w:val="000000"/>
                <w:sz w:val="22"/>
                <w:szCs w:val="22"/>
              </w:rPr>
            </w:pPr>
            <w:r w:rsidRPr="002936A6">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30B45A36" w14:textId="77777777" w:rsidR="00206252" w:rsidRDefault="00206252" w:rsidP="00206252">
            <w:pPr>
              <w:rPr>
                <w:color w:val="000000"/>
                <w:sz w:val="22"/>
                <w:szCs w:val="22"/>
              </w:rPr>
            </w:pPr>
          </w:p>
        </w:tc>
      </w:tr>
      <w:tr w:rsidR="00E7450A" w14:paraId="67EDF16A" w14:textId="77777777" w:rsidTr="00206252">
        <w:tc>
          <w:tcPr>
            <w:tcW w:w="635" w:type="dxa"/>
            <w:tcBorders>
              <w:top w:val="single" w:sz="4" w:space="0" w:color="000000"/>
              <w:left w:val="single" w:sz="4" w:space="0" w:color="000000"/>
              <w:bottom w:val="single" w:sz="4" w:space="0" w:color="000000"/>
              <w:right w:val="single" w:sz="4" w:space="0" w:color="000000"/>
            </w:tcBorders>
          </w:tcPr>
          <w:p w14:paraId="1789B14F"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1863DAD9"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49CF84AF"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3921FCD9" w14:textId="77777777" w:rsidR="00E7450A" w:rsidRDefault="00E7450A">
            <w:pPr>
              <w:rPr>
                <w:color w:val="000000"/>
                <w:sz w:val="22"/>
                <w:szCs w:val="22"/>
              </w:rPr>
            </w:pPr>
          </w:p>
        </w:tc>
      </w:tr>
      <w:tr w:rsidR="00E7450A" w14:paraId="61C16335" w14:textId="77777777" w:rsidTr="00206252">
        <w:tc>
          <w:tcPr>
            <w:tcW w:w="635" w:type="dxa"/>
            <w:tcBorders>
              <w:top w:val="single" w:sz="4" w:space="0" w:color="000000"/>
              <w:left w:val="single" w:sz="4" w:space="0" w:color="000000"/>
              <w:bottom w:val="single" w:sz="4" w:space="0" w:color="000000"/>
              <w:right w:val="single" w:sz="4" w:space="0" w:color="000000"/>
            </w:tcBorders>
          </w:tcPr>
          <w:p w14:paraId="2E534E85" w14:textId="77777777" w:rsidR="00E7450A" w:rsidRDefault="00D04C94">
            <w:pPr>
              <w:rPr>
                <w:b/>
                <w:bCs/>
                <w:color w:val="000000"/>
                <w:sz w:val="22"/>
                <w:szCs w:val="22"/>
              </w:rPr>
            </w:pPr>
            <w:r>
              <w:rPr>
                <w:b/>
                <w:bCs/>
                <w:color w:val="000000"/>
                <w:sz w:val="22"/>
                <w:szCs w:val="22"/>
              </w:rPr>
              <w:t>12</w:t>
            </w:r>
          </w:p>
        </w:tc>
        <w:tc>
          <w:tcPr>
            <w:tcW w:w="8815" w:type="dxa"/>
            <w:gridSpan w:val="3"/>
            <w:tcBorders>
              <w:top w:val="single" w:sz="4" w:space="0" w:color="000000"/>
              <w:left w:val="single" w:sz="4" w:space="0" w:color="000000"/>
              <w:bottom w:val="single" w:sz="4" w:space="0" w:color="000000"/>
              <w:right w:val="single" w:sz="4" w:space="0" w:color="000000"/>
            </w:tcBorders>
          </w:tcPr>
          <w:p w14:paraId="4CF80414" w14:textId="77777777" w:rsidR="00E7450A" w:rsidRDefault="00D04C94">
            <w:pPr>
              <w:jc w:val="left"/>
              <w:rPr>
                <w:b/>
                <w:bCs/>
                <w:color w:val="000000"/>
                <w:sz w:val="22"/>
                <w:szCs w:val="22"/>
              </w:rPr>
            </w:pPr>
            <w:r>
              <w:rPr>
                <w:b/>
                <w:bCs/>
                <w:color w:val="000000"/>
                <w:sz w:val="22"/>
                <w:szCs w:val="22"/>
              </w:rPr>
              <w:t>Tables and Figures</w:t>
            </w:r>
          </w:p>
        </w:tc>
      </w:tr>
      <w:tr w:rsidR="00206252" w14:paraId="03242447" w14:textId="77777777" w:rsidTr="00206252">
        <w:tc>
          <w:tcPr>
            <w:tcW w:w="635" w:type="dxa"/>
            <w:tcBorders>
              <w:top w:val="single" w:sz="4" w:space="0" w:color="000000"/>
              <w:left w:val="single" w:sz="4" w:space="0" w:color="000000"/>
              <w:bottom w:val="single" w:sz="4" w:space="0" w:color="000000"/>
              <w:right w:val="single" w:sz="4" w:space="0" w:color="000000"/>
            </w:tcBorders>
          </w:tcPr>
          <w:p w14:paraId="5307D054" w14:textId="77777777" w:rsidR="00206252" w:rsidRDefault="00206252" w:rsidP="00206252">
            <w:pPr>
              <w:rPr>
                <w:color w:val="000000"/>
                <w:sz w:val="22"/>
                <w:szCs w:val="22"/>
              </w:rPr>
            </w:pPr>
            <w:r>
              <w:rPr>
                <w:color w:val="000000"/>
                <w:sz w:val="22"/>
                <w:szCs w:val="22"/>
              </w:rPr>
              <w:t>12.1</w:t>
            </w:r>
          </w:p>
        </w:tc>
        <w:tc>
          <w:tcPr>
            <w:tcW w:w="6421" w:type="dxa"/>
            <w:tcBorders>
              <w:top w:val="single" w:sz="4" w:space="0" w:color="000000"/>
              <w:left w:val="single" w:sz="4" w:space="0" w:color="000000"/>
              <w:bottom w:val="single" w:sz="4" w:space="0" w:color="000000"/>
              <w:right w:val="single" w:sz="4" w:space="0" w:color="000000"/>
            </w:tcBorders>
          </w:tcPr>
          <w:p w14:paraId="6DD00BD1" w14:textId="77777777" w:rsidR="00206252" w:rsidRDefault="00206252" w:rsidP="00206252">
            <w:pPr>
              <w:jc w:val="left"/>
              <w:rPr>
                <w:color w:val="000000"/>
                <w:sz w:val="22"/>
                <w:szCs w:val="22"/>
              </w:rPr>
            </w:pPr>
            <w:r>
              <w:rPr>
                <w:color w:val="000000"/>
                <w:sz w:val="22"/>
                <w:szCs w:val="22"/>
              </w:rPr>
              <w:t>Already using the appropriate format in displaying images and tables.</w:t>
            </w:r>
          </w:p>
        </w:tc>
        <w:tc>
          <w:tcPr>
            <w:tcW w:w="1133" w:type="dxa"/>
            <w:tcBorders>
              <w:top w:val="single" w:sz="4" w:space="0" w:color="000000"/>
              <w:left w:val="single" w:sz="4" w:space="0" w:color="000000"/>
              <w:bottom w:val="single" w:sz="4" w:space="0" w:color="000000"/>
              <w:right w:val="single" w:sz="4" w:space="0" w:color="000000"/>
            </w:tcBorders>
          </w:tcPr>
          <w:p w14:paraId="616240F1" w14:textId="1A13801C" w:rsidR="00206252" w:rsidRDefault="00206252" w:rsidP="00206252">
            <w:pPr>
              <w:jc w:val="center"/>
              <w:rPr>
                <w:color w:val="000000"/>
                <w:sz w:val="22"/>
                <w:szCs w:val="22"/>
              </w:rPr>
            </w:pPr>
            <w:r w:rsidRPr="00B87DD4">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11624CAC" w14:textId="77777777" w:rsidR="00206252" w:rsidRDefault="00206252" w:rsidP="00206252">
            <w:pPr>
              <w:rPr>
                <w:color w:val="000000"/>
                <w:sz w:val="22"/>
                <w:szCs w:val="22"/>
              </w:rPr>
            </w:pPr>
          </w:p>
        </w:tc>
      </w:tr>
      <w:tr w:rsidR="00206252" w14:paraId="6BD5D94F" w14:textId="77777777" w:rsidTr="00206252">
        <w:tc>
          <w:tcPr>
            <w:tcW w:w="635" w:type="dxa"/>
            <w:tcBorders>
              <w:top w:val="single" w:sz="4" w:space="0" w:color="000000"/>
              <w:left w:val="single" w:sz="4" w:space="0" w:color="000000"/>
              <w:bottom w:val="single" w:sz="4" w:space="0" w:color="000000"/>
              <w:right w:val="single" w:sz="4" w:space="0" w:color="000000"/>
            </w:tcBorders>
          </w:tcPr>
          <w:p w14:paraId="1C905757" w14:textId="77777777" w:rsidR="00206252" w:rsidRDefault="00206252" w:rsidP="00206252">
            <w:pPr>
              <w:rPr>
                <w:color w:val="000000"/>
                <w:sz w:val="22"/>
                <w:szCs w:val="22"/>
              </w:rPr>
            </w:pPr>
            <w:r>
              <w:rPr>
                <w:color w:val="000000"/>
                <w:sz w:val="22"/>
                <w:szCs w:val="22"/>
              </w:rPr>
              <w:t>12.2</w:t>
            </w:r>
          </w:p>
        </w:tc>
        <w:tc>
          <w:tcPr>
            <w:tcW w:w="6421" w:type="dxa"/>
            <w:tcBorders>
              <w:top w:val="single" w:sz="4" w:space="0" w:color="000000"/>
              <w:left w:val="single" w:sz="4" w:space="0" w:color="000000"/>
              <w:bottom w:val="single" w:sz="4" w:space="0" w:color="000000"/>
              <w:right w:val="single" w:sz="4" w:space="0" w:color="000000"/>
            </w:tcBorders>
          </w:tcPr>
          <w:p w14:paraId="68736A24" w14:textId="77777777" w:rsidR="00206252" w:rsidRDefault="00206252" w:rsidP="00206252">
            <w:pPr>
              <w:jc w:val="left"/>
              <w:rPr>
                <w:color w:val="000000"/>
                <w:sz w:val="22"/>
                <w:szCs w:val="22"/>
              </w:rPr>
            </w:pPr>
            <w:r>
              <w:rPr>
                <w:color w:val="000000"/>
                <w:sz w:val="22"/>
                <w:szCs w:val="22"/>
              </w:rPr>
              <w:t>The image or graph must be self-explanatory, so it does not depend on the text.</w:t>
            </w:r>
          </w:p>
        </w:tc>
        <w:tc>
          <w:tcPr>
            <w:tcW w:w="1133" w:type="dxa"/>
            <w:tcBorders>
              <w:top w:val="single" w:sz="4" w:space="0" w:color="000000"/>
              <w:left w:val="single" w:sz="4" w:space="0" w:color="000000"/>
              <w:bottom w:val="single" w:sz="4" w:space="0" w:color="000000"/>
              <w:right w:val="single" w:sz="4" w:space="0" w:color="000000"/>
            </w:tcBorders>
          </w:tcPr>
          <w:p w14:paraId="2EBBC723" w14:textId="79267707" w:rsidR="00206252" w:rsidRDefault="00206252" w:rsidP="00206252">
            <w:pPr>
              <w:jc w:val="center"/>
              <w:rPr>
                <w:color w:val="000000"/>
                <w:sz w:val="22"/>
                <w:szCs w:val="22"/>
              </w:rPr>
            </w:pPr>
            <w:r w:rsidRPr="00B87DD4">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74D35E4E" w14:textId="77777777" w:rsidR="00206252" w:rsidRDefault="00206252" w:rsidP="00206252">
            <w:pPr>
              <w:rPr>
                <w:color w:val="000000"/>
                <w:sz w:val="22"/>
                <w:szCs w:val="22"/>
              </w:rPr>
            </w:pPr>
          </w:p>
        </w:tc>
      </w:tr>
      <w:tr w:rsidR="00206252" w14:paraId="11C0E682"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5FE9906" w14:textId="77777777" w:rsidR="00206252" w:rsidRDefault="00206252" w:rsidP="00206252">
            <w:pPr>
              <w:rPr>
                <w:color w:val="000000"/>
                <w:sz w:val="22"/>
                <w:szCs w:val="22"/>
              </w:rPr>
            </w:pPr>
            <w:r>
              <w:rPr>
                <w:color w:val="000000"/>
                <w:sz w:val="22"/>
                <w:szCs w:val="22"/>
              </w:rPr>
              <w:t>12.3</w:t>
            </w:r>
          </w:p>
        </w:tc>
        <w:tc>
          <w:tcPr>
            <w:tcW w:w="6421" w:type="dxa"/>
            <w:tcBorders>
              <w:top w:val="single" w:sz="4" w:space="0" w:color="000000"/>
              <w:left w:val="single" w:sz="4" w:space="0" w:color="000000"/>
              <w:bottom w:val="single" w:sz="4" w:space="0" w:color="000000"/>
              <w:right w:val="single" w:sz="4" w:space="0" w:color="000000"/>
            </w:tcBorders>
          </w:tcPr>
          <w:p w14:paraId="13412F42" w14:textId="77777777" w:rsidR="00206252" w:rsidRDefault="00206252" w:rsidP="00206252">
            <w:pPr>
              <w:jc w:val="left"/>
              <w:rPr>
                <w:color w:val="000000"/>
                <w:sz w:val="22"/>
                <w:szCs w:val="22"/>
              </w:rPr>
            </w:pPr>
            <w:r>
              <w:rPr>
                <w:color w:val="000000"/>
                <w:sz w:val="22"/>
                <w:szCs w:val="22"/>
              </w:rPr>
              <w:t>The minimum image resolution is not specified, but must be visible when published online (colored) or printed (black and white).</w:t>
            </w:r>
          </w:p>
        </w:tc>
        <w:tc>
          <w:tcPr>
            <w:tcW w:w="1133" w:type="dxa"/>
            <w:tcBorders>
              <w:top w:val="single" w:sz="4" w:space="0" w:color="000000"/>
              <w:left w:val="single" w:sz="4" w:space="0" w:color="000000"/>
              <w:bottom w:val="single" w:sz="4" w:space="0" w:color="000000"/>
              <w:right w:val="single" w:sz="4" w:space="0" w:color="000000"/>
            </w:tcBorders>
          </w:tcPr>
          <w:p w14:paraId="46BEB3AB" w14:textId="53B144F9" w:rsidR="00206252" w:rsidRDefault="00206252" w:rsidP="00206252">
            <w:pPr>
              <w:jc w:val="center"/>
              <w:rPr>
                <w:color w:val="000000"/>
                <w:sz w:val="22"/>
                <w:szCs w:val="22"/>
              </w:rPr>
            </w:pPr>
            <w:r w:rsidRPr="00B87DD4">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1CFF85E8" w14:textId="77777777" w:rsidR="00206252" w:rsidRDefault="00206252" w:rsidP="00206252">
            <w:pPr>
              <w:rPr>
                <w:color w:val="000000"/>
                <w:sz w:val="22"/>
                <w:szCs w:val="22"/>
              </w:rPr>
            </w:pPr>
          </w:p>
        </w:tc>
      </w:tr>
      <w:tr w:rsidR="00206252" w14:paraId="5CB60A76"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057B8CF" w14:textId="77777777" w:rsidR="00206252" w:rsidRDefault="00206252" w:rsidP="00206252">
            <w:pPr>
              <w:rPr>
                <w:color w:val="000000"/>
                <w:sz w:val="22"/>
                <w:szCs w:val="22"/>
              </w:rPr>
            </w:pPr>
            <w:r>
              <w:rPr>
                <w:color w:val="000000"/>
                <w:sz w:val="22"/>
                <w:szCs w:val="22"/>
              </w:rPr>
              <w:t>12.4</w:t>
            </w:r>
          </w:p>
        </w:tc>
        <w:tc>
          <w:tcPr>
            <w:tcW w:w="6421" w:type="dxa"/>
            <w:tcBorders>
              <w:top w:val="single" w:sz="4" w:space="0" w:color="000000"/>
              <w:left w:val="single" w:sz="4" w:space="0" w:color="000000"/>
              <w:bottom w:val="single" w:sz="4" w:space="0" w:color="000000"/>
              <w:right w:val="single" w:sz="4" w:space="0" w:color="000000"/>
            </w:tcBorders>
          </w:tcPr>
          <w:p w14:paraId="30599DCA" w14:textId="77777777" w:rsidR="00206252" w:rsidRDefault="00206252" w:rsidP="00206252">
            <w:pPr>
              <w:jc w:val="left"/>
              <w:rPr>
                <w:color w:val="000000"/>
                <w:sz w:val="22"/>
                <w:szCs w:val="22"/>
              </w:rPr>
            </w:pPr>
            <w:r>
              <w:rPr>
                <w:color w:val="000000"/>
                <w:sz w:val="22"/>
                <w:szCs w:val="22"/>
              </w:rPr>
              <w:t>Images do not have copyright issues.</w:t>
            </w:r>
          </w:p>
        </w:tc>
        <w:tc>
          <w:tcPr>
            <w:tcW w:w="1133" w:type="dxa"/>
            <w:tcBorders>
              <w:top w:val="single" w:sz="4" w:space="0" w:color="000000"/>
              <w:left w:val="single" w:sz="4" w:space="0" w:color="000000"/>
              <w:bottom w:val="single" w:sz="4" w:space="0" w:color="000000"/>
              <w:right w:val="single" w:sz="4" w:space="0" w:color="000000"/>
            </w:tcBorders>
          </w:tcPr>
          <w:p w14:paraId="790717E2" w14:textId="52AFE0FE" w:rsidR="00206252" w:rsidRDefault="00206252" w:rsidP="00206252">
            <w:pPr>
              <w:jc w:val="center"/>
              <w:rPr>
                <w:color w:val="000000"/>
                <w:sz w:val="22"/>
                <w:szCs w:val="22"/>
              </w:rPr>
            </w:pPr>
            <w:r w:rsidRPr="00B87DD4">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202C4093" w14:textId="77777777" w:rsidR="00206252" w:rsidRDefault="00206252" w:rsidP="00206252">
            <w:pPr>
              <w:rPr>
                <w:color w:val="000000"/>
                <w:sz w:val="22"/>
                <w:szCs w:val="22"/>
              </w:rPr>
            </w:pPr>
          </w:p>
        </w:tc>
      </w:tr>
      <w:tr w:rsidR="00206252" w14:paraId="4F16CFD8"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EBC4083" w14:textId="77777777" w:rsidR="00206252" w:rsidRDefault="00206252" w:rsidP="00206252">
            <w:pPr>
              <w:rPr>
                <w:color w:val="000000"/>
                <w:sz w:val="22"/>
                <w:szCs w:val="22"/>
              </w:rPr>
            </w:pPr>
            <w:r>
              <w:rPr>
                <w:color w:val="000000"/>
                <w:sz w:val="22"/>
                <w:szCs w:val="22"/>
              </w:rPr>
              <w:t>12.5</w:t>
            </w:r>
          </w:p>
        </w:tc>
        <w:tc>
          <w:tcPr>
            <w:tcW w:w="6421" w:type="dxa"/>
            <w:tcBorders>
              <w:top w:val="single" w:sz="4" w:space="0" w:color="000000"/>
              <w:left w:val="single" w:sz="4" w:space="0" w:color="000000"/>
              <w:bottom w:val="single" w:sz="4" w:space="0" w:color="000000"/>
              <w:right w:val="single" w:sz="4" w:space="0" w:color="000000"/>
            </w:tcBorders>
          </w:tcPr>
          <w:p w14:paraId="2703ADCB" w14:textId="77777777" w:rsidR="00206252" w:rsidRDefault="00206252" w:rsidP="00206252">
            <w:pPr>
              <w:jc w:val="left"/>
              <w:rPr>
                <w:color w:val="000000"/>
                <w:sz w:val="22"/>
                <w:szCs w:val="22"/>
              </w:rPr>
            </w:pPr>
            <w:r>
              <w:rPr>
                <w:color w:val="000000"/>
                <w:sz w:val="22"/>
                <w:szCs w:val="22"/>
              </w:rPr>
              <w:t>All images and tables have been referenced in the manuscript.</w:t>
            </w:r>
          </w:p>
        </w:tc>
        <w:tc>
          <w:tcPr>
            <w:tcW w:w="1133" w:type="dxa"/>
            <w:tcBorders>
              <w:top w:val="single" w:sz="4" w:space="0" w:color="000000"/>
              <w:left w:val="single" w:sz="4" w:space="0" w:color="000000"/>
              <w:bottom w:val="single" w:sz="4" w:space="0" w:color="000000"/>
              <w:right w:val="single" w:sz="4" w:space="0" w:color="000000"/>
            </w:tcBorders>
          </w:tcPr>
          <w:p w14:paraId="532F142B" w14:textId="405756A0" w:rsidR="00206252" w:rsidRDefault="00206252" w:rsidP="00206252">
            <w:pPr>
              <w:jc w:val="center"/>
              <w:rPr>
                <w:color w:val="000000"/>
                <w:sz w:val="22"/>
                <w:szCs w:val="22"/>
              </w:rPr>
            </w:pPr>
            <w:r w:rsidRPr="00B87DD4">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5025A424" w14:textId="77777777" w:rsidR="00206252" w:rsidRDefault="00206252" w:rsidP="00206252">
            <w:pPr>
              <w:rPr>
                <w:color w:val="000000"/>
                <w:sz w:val="22"/>
                <w:szCs w:val="22"/>
              </w:rPr>
            </w:pPr>
          </w:p>
        </w:tc>
      </w:tr>
      <w:tr w:rsidR="00206252" w14:paraId="46BB1566"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9307859" w14:textId="77777777" w:rsidR="00206252" w:rsidRDefault="00206252" w:rsidP="00206252">
            <w:pPr>
              <w:rPr>
                <w:color w:val="000000"/>
                <w:sz w:val="22"/>
                <w:szCs w:val="22"/>
              </w:rPr>
            </w:pPr>
            <w:r>
              <w:rPr>
                <w:color w:val="000000"/>
                <w:sz w:val="22"/>
                <w:szCs w:val="22"/>
              </w:rPr>
              <w:t>12.6</w:t>
            </w:r>
          </w:p>
        </w:tc>
        <w:tc>
          <w:tcPr>
            <w:tcW w:w="6421" w:type="dxa"/>
            <w:tcBorders>
              <w:top w:val="single" w:sz="4" w:space="0" w:color="000000"/>
              <w:left w:val="single" w:sz="4" w:space="0" w:color="000000"/>
              <w:bottom w:val="single" w:sz="4" w:space="0" w:color="000000"/>
              <w:right w:val="single" w:sz="4" w:space="0" w:color="000000"/>
            </w:tcBorders>
          </w:tcPr>
          <w:p w14:paraId="1385B0DF" w14:textId="77777777" w:rsidR="00206252" w:rsidRDefault="00206252" w:rsidP="00206252">
            <w:pPr>
              <w:jc w:val="left"/>
              <w:rPr>
                <w:color w:val="000000"/>
                <w:sz w:val="22"/>
                <w:szCs w:val="22"/>
              </w:rPr>
            </w:pPr>
            <w:r>
              <w:rPr>
                <w:color w:val="000000"/>
                <w:sz w:val="22"/>
                <w:szCs w:val="22"/>
              </w:rPr>
              <w:t>The maximum number of images and tables is respectively 6. giving the reason to the editor if you need to display more than the recommended amount.</w:t>
            </w:r>
          </w:p>
        </w:tc>
        <w:tc>
          <w:tcPr>
            <w:tcW w:w="1133" w:type="dxa"/>
            <w:tcBorders>
              <w:top w:val="single" w:sz="4" w:space="0" w:color="000000"/>
              <w:left w:val="single" w:sz="4" w:space="0" w:color="000000"/>
              <w:bottom w:val="single" w:sz="4" w:space="0" w:color="000000"/>
              <w:right w:val="single" w:sz="4" w:space="0" w:color="000000"/>
            </w:tcBorders>
          </w:tcPr>
          <w:p w14:paraId="0ADF19E1" w14:textId="71A3169B" w:rsidR="00206252" w:rsidRDefault="00206252" w:rsidP="00206252">
            <w:pPr>
              <w:jc w:val="center"/>
              <w:rPr>
                <w:color w:val="000000"/>
                <w:sz w:val="22"/>
                <w:szCs w:val="22"/>
              </w:rPr>
            </w:pPr>
            <w:r w:rsidRPr="00B87DD4">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2BF08F6D" w14:textId="77777777" w:rsidR="00206252" w:rsidRDefault="00206252" w:rsidP="00206252">
            <w:pPr>
              <w:rPr>
                <w:color w:val="000000"/>
                <w:sz w:val="22"/>
                <w:szCs w:val="22"/>
              </w:rPr>
            </w:pPr>
          </w:p>
        </w:tc>
      </w:tr>
      <w:tr w:rsidR="00E7450A" w14:paraId="68895CB6" w14:textId="77777777" w:rsidTr="00206252">
        <w:tc>
          <w:tcPr>
            <w:tcW w:w="635" w:type="dxa"/>
            <w:tcBorders>
              <w:top w:val="single" w:sz="4" w:space="0" w:color="000000"/>
              <w:left w:val="single" w:sz="4" w:space="0" w:color="000000"/>
              <w:bottom w:val="single" w:sz="4" w:space="0" w:color="000000"/>
              <w:right w:val="single" w:sz="4" w:space="0" w:color="000000"/>
            </w:tcBorders>
          </w:tcPr>
          <w:p w14:paraId="1230CADD"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74E34DD5"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4F2DE481"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2EA41A15" w14:textId="77777777" w:rsidR="00E7450A" w:rsidRDefault="00E7450A">
            <w:pPr>
              <w:rPr>
                <w:color w:val="000000"/>
                <w:sz w:val="22"/>
                <w:szCs w:val="22"/>
              </w:rPr>
            </w:pPr>
          </w:p>
        </w:tc>
      </w:tr>
      <w:tr w:rsidR="00E7450A" w14:paraId="55D76AC7" w14:textId="77777777" w:rsidTr="00206252">
        <w:tc>
          <w:tcPr>
            <w:tcW w:w="635" w:type="dxa"/>
            <w:tcBorders>
              <w:top w:val="single" w:sz="4" w:space="0" w:color="000000"/>
              <w:left w:val="single" w:sz="4" w:space="0" w:color="000000"/>
              <w:bottom w:val="single" w:sz="4" w:space="0" w:color="000000"/>
              <w:right w:val="single" w:sz="4" w:space="0" w:color="000000"/>
            </w:tcBorders>
          </w:tcPr>
          <w:p w14:paraId="78B69E16" w14:textId="77777777" w:rsidR="00E7450A" w:rsidRDefault="00D04C94">
            <w:pPr>
              <w:rPr>
                <w:b/>
                <w:bCs/>
                <w:color w:val="000000"/>
                <w:sz w:val="22"/>
                <w:szCs w:val="22"/>
              </w:rPr>
            </w:pPr>
            <w:r>
              <w:rPr>
                <w:b/>
                <w:bCs/>
                <w:color w:val="000000"/>
                <w:sz w:val="22"/>
                <w:szCs w:val="22"/>
              </w:rPr>
              <w:t>12</w:t>
            </w:r>
          </w:p>
        </w:tc>
        <w:tc>
          <w:tcPr>
            <w:tcW w:w="8815" w:type="dxa"/>
            <w:gridSpan w:val="3"/>
            <w:tcBorders>
              <w:top w:val="single" w:sz="4" w:space="0" w:color="000000"/>
              <w:left w:val="single" w:sz="4" w:space="0" w:color="000000"/>
              <w:bottom w:val="single" w:sz="4" w:space="0" w:color="000000"/>
              <w:right w:val="single" w:sz="4" w:space="0" w:color="000000"/>
            </w:tcBorders>
          </w:tcPr>
          <w:p w14:paraId="10DBA862" w14:textId="77777777" w:rsidR="00E7450A" w:rsidRDefault="00D04C94">
            <w:pPr>
              <w:jc w:val="left"/>
              <w:rPr>
                <w:b/>
                <w:bCs/>
                <w:color w:val="000000"/>
                <w:sz w:val="22"/>
                <w:szCs w:val="22"/>
              </w:rPr>
            </w:pPr>
            <w:r>
              <w:rPr>
                <w:b/>
                <w:bCs/>
                <w:color w:val="000000"/>
                <w:sz w:val="22"/>
                <w:szCs w:val="22"/>
              </w:rPr>
              <w:t>Languages</w:t>
            </w:r>
          </w:p>
        </w:tc>
      </w:tr>
      <w:tr w:rsidR="00206252" w14:paraId="426BBAF8"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4283074" w14:textId="77777777" w:rsidR="00206252" w:rsidRDefault="00206252" w:rsidP="00206252">
            <w:pPr>
              <w:rPr>
                <w:color w:val="000000"/>
                <w:sz w:val="22"/>
                <w:szCs w:val="22"/>
              </w:rPr>
            </w:pPr>
            <w:r>
              <w:rPr>
                <w:color w:val="000000"/>
                <w:sz w:val="22"/>
                <w:szCs w:val="22"/>
              </w:rPr>
              <w:t>12.1</w:t>
            </w:r>
          </w:p>
        </w:tc>
        <w:tc>
          <w:tcPr>
            <w:tcW w:w="6421" w:type="dxa"/>
            <w:tcBorders>
              <w:top w:val="single" w:sz="4" w:space="0" w:color="000000"/>
              <w:left w:val="single" w:sz="4" w:space="0" w:color="000000"/>
              <w:bottom w:val="single" w:sz="4" w:space="0" w:color="000000"/>
              <w:right w:val="single" w:sz="4" w:space="0" w:color="000000"/>
            </w:tcBorders>
          </w:tcPr>
          <w:p w14:paraId="54D7BC03" w14:textId="77777777" w:rsidR="00206252" w:rsidRDefault="00206252" w:rsidP="00206252">
            <w:pPr>
              <w:jc w:val="left"/>
              <w:rPr>
                <w:color w:val="000000"/>
                <w:sz w:val="22"/>
                <w:szCs w:val="22"/>
              </w:rPr>
            </w:pPr>
            <w:r>
              <w:rPr>
                <w:color w:val="000000"/>
                <w:sz w:val="22"/>
                <w:szCs w:val="22"/>
              </w:rPr>
              <w:t>There are no spelling mistakes, typos, and grammatical errors. You can use tools such as Grammarly or recommendations provided by MS Word for language checking.</w:t>
            </w:r>
          </w:p>
        </w:tc>
        <w:tc>
          <w:tcPr>
            <w:tcW w:w="1133" w:type="dxa"/>
            <w:tcBorders>
              <w:top w:val="single" w:sz="4" w:space="0" w:color="000000"/>
              <w:left w:val="single" w:sz="4" w:space="0" w:color="000000"/>
              <w:bottom w:val="single" w:sz="4" w:space="0" w:color="000000"/>
              <w:right w:val="single" w:sz="4" w:space="0" w:color="000000"/>
            </w:tcBorders>
          </w:tcPr>
          <w:p w14:paraId="7354B22D" w14:textId="5E16684C" w:rsidR="00206252" w:rsidRDefault="00206252" w:rsidP="00206252">
            <w:pPr>
              <w:jc w:val="center"/>
              <w:rPr>
                <w:color w:val="000000"/>
                <w:sz w:val="22"/>
                <w:szCs w:val="22"/>
              </w:rPr>
            </w:pPr>
            <w:r w:rsidRPr="00635ECF">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1344688E" w14:textId="77777777" w:rsidR="00206252" w:rsidRDefault="00206252" w:rsidP="00206252">
            <w:pPr>
              <w:rPr>
                <w:color w:val="000000"/>
                <w:sz w:val="22"/>
                <w:szCs w:val="22"/>
              </w:rPr>
            </w:pPr>
          </w:p>
        </w:tc>
      </w:tr>
      <w:tr w:rsidR="00206252" w14:paraId="181B1100"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9F09C74" w14:textId="77777777" w:rsidR="00206252" w:rsidRDefault="00206252" w:rsidP="00206252">
            <w:pPr>
              <w:rPr>
                <w:color w:val="000000"/>
                <w:sz w:val="22"/>
                <w:szCs w:val="22"/>
              </w:rPr>
            </w:pPr>
            <w:r>
              <w:rPr>
                <w:color w:val="000000"/>
                <w:sz w:val="22"/>
                <w:szCs w:val="22"/>
              </w:rPr>
              <w:t>12.2</w:t>
            </w:r>
          </w:p>
        </w:tc>
        <w:tc>
          <w:tcPr>
            <w:tcW w:w="6421" w:type="dxa"/>
            <w:tcBorders>
              <w:top w:val="single" w:sz="4" w:space="0" w:color="000000"/>
              <w:left w:val="single" w:sz="4" w:space="0" w:color="000000"/>
              <w:bottom w:val="single" w:sz="4" w:space="0" w:color="000000"/>
              <w:right w:val="single" w:sz="4" w:space="0" w:color="000000"/>
            </w:tcBorders>
          </w:tcPr>
          <w:p w14:paraId="5EAED83E" w14:textId="77777777" w:rsidR="00206252" w:rsidRDefault="00206252" w:rsidP="00206252">
            <w:pPr>
              <w:jc w:val="left"/>
              <w:rPr>
                <w:color w:val="000000"/>
                <w:sz w:val="22"/>
                <w:szCs w:val="22"/>
              </w:rPr>
            </w:pPr>
            <w:r>
              <w:rPr>
                <w:color w:val="000000"/>
                <w:sz w:val="22"/>
                <w:szCs w:val="22"/>
              </w:rPr>
              <w:t>Use direct and short sentences. Long sentences do not make writing more professional; they only confuse readers.</w:t>
            </w:r>
          </w:p>
        </w:tc>
        <w:tc>
          <w:tcPr>
            <w:tcW w:w="1133" w:type="dxa"/>
            <w:tcBorders>
              <w:top w:val="single" w:sz="4" w:space="0" w:color="000000"/>
              <w:left w:val="single" w:sz="4" w:space="0" w:color="000000"/>
              <w:bottom w:val="single" w:sz="4" w:space="0" w:color="000000"/>
              <w:right w:val="single" w:sz="4" w:space="0" w:color="000000"/>
            </w:tcBorders>
          </w:tcPr>
          <w:p w14:paraId="74AAB503" w14:textId="1CAC1423" w:rsidR="00206252" w:rsidRDefault="00206252" w:rsidP="00206252">
            <w:pPr>
              <w:jc w:val="center"/>
              <w:rPr>
                <w:color w:val="000000"/>
                <w:sz w:val="22"/>
                <w:szCs w:val="22"/>
              </w:rPr>
            </w:pPr>
            <w:r w:rsidRPr="00635ECF">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53EF22E8" w14:textId="77777777" w:rsidR="00206252" w:rsidRDefault="00206252" w:rsidP="00206252">
            <w:pPr>
              <w:rPr>
                <w:color w:val="000000"/>
                <w:sz w:val="22"/>
                <w:szCs w:val="22"/>
              </w:rPr>
            </w:pPr>
          </w:p>
        </w:tc>
      </w:tr>
      <w:tr w:rsidR="00E7450A" w14:paraId="653B32A4" w14:textId="77777777" w:rsidTr="00206252">
        <w:tc>
          <w:tcPr>
            <w:tcW w:w="635" w:type="dxa"/>
            <w:tcBorders>
              <w:top w:val="single" w:sz="4" w:space="0" w:color="000000"/>
              <w:left w:val="single" w:sz="4" w:space="0" w:color="000000"/>
              <w:bottom w:val="single" w:sz="4" w:space="0" w:color="000000"/>
              <w:right w:val="single" w:sz="4" w:space="0" w:color="000000"/>
            </w:tcBorders>
          </w:tcPr>
          <w:p w14:paraId="6167E3FF" w14:textId="77777777" w:rsidR="00E7450A" w:rsidRDefault="00E7450A">
            <w:pPr>
              <w:rPr>
                <w:color w:val="000000"/>
                <w:sz w:val="22"/>
                <w:szCs w:val="22"/>
              </w:rPr>
            </w:pPr>
          </w:p>
        </w:tc>
        <w:tc>
          <w:tcPr>
            <w:tcW w:w="6421" w:type="dxa"/>
            <w:tcBorders>
              <w:top w:val="single" w:sz="4" w:space="0" w:color="000000"/>
              <w:left w:val="single" w:sz="4" w:space="0" w:color="000000"/>
              <w:bottom w:val="single" w:sz="4" w:space="0" w:color="000000"/>
              <w:right w:val="single" w:sz="4" w:space="0" w:color="000000"/>
            </w:tcBorders>
          </w:tcPr>
          <w:p w14:paraId="69A293E9" w14:textId="77777777" w:rsidR="00E7450A" w:rsidRDefault="00D04C94">
            <w:pPr>
              <w:jc w:val="left"/>
              <w:rPr>
                <w:color w:val="000000"/>
                <w:sz w:val="22"/>
                <w:szCs w:val="22"/>
              </w:rPr>
            </w:pPr>
            <w:r>
              <w:rPr>
                <w:color w:val="000000"/>
                <w:sz w:val="22"/>
                <w:szCs w:val="22"/>
              </w:rPr>
              <w:t> </w:t>
            </w:r>
          </w:p>
        </w:tc>
        <w:tc>
          <w:tcPr>
            <w:tcW w:w="1133" w:type="dxa"/>
            <w:tcBorders>
              <w:top w:val="single" w:sz="4" w:space="0" w:color="000000"/>
              <w:left w:val="single" w:sz="4" w:space="0" w:color="000000"/>
              <w:bottom w:val="single" w:sz="4" w:space="0" w:color="000000"/>
              <w:right w:val="single" w:sz="4" w:space="0" w:color="000000"/>
            </w:tcBorders>
          </w:tcPr>
          <w:p w14:paraId="1D114F87" w14:textId="77777777" w:rsidR="00E7450A" w:rsidRDefault="00E7450A">
            <w:pPr>
              <w:rPr>
                <w:color w:val="000000"/>
                <w:sz w:val="22"/>
                <w:szCs w:val="22"/>
              </w:rPr>
            </w:pPr>
          </w:p>
        </w:tc>
        <w:tc>
          <w:tcPr>
            <w:tcW w:w="1261" w:type="dxa"/>
            <w:tcBorders>
              <w:top w:val="single" w:sz="4" w:space="0" w:color="000000"/>
              <w:left w:val="single" w:sz="4" w:space="0" w:color="000000"/>
              <w:bottom w:val="single" w:sz="4" w:space="0" w:color="000000"/>
              <w:right w:val="single" w:sz="4" w:space="0" w:color="000000"/>
            </w:tcBorders>
          </w:tcPr>
          <w:p w14:paraId="3C24A783" w14:textId="77777777" w:rsidR="00E7450A" w:rsidRDefault="00E7450A">
            <w:pPr>
              <w:rPr>
                <w:color w:val="000000"/>
                <w:sz w:val="22"/>
                <w:szCs w:val="22"/>
              </w:rPr>
            </w:pPr>
          </w:p>
        </w:tc>
      </w:tr>
      <w:tr w:rsidR="00E7450A" w14:paraId="749BFCCC" w14:textId="77777777" w:rsidTr="00206252">
        <w:tc>
          <w:tcPr>
            <w:tcW w:w="635" w:type="dxa"/>
            <w:tcBorders>
              <w:top w:val="single" w:sz="4" w:space="0" w:color="000000"/>
              <w:left w:val="single" w:sz="4" w:space="0" w:color="000000"/>
              <w:bottom w:val="single" w:sz="4" w:space="0" w:color="000000"/>
              <w:right w:val="single" w:sz="4" w:space="0" w:color="000000"/>
            </w:tcBorders>
          </w:tcPr>
          <w:p w14:paraId="2B12A68E" w14:textId="77777777" w:rsidR="00E7450A" w:rsidRDefault="00D04C94">
            <w:pPr>
              <w:rPr>
                <w:b/>
                <w:bCs/>
                <w:color w:val="000000"/>
                <w:sz w:val="22"/>
                <w:szCs w:val="22"/>
              </w:rPr>
            </w:pPr>
            <w:r>
              <w:rPr>
                <w:b/>
                <w:bCs/>
                <w:color w:val="000000"/>
                <w:sz w:val="22"/>
                <w:szCs w:val="22"/>
              </w:rPr>
              <w:t>13</w:t>
            </w:r>
          </w:p>
        </w:tc>
        <w:tc>
          <w:tcPr>
            <w:tcW w:w="8815" w:type="dxa"/>
            <w:gridSpan w:val="3"/>
            <w:tcBorders>
              <w:top w:val="single" w:sz="4" w:space="0" w:color="000000"/>
              <w:left w:val="single" w:sz="4" w:space="0" w:color="000000"/>
              <w:bottom w:val="single" w:sz="4" w:space="0" w:color="000000"/>
              <w:right w:val="single" w:sz="4" w:space="0" w:color="000000"/>
            </w:tcBorders>
          </w:tcPr>
          <w:p w14:paraId="058C5B6C" w14:textId="77777777" w:rsidR="00E7450A" w:rsidRDefault="00D04C94">
            <w:pPr>
              <w:rPr>
                <w:b/>
                <w:bCs/>
                <w:color w:val="000000"/>
                <w:sz w:val="22"/>
                <w:szCs w:val="22"/>
              </w:rPr>
            </w:pPr>
            <w:r>
              <w:rPr>
                <w:b/>
                <w:bCs/>
                <w:color w:val="000000"/>
                <w:sz w:val="22"/>
                <w:szCs w:val="22"/>
              </w:rPr>
              <w:t>Scientific Quality</w:t>
            </w:r>
          </w:p>
        </w:tc>
      </w:tr>
      <w:tr w:rsidR="00206252" w14:paraId="38A7B10E" w14:textId="77777777" w:rsidTr="00206252">
        <w:tc>
          <w:tcPr>
            <w:tcW w:w="635" w:type="dxa"/>
            <w:tcBorders>
              <w:top w:val="single" w:sz="4" w:space="0" w:color="000000"/>
              <w:left w:val="single" w:sz="4" w:space="0" w:color="000000"/>
              <w:bottom w:val="single" w:sz="4" w:space="0" w:color="000000"/>
              <w:right w:val="single" w:sz="4" w:space="0" w:color="000000"/>
            </w:tcBorders>
          </w:tcPr>
          <w:p w14:paraId="1F3E11A7" w14:textId="77777777" w:rsidR="00206252" w:rsidRDefault="00206252" w:rsidP="00206252">
            <w:pPr>
              <w:rPr>
                <w:color w:val="000000"/>
                <w:sz w:val="22"/>
                <w:szCs w:val="22"/>
              </w:rPr>
            </w:pPr>
            <w:r>
              <w:rPr>
                <w:color w:val="000000"/>
                <w:sz w:val="22"/>
                <w:szCs w:val="22"/>
              </w:rPr>
              <w:t>13.1</w:t>
            </w:r>
          </w:p>
        </w:tc>
        <w:tc>
          <w:tcPr>
            <w:tcW w:w="6421" w:type="dxa"/>
            <w:tcBorders>
              <w:top w:val="single" w:sz="4" w:space="0" w:color="000000"/>
              <w:left w:val="single" w:sz="4" w:space="0" w:color="000000"/>
              <w:bottom w:val="single" w:sz="4" w:space="0" w:color="000000"/>
              <w:right w:val="single" w:sz="4" w:space="0" w:color="000000"/>
            </w:tcBorders>
          </w:tcPr>
          <w:p w14:paraId="2B37EABE" w14:textId="77777777" w:rsidR="00206252" w:rsidRDefault="00206252" w:rsidP="00206252">
            <w:pPr>
              <w:jc w:val="left"/>
              <w:rPr>
                <w:color w:val="000000"/>
                <w:sz w:val="22"/>
                <w:szCs w:val="22"/>
              </w:rPr>
            </w:pPr>
            <w:r>
              <w:rPr>
                <w:color w:val="000000"/>
                <w:sz w:val="22"/>
                <w:szCs w:val="22"/>
              </w:rPr>
              <w:t xml:space="preserve">The research gap is clearly identified  </w:t>
            </w:r>
          </w:p>
        </w:tc>
        <w:tc>
          <w:tcPr>
            <w:tcW w:w="1133" w:type="dxa"/>
            <w:tcBorders>
              <w:top w:val="single" w:sz="4" w:space="0" w:color="000000"/>
              <w:left w:val="single" w:sz="4" w:space="0" w:color="000000"/>
              <w:bottom w:val="single" w:sz="4" w:space="0" w:color="000000"/>
              <w:right w:val="single" w:sz="4" w:space="0" w:color="000000"/>
            </w:tcBorders>
          </w:tcPr>
          <w:p w14:paraId="1B3541E8" w14:textId="3EA6BE8D" w:rsidR="00206252" w:rsidRDefault="00206252" w:rsidP="00206252">
            <w:pPr>
              <w:jc w:val="center"/>
              <w:rPr>
                <w:color w:val="000000"/>
                <w:sz w:val="22"/>
                <w:szCs w:val="22"/>
              </w:rPr>
            </w:pPr>
            <w:r w:rsidRPr="00CC5577">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652E34AD" w14:textId="77777777" w:rsidR="00206252" w:rsidRDefault="00206252" w:rsidP="00206252">
            <w:pPr>
              <w:rPr>
                <w:color w:val="000000"/>
                <w:sz w:val="22"/>
                <w:szCs w:val="22"/>
              </w:rPr>
            </w:pPr>
          </w:p>
        </w:tc>
      </w:tr>
      <w:tr w:rsidR="00206252" w14:paraId="2F827C88" w14:textId="77777777" w:rsidTr="00206252">
        <w:tc>
          <w:tcPr>
            <w:tcW w:w="635" w:type="dxa"/>
            <w:tcBorders>
              <w:top w:val="single" w:sz="4" w:space="0" w:color="000000"/>
              <w:left w:val="single" w:sz="4" w:space="0" w:color="000000"/>
              <w:bottom w:val="single" w:sz="4" w:space="0" w:color="000000"/>
              <w:right w:val="single" w:sz="4" w:space="0" w:color="000000"/>
            </w:tcBorders>
          </w:tcPr>
          <w:p w14:paraId="1440489F" w14:textId="77777777" w:rsidR="00206252" w:rsidRDefault="00206252" w:rsidP="00206252">
            <w:pPr>
              <w:rPr>
                <w:color w:val="000000"/>
                <w:sz w:val="22"/>
                <w:szCs w:val="22"/>
              </w:rPr>
            </w:pPr>
            <w:r>
              <w:rPr>
                <w:color w:val="000000"/>
                <w:sz w:val="22"/>
                <w:szCs w:val="22"/>
              </w:rPr>
              <w:t>13.2</w:t>
            </w:r>
          </w:p>
        </w:tc>
        <w:tc>
          <w:tcPr>
            <w:tcW w:w="6421" w:type="dxa"/>
            <w:tcBorders>
              <w:top w:val="single" w:sz="4" w:space="0" w:color="000000"/>
              <w:left w:val="single" w:sz="4" w:space="0" w:color="000000"/>
              <w:bottom w:val="single" w:sz="4" w:space="0" w:color="000000"/>
              <w:right w:val="single" w:sz="4" w:space="0" w:color="000000"/>
            </w:tcBorders>
          </w:tcPr>
          <w:p w14:paraId="012EA9C6" w14:textId="77777777" w:rsidR="00206252" w:rsidRDefault="00206252" w:rsidP="00206252">
            <w:pPr>
              <w:jc w:val="left"/>
              <w:rPr>
                <w:color w:val="000000"/>
                <w:sz w:val="22"/>
                <w:szCs w:val="22"/>
              </w:rPr>
            </w:pPr>
            <w:r>
              <w:rPr>
                <w:color w:val="000000"/>
                <w:sz w:val="22"/>
                <w:szCs w:val="22"/>
              </w:rPr>
              <w:t xml:space="preserve">The contribution of the study is explicitly stated  </w:t>
            </w:r>
          </w:p>
        </w:tc>
        <w:tc>
          <w:tcPr>
            <w:tcW w:w="1133" w:type="dxa"/>
            <w:tcBorders>
              <w:top w:val="single" w:sz="4" w:space="0" w:color="000000"/>
              <w:left w:val="single" w:sz="4" w:space="0" w:color="000000"/>
              <w:bottom w:val="single" w:sz="4" w:space="0" w:color="000000"/>
              <w:right w:val="single" w:sz="4" w:space="0" w:color="000000"/>
            </w:tcBorders>
          </w:tcPr>
          <w:p w14:paraId="7633B245" w14:textId="1DE90470" w:rsidR="00206252" w:rsidRDefault="00206252" w:rsidP="00206252">
            <w:pPr>
              <w:jc w:val="center"/>
              <w:rPr>
                <w:color w:val="000000"/>
                <w:sz w:val="22"/>
                <w:szCs w:val="22"/>
              </w:rPr>
            </w:pPr>
            <w:r w:rsidRPr="00CC5577">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384AFAC0" w14:textId="77777777" w:rsidR="00206252" w:rsidRDefault="00206252" w:rsidP="00206252">
            <w:pPr>
              <w:rPr>
                <w:color w:val="000000"/>
                <w:sz w:val="22"/>
                <w:szCs w:val="22"/>
              </w:rPr>
            </w:pPr>
          </w:p>
        </w:tc>
      </w:tr>
      <w:tr w:rsidR="00206252" w14:paraId="7A7E2A22" w14:textId="77777777" w:rsidTr="00206252">
        <w:tc>
          <w:tcPr>
            <w:tcW w:w="635" w:type="dxa"/>
            <w:tcBorders>
              <w:top w:val="single" w:sz="4" w:space="0" w:color="000000"/>
              <w:left w:val="single" w:sz="4" w:space="0" w:color="000000"/>
              <w:bottom w:val="single" w:sz="4" w:space="0" w:color="000000"/>
              <w:right w:val="single" w:sz="4" w:space="0" w:color="000000"/>
            </w:tcBorders>
          </w:tcPr>
          <w:p w14:paraId="3BF02CA5" w14:textId="77777777" w:rsidR="00206252" w:rsidRDefault="00206252" w:rsidP="00206252">
            <w:pPr>
              <w:rPr>
                <w:color w:val="000000"/>
                <w:sz w:val="22"/>
                <w:szCs w:val="22"/>
              </w:rPr>
            </w:pPr>
            <w:r>
              <w:rPr>
                <w:color w:val="000000"/>
                <w:sz w:val="22"/>
                <w:szCs w:val="22"/>
              </w:rPr>
              <w:t>13.3</w:t>
            </w:r>
          </w:p>
        </w:tc>
        <w:tc>
          <w:tcPr>
            <w:tcW w:w="6421" w:type="dxa"/>
            <w:tcBorders>
              <w:top w:val="single" w:sz="4" w:space="0" w:color="000000"/>
              <w:left w:val="single" w:sz="4" w:space="0" w:color="000000"/>
              <w:bottom w:val="single" w:sz="4" w:space="0" w:color="000000"/>
              <w:right w:val="single" w:sz="4" w:space="0" w:color="000000"/>
            </w:tcBorders>
          </w:tcPr>
          <w:p w14:paraId="07ED9B79" w14:textId="77777777" w:rsidR="00206252" w:rsidRDefault="00206252" w:rsidP="00206252">
            <w:pPr>
              <w:jc w:val="left"/>
              <w:rPr>
                <w:color w:val="000000"/>
                <w:sz w:val="22"/>
                <w:szCs w:val="22"/>
              </w:rPr>
            </w:pPr>
            <w:r>
              <w:rPr>
                <w:color w:val="000000"/>
                <w:sz w:val="22"/>
                <w:szCs w:val="22"/>
              </w:rPr>
              <w:t xml:space="preserve">The method is reproducible  </w:t>
            </w:r>
          </w:p>
        </w:tc>
        <w:tc>
          <w:tcPr>
            <w:tcW w:w="1133" w:type="dxa"/>
            <w:tcBorders>
              <w:top w:val="single" w:sz="4" w:space="0" w:color="000000"/>
              <w:left w:val="single" w:sz="4" w:space="0" w:color="000000"/>
              <w:bottom w:val="single" w:sz="4" w:space="0" w:color="000000"/>
              <w:right w:val="single" w:sz="4" w:space="0" w:color="000000"/>
            </w:tcBorders>
          </w:tcPr>
          <w:p w14:paraId="41722927" w14:textId="0F5BEEAB" w:rsidR="00206252" w:rsidRDefault="00206252" w:rsidP="00206252">
            <w:pPr>
              <w:jc w:val="center"/>
              <w:rPr>
                <w:color w:val="000000"/>
                <w:sz w:val="22"/>
                <w:szCs w:val="22"/>
              </w:rPr>
            </w:pPr>
            <w:r w:rsidRPr="00CC5577">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53A19FD9" w14:textId="77777777" w:rsidR="00206252" w:rsidRDefault="00206252" w:rsidP="00206252">
            <w:pPr>
              <w:rPr>
                <w:color w:val="000000"/>
                <w:sz w:val="22"/>
                <w:szCs w:val="22"/>
              </w:rPr>
            </w:pPr>
          </w:p>
        </w:tc>
      </w:tr>
      <w:tr w:rsidR="00206252" w14:paraId="6C3349DE" w14:textId="77777777" w:rsidTr="00206252">
        <w:tc>
          <w:tcPr>
            <w:tcW w:w="635" w:type="dxa"/>
            <w:tcBorders>
              <w:top w:val="single" w:sz="4" w:space="0" w:color="000000"/>
              <w:left w:val="single" w:sz="4" w:space="0" w:color="000000"/>
              <w:bottom w:val="single" w:sz="4" w:space="0" w:color="000000"/>
              <w:right w:val="single" w:sz="4" w:space="0" w:color="000000"/>
            </w:tcBorders>
          </w:tcPr>
          <w:p w14:paraId="5523668B" w14:textId="77777777" w:rsidR="00206252" w:rsidRDefault="00206252" w:rsidP="00206252">
            <w:pPr>
              <w:rPr>
                <w:color w:val="000000"/>
                <w:sz w:val="22"/>
                <w:szCs w:val="22"/>
              </w:rPr>
            </w:pPr>
            <w:r>
              <w:rPr>
                <w:color w:val="000000"/>
                <w:sz w:val="22"/>
                <w:szCs w:val="22"/>
              </w:rPr>
              <w:t>13.4</w:t>
            </w:r>
          </w:p>
        </w:tc>
        <w:tc>
          <w:tcPr>
            <w:tcW w:w="6421" w:type="dxa"/>
            <w:tcBorders>
              <w:top w:val="single" w:sz="4" w:space="0" w:color="000000"/>
              <w:left w:val="single" w:sz="4" w:space="0" w:color="000000"/>
              <w:bottom w:val="single" w:sz="4" w:space="0" w:color="000000"/>
              <w:right w:val="single" w:sz="4" w:space="0" w:color="000000"/>
            </w:tcBorders>
          </w:tcPr>
          <w:p w14:paraId="4A21B6A4" w14:textId="77777777" w:rsidR="00206252" w:rsidRDefault="00206252" w:rsidP="00206252">
            <w:pPr>
              <w:jc w:val="left"/>
              <w:rPr>
                <w:color w:val="000000"/>
                <w:sz w:val="22"/>
                <w:szCs w:val="22"/>
              </w:rPr>
            </w:pPr>
            <w:r>
              <w:rPr>
                <w:color w:val="000000"/>
                <w:sz w:val="22"/>
                <w:szCs w:val="22"/>
              </w:rPr>
              <w:t xml:space="preserve">Quantitative evaluation is provided  </w:t>
            </w:r>
          </w:p>
        </w:tc>
        <w:tc>
          <w:tcPr>
            <w:tcW w:w="1133" w:type="dxa"/>
            <w:tcBorders>
              <w:top w:val="single" w:sz="4" w:space="0" w:color="000000"/>
              <w:left w:val="single" w:sz="4" w:space="0" w:color="000000"/>
              <w:bottom w:val="single" w:sz="4" w:space="0" w:color="000000"/>
              <w:right w:val="single" w:sz="4" w:space="0" w:color="000000"/>
            </w:tcBorders>
          </w:tcPr>
          <w:p w14:paraId="0A688ABF" w14:textId="54DFCF84" w:rsidR="00206252" w:rsidRDefault="00206252" w:rsidP="00206252">
            <w:pPr>
              <w:jc w:val="center"/>
              <w:rPr>
                <w:color w:val="000000"/>
                <w:sz w:val="22"/>
                <w:szCs w:val="22"/>
              </w:rPr>
            </w:pPr>
            <w:r w:rsidRPr="00CC5577">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679F7AB4" w14:textId="77777777" w:rsidR="00206252" w:rsidRDefault="00206252" w:rsidP="00206252">
            <w:pPr>
              <w:rPr>
                <w:color w:val="000000"/>
                <w:sz w:val="22"/>
                <w:szCs w:val="22"/>
              </w:rPr>
            </w:pPr>
          </w:p>
        </w:tc>
      </w:tr>
      <w:tr w:rsidR="00206252" w14:paraId="2FC8DE14" w14:textId="77777777" w:rsidTr="00206252">
        <w:tc>
          <w:tcPr>
            <w:tcW w:w="635" w:type="dxa"/>
            <w:tcBorders>
              <w:top w:val="single" w:sz="4" w:space="0" w:color="000000"/>
              <w:left w:val="single" w:sz="4" w:space="0" w:color="000000"/>
              <w:bottom w:val="single" w:sz="4" w:space="0" w:color="000000"/>
              <w:right w:val="single" w:sz="4" w:space="0" w:color="000000"/>
            </w:tcBorders>
          </w:tcPr>
          <w:p w14:paraId="06A5BADE" w14:textId="77777777" w:rsidR="00206252" w:rsidRDefault="00206252" w:rsidP="00206252">
            <w:pPr>
              <w:rPr>
                <w:color w:val="000000"/>
                <w:sz w:val="22"/>
                <w:szCs w:val="22"/>
              </w:rPr>
            </w:pPr>
            <w:r>
              <w:rPr>
                <w:color w:val="000000"/>
                <w:sz w:val="22"/>
                <w:szCs w:val="22"/>
              </w:rPr>
              <w:t>13.5</w:t>
            </w:r>
          </w:p>
        </w:tc>
        <w:tc>
          <w:tcPr>
            <w:tcW w:w="6421" w:type="dxa"/>
            <w:tcBorders>
              <w:top w:val="single" w:sz="4" w:space="0" w:color="000000"/>
              <w:left w:val="single" w:sz="4" w:space="0" w:color="000000"/>
              <w:bottom w:val="single" w:sz="4" w:space="0" w:color="000000"/>
              <w:right w:val="single" w:sz="4" w:space="0" w:color="000000"/>
            </w:tcBorders>
          </w:tcPr>
          <w:p w14:paraId="1EFE9BCF" w14:textId="77777777" w:rsidR="00206252" w:rsidRDefault="00206252" w:rsidP="00206252">
            <w:pPr>
              <w:jc w:val="left"/>
              <w:rPr>
                <w:color w:val="000000"/>
                <w:sz w:val="22"/>
                <w:szCs w:val="22"/>
              </w:rPr>
            </w:pPr>
            <w:r>
              <w:rPr>
                <w:color w:val="000000"/>
                <w:sz w:val="22"/>
                <w:szCs w:val="22"/>
              </w:rPr>
              <w:t xml:space="preserve">Comparison with existing methods is included  </w:t>
            </w:r>
          </w:p>
        </w:tc>
        <w:tc>
          <w:tcPr>
            <w:tcW w:w="1133" w:type="dxa"/>
            <w:tcBorders>
              <w:top w:val="single" w:sz="4" w:space="0" w:color="000000"/>
              <w:left w:val="single" w:sz="4" w:space="0" w:color="000000"/>
              <w:bottom w:val="single" w:sz="4" w:space="0" w:color="000000"/>
              <w:right w:val="single" w:sz="4" w:space="0" w:color="000000"/>
            </w:tcBorders>
          </w:tcPr>
          <w:p w14:paraId="28AC20C7" w14:textId="2928DA0A" w:rsidR="00206252" w:rsidRDefault="00206252" w:rsidP="00206252">
            <w:pPr>
              <w:jc w:val="center"/>
              <w:rPr>
                <w:color w:val="000000"/>
                <w:sz w:val="22"/>
                <w:szCs w:val="22"/>
              </w:rPr>
            </w:pPr>
            <w:r w:rsidRPr="00CC5577">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6E723E31" w14:textId="77777777" w:rsidR="00206252" w:rsidRDefault="00206252" w:rsidP="00206252">
            <w:pPr>
              <w:rPr>
                <w:color w:val="000000"/>
                <w:sz w:val="22"/>
                <w:szCs w:val="22"/>
              </w:rPr>
            </w:pPr>
          </w:p>
        </w:tc>
      </w:tr>
      <w:tr w:rsidR="00206252" w14:paraId="0B6E7AD7" w14:textId="77777777" w:rsidTr="00206252">
        <w:tc>
          <w:tcPr>
            <w:tcW w:w="635" w:type="dxa"/>
            <w:tcBorders>
              <w:top w:val="single" w:sz="4" w:space="0" w:color="000000"/>
              <w:left w:val="single" w:sz="4" w:space="0" w:color="000000"/>
              <w:bottom w:val="single" w:sz="4" w:space="0" w:color="000000"/>
              <w:right w:val="single" w:sz="4" w:space="0" w:color="000000"/>
            </w:tcBorders>
          </w:tcPr>
          <w:p w14:paraId="47FC7DE8" w14:textId="77777777" w:rsidR="00206252" w:rsidRDefault="00206252" w:rsidP="00206252">
            <w:pPr>
              <w:rPr>
                <w:color w:val="000000"/>
                <w:sz w:val="22"/>
                <w:szCs w:val="22"/>
              </w:rPr>
            </w:pPr>
            <w:r>
              <w:rPr>
                <w:color w:val="000000"/>
                <w:sz w:val="22"/>
                <w:szCs w:val="22"/>
              </w:rPr>
              <w:t>13.6</w:t>
            </w:r>
          </w:p>
        </w:tc>
        <w:tc>
          <w:tcPr>
            <w:tcW w:w="6421" w:type="dxa"/>
            <w:tcBorders>
              <w:top w:val="single" w:sz="4" w:space="0" w:color="000000"/>
              <w:left w:val="single" w:sz="4" w:space="0" w:color="000000"/>
              <w:bottom w:val="single" w:sz="4" w:space="0" w:color="000000"/>
              <w:right w:val="single" w:sz="4" w:space="0" w:color="000000"/>
            </w:tcBorders>
          </w:tcPr>
          <w:p w14:paraId="3C77028D" w14:textId="77777777" w:rsidR="00206252" w:rsidRDefault="00206252" w:rsidP="00206252">
            <w:pPr>
              <w:jc w:val="left"/>
              <w:rPr>
                <w:color w:val="000000"/>
                <w:sz w:val="22"/>
                <w:szCs w:val="22"/>
              </w:rPr>
            </w:pPr>
            <w:r>
              <w:rPr>
                <w:color w:val="000000"/>
                <w:sz w:val="22"/>
                <w:szCs w:val="22"/>
              </w:rPr>
              <w:t xml:space="preserve">Results show measurable improvement  </w:t>
            </w:r>
          </w:p>
        </w:tc>
        <w:tc>
          <w:tcPr>
            <w:tcW w:w="1133" w:type="dxa"/>
            <w:tcBorders>
              <w:top w:val="single" w:sz="4" w:space="0" w:color="000000"/>
              <w:left w:val="single" w:sz="4" w:space="0" w:color="000000"/>
              <w:bottom w:val="single" w:sz="4" w:space="0" w:color="000000"/>
              <w:right w:val="single" w:sz="4" w:space="0" w:color="000000"/>
            </w:tcBorders>
          </w:tcPr>
          <w:p w14:paraId="3CA9A9D3" w14:textId="1F41785E" w:rsidR="00206252" w:rsidRDefault="00206252" w:rsidP="00206252">
            <w:pPr>
              <w:jc w:val="center"/>
              <w:rPr>
                <w:color w:val="000000"/>
                <w:sz w:val="22"/>
                <w:szCs w:val="22"/>
              </w:rPr>
            </w:pPr>
            <w:r w:rsidRPr="00CC5577">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53E4CBE2" w14:textId="77777777" w:rsidR="00206252" w:rsidRDefault="00206252" w:rsidP="00206252">
            <w:pPr>
              <w:rPr>
                <w:color w:val="000000"/>
                <w:sz w:val="22"/>
                <w:szCs w:val="22"/>
              </w:rPr>
            </w:pPr>
          </w:p>
        </w:tc>
      </w:tr>
      <w:tr w:rsidR="00206252" w14:paraId="4F8CA541" w14:textId="77777777" w:rsidTr="00206252">
        <w:tc>
          <w:tcPr>
            <w:tcW w:w="635" w:type="dxa"/>
            <w:tcBorders>
              <w:top w:val="single" w:sz="4" w:space="0" w:color="000000"/>
              <w:left w:val="single" w:sz="4" w:space="0" w:color="000000"/>
              <w:bottom w:val="single" w:sz="4" w:space="0" w:color="000000"/>
              <w:right w:val="single" w:sz="4" w:space="0" w:color="000000"/>
            </w:tcBorders>
          </w:tcPr>
          <w:p w14:paraId="286B4680" w14:textId="77777777" w:rsidR="00206252" w:rsidRDefault="00206252" w:rsidP="00206252">
            <w:pPr>
              <w:rPr>
                <w:color w:val="000000"/>
                <w:sz w:val="22"/>
                <w:szCs w:val="22"/>
              </w:rPr>
            </w:pPr>
            <w:r>
              <w:rPr>
                <w:color w:val="000000"/>
                <w:sz w:val="22"/>
                <w:szCs w:val="22"/>
              </w:rPr>
              <w:t>13.7</w:t>
            </w:r>
          </w:p>
        </w:tc>
        <w:tc>
          <w:tcPr>
            <w:tcW w:w="6421" w:type="dxa"/>
            <w:tcBorders>
              <w:top w:val="single" w:sz="4" w:space="0" w:color="000000"/>
              <w:left w:val="single" w:sz="4" w:space="0" w:color="000000"/>
              <w:bottom w:val="single" w:sz="4" w:space="0" w:color="000000"/>
              <w:right w:val="single" w:sz="4" w:space="0" w:color="000000"/>
            </w:tcBorders>
          </w:tcPr>
          <w:p w14:paraId="367C5F69" w14:textId="77777777" w:rsidR="00206252" w:rsidRDefault="00206252" w:rsidP="00206252">
            <w:pPr>
              <w:jc w:val="left"/>
              <w:rPr>
                <w:color w:val="000000"/>
                <w:sz w:val="22"/>
                <w:szCs w:val="22"/>
              </w:rPr>
            </w:pPr>
            <w:r>
              <w:rPr>
                <w:color w:val="000000"/>
                <w:sz w:val="22"/>
                <w:szCs w:val="22"/>
              </w:rPr>
              <w:t xml:space="preserve">Limitations of the study are clearly stated  </w:t>
            </w:r>
          </w:p>
        </w:tc>
        <w:tc>
          <w:tcPr>
            <w:tcW w:w="1133" w:type="dxa"/>
            <w:tcBorders>
              <w:top w:val="single" w:sz="4" w:space="0" w:color="000000"/>
              <w:left w:val="single" w:sz="4" w:space="0" w:color="000000"/>
              <w:bottom w:val="single" w:sz="4" w:space="0" w:color="000000"/>
              <w:right w:val="single" w:sz="4" w:space="0" w:color="000000"/>
            </w:tcBorders>
          </w:tcPr>
          <w:p w14:paraId="5C6520DA" w14:textId="2DB3739C" w:rsidR="00206252" w:rsidRDefault="00206252" w:rsidP="00206252">
            <w:pPr>
              <w:jc w:val="center"/>
              <w:rPr>
                <w:color w:val="000000"/>
                <w:sz w:val="22"/>
                <w:szCs w:val="22"/>
              </w:rPr>
            </w:pPr>
            <w:r w:rsidRPr="00CC5577">
              <w:rPr>
                <w:rFonts w:ascii="Gungsuh" w:eastAsia="Gungsuh" w:hAnsi="Gungsuh" w:hint="eastAsia"/>
                <w:color w:val="000000"/>
                <w:sz w:val="22"/>
                <w:szCs w:val="22"/>
              </w:rPr>
              <w:t>√</w:t>
            </w:r>
          </w:p>
        </w:tc>
        <w:tc>
          <w:tcPr>
            <w:tcW w:w="1261" w:type="dxa"/>
            <w:tcBorders>
              <w:top w:val="single" w:sz="4" w:space="0" w:color="000000"/>
              <w:left w:val="single" w:sz="4" w:space="0" w:color="000000"/>
              <w:bottom w:val="single" w:sz="4" w:space="0" w:color="000000"/>
              <w:right w:val="single" w:sz="4" w:space="0" w:color="000000"/>
            </w:tcBorders>
          </w:tcPr>
          <w:p w14:paraId="2EAA1FA4" w14:textId="77777777" w:rsidR="00206252" w:rsidRDefault="00206252" w:rsidP="00206252">
            <w:pPr>
              <w:rPr>
                <w:color w:val="000000"/>
                <w:sz w:val="22"/>
                <w:szCs w:val="22"/>
              </w:rPr>
            </w:pPr>
          </w:p>
        </w:tc>
      </w:tr>
    </w:tbl>
    <w:p w14:paraId="4E86977A" w14:textId="77777777" w:rsidR="00E7450A" w:rsidRDefault="00D04C94">
      <w:pPr>
        <w:pStyle w:val="Heading1"/>
      </w:pPr>
      <w:r>
        <w:lastRenderedPageBreak/>
        <w:t>Spatiotemporal Prediction of Medical Device Sales Using Hybrid LSTM GNN in South Sumatra</w:t>
      </w:r>
    </w:p>
    <w:p w14:paraId="1C6E0913" w14:textId="77777777" w:rsidR="00E7450A" w:rsidRDefault="00E7450A">
      <w:pPr>
        <w:jc w:val="left"/>
        <w:rPr>
          <w:b/>
          <w:bCs/>
          <w:smallCaps/>
          <w:sz w:val="22"/>
          <w:szCs w:val="22"/>
        </w:rPr>
      </w:pPr>
    </w:p>
    <w:p w14:paraId="445EEB01" w14:textId="56EB0DA2" w:rsidR="00E7450A" w:rsidRDefault="00D04C94">
      <w:pPr>
        <w:widowControl/>
        <w:pBdr>
          <w:top w:val="nil"/>
          <w:left w:val="nil"/>
          <w:bottom w:val="nil"/>
          <w:right w:val="nil"/>
          <w:between w:val="nil"/>
        </w:pBdr>
        <w:jc w:val="left"/>
        <w:rPr>
          <w:b/>
          <w:bCs/>
          <w:color w:val="000000"/>
          <w:sz w:val="22"/>
          <w:szCs w:val="22"/>
        </w:rPr>
      </w:pPr>
      <w:r>
        <w:rPr>
          <w:b/>
          <w:bCs/>
          <w:sz w:val="22"/>
          <w:szCs w:val="22"/>
        </w:rPr>
        <w:t>Khoirusy Syafaat</w:t>
      </w:r>
      <w:r>
        <w:rPr>
          <w:b/>
          <w:bCs/>
          <w:color w:val="000000"/>
          <w:sz w:val="22"/>
          <w:szCs w:val="22"/>
          <w:vertAlign w:val="superscript"/>
        </w:rPr>
        <w:t>1)</w:t>
      </w:r>
      <w:r>
        <w:rPr>
          <w:b/>
          <w:bCs/>
          <w:color w:val="000000"/>
          <w:sz w:val="22"/>
          <w:szCs w:val="22"/>
        </w:rPr>
        <w:t xml:space="preserve">, </w:t>
      </w:r>
      <w:proofErr w:type="spellStart"/>
      <w:r>
        <w:rPr>
          <w:b/>
          <w:bCs/>
          <w:sz w:val="22"/>
          <w:szCs w:val="22"/>
        </w:rPr>
        <w:t>Herri</w:t>
      </w:r>
      <w:proofErr w:type="spellEnd"/>
      <w:r>
        <w:rPr>
          <w:b/>
          <w:bCs/>
          <w:sz w:val="22"/>
          <w:szCs w:val="22"/>
        </w:rPr>
        <w:t xml:space="preserve"> Setiawan</w:t>
      </w:r>
      <w:proofErr w:type="gramStart"/>
      <w:r>
        <w:rPr>
          <w:b/>
          <w:bCs/>
          <w:color w:val="000000"/>
          <w:sz w:val="22"/>
          <w:szCs w:val="22"/>
          <w:vertAlign w:val="superscript"/>
        </w:rPr>
        <w:t>2)</w:t>
      </w:r>
      <w:r w:rsidR="00206252">
        <w:rPr>
          <w:b/>
          <w:bCs/>
          <w:color w:val="000000"/>
          <w:sz w:val="22"/>
          <w:szCs w:val="22"/>
          <w:vertAlign w:val="superscript"/>
        </w:rPr>
        <w:t>*</w:t>
      </w:r>
      <w:proofErr w:type="gramEnd"/>
    </w:p>
    <w:p w14:paraId="086A5BAF" w14:textId="77777777" w:rsidR="00E7450A" w:rsidRDefault="00D04C94">
      <w:pPr>
        <w:widowControl/>
        <w:pBdr>
          <w:top w:val="nil"/>
          <w:left w:val="nil"/>
          <w:bottom w:val="nil"/>
          <w:right w:val="nil"/>
          <w:between w:val="nil"/>
        </w:pBdr>
        <w:jc w:val="left"/>
        <w:rPr>
          <w:color w:val="000000"/>
          <w:sz w:val="22"/>
          <w:szCs w:val="22"/>
        </w:rPr>
      </w:pPr>
      <w:r>
        <w:rPr>
          <w:color w:val="000000"/>
          <w:sz w:val="22"/>
          <w:szCs w:val="22"/>
          <w:vertAlign w:val="superscript"/>
        </w:rPr>
        <w:t>1,</w:t>
      </w:r>
      <w:proofErr w:type="gramStart"/>
      <w:r>
        <w:rPr>
          <w:color w:val="000000"/>
          <w:sz w:val="22"/>
          <w:szCs w:val="22"/>
          <w:vertAlign w:val="superscript"/>
        </w:rPr>
        <w:t>2)</w:t>
      </w:r>
      <w:r>
        <w:rPr>
          <w:sz w:val="22"/>
          <w:szCs w:val="22"/>
        </w:rPr>
        <w:t>Faculty</w:t>
      </w:r>
      <w:proofErr w:type="gramEnd"/>
      <w:r>
        <w:rPr>
          <w:sz w:val="22"/>
          <w:szCs w:val="22"/>
        </w:rPr>
        <w:t xml:space="preserve"> of Computer and Natural Sciences, Indo Global </w:t>
      </w:r>
      <w:proofErr w:type="spellStart"/>
      <w:r>
        <w:rPr>
          <w:sz w:val="22"/>
          <w:szCs w:val="22"/>
        </w:rPr>
        <w:t>Mandiri</w:t>
      </w:r>
      <w:proofErr w:type="spellEnd"/>
      <w:r>
        <w:rPr>
          <w:sz w:val="22"/>
          <w:szCs w:val="22"/>
        </w:rPr>
        <w:t xml:space="preserve"> University, Palembang 30129, Indonesia</w:t>
      </w:r>
    </w:p>
    <w:p w14:paraId="734C05A3" w14:textId="77777777" w:rsidR="00E7450A" w:rsidRDefault="00D04C94">
      <w:pPr>
        <w:widowControl/>
        <w:pBdr>
          <w:top w:val="nil"/>
          <w:left w:val="nil"/>
          <w:bottom w:val="nil"/>
          <w:right w:val="nil"/>
          <w:between w:val="nil"/>
        </w:pBdr>
        <w:jc w:val="left"/>
        <w:rPr>
          <w:color w:val="0000FF"/>
          <w:sz w:val="22"/>
          <w:szCs w:val="22"/>
          <w:u w:val="single"/>
        </w:rPr>
      </w:pPr>
      <w:r>
        <w:rPr>
          <w:color w:val="000000"/>
          <w:sz w:val="22"/>
          <w:szCs w:val="22"/>
          <w:vertAlign w:val="superscript"/>
        </w:rPr>
        <w:t>1)</w:t>
      </w:r>
      <w:hyperlink r:id="rId9">
        <w:r>
          <w:rPr>
            <w:color w:val="1155CC"/>
            <w:sz w:val="22"/>
            <w:szCs w:val="22"/>
            <w:u w:val="single"/>
          </w:rPr>
          <w:t>khoirusysyafaat@students.uigm.ac.id</w:t>
        </w:r>
      </w:hyperlink>
      <w:r>
        <w:rPr>
          <w:color w:val="000000"/>
          <w:sz w:val="22"/>
          <w:szCs w:val="22"/>
        </w:rPr>
        <w:t xml:space="preserve">, </w:t>
      </w:r>
      <w:r>
        <w:rPr>
          <w:color w:val="000000"/>
          <w:sz w:val="22"/>
          <w:szCs w:val="22"/>
          <w:vertAlign w:val="superscript"/>
        </w:rPr>
        <w:t>2)</w:t>
      </w:r>
      <w:hyperlink r:id="rId10">
        <w:r>
          <w:rPr>
            <w:color w:val="1155CC"/>
            <w:sz w:val="22"/>
            <w:szCs w:val="22"/>
            <w:u w:val="single"/>
          </w:rPr>
          <w:t>herri@uigm.ac.id</w:t>
        </w:r>
      </w:hyperlink>
    </w:p>
    <w:tbl>
      <w:tblPr>
        <w:tblStyle w:val="aff7"/>
        <w:tblW w:w="9350" w:type="dxa"/>
        <w:tblInd w:w="-115"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350"/>
      </w:tblGrid>
      <w:tr w:rsidR="00E7450A" w14:paraId="677AFE3C" w14:textId="77777777">
        <w:tc>
          <w:tcPr>
            <w:tcW w:w="9350" w:type="dxa"/>
            <w:tcBorders>
              <w:top w:val="nil"/>
              <w:bottom w:val="single" w:sz="4" w:space="0" w:color="000000"/>
            </w:tcBorders>
          </w:tcPr>
          <w:p w14:paraId="46813FD7" w14:textId="77777777" w:rsidR="00E7450A" w:rsidRDefault="00E7450A">
            <w:pPr>
              <w:pBdr>
                <w:top w:val="nil"/>
                <w:left w:val="nil"/>
                <w:bottom w:val="nil"/>
                <w:right w:val="nil"/>
                <w:between w:val="nil"/>
              </w:pBdr>
              <w:tabs>
                <w:tab w:val="center" w:pos="4818"/>
                <w:tab w:val="right" w:pos="9637"/>
              </w:tabs>
              <w:rPr>
                <w:color w:val="000000"/>
                <w:sz w:val="22"/>
                <w:szCs w:val="22"/>
              </w:rPr>
            </w:pPr>
          </w:p>
        </w:tc>
      </w:tr>
      <w:tr w:rsidR="00E7450A" w14:paraId="68ECF73B" w14:textId="77777777">
        <w:tc>
          <w:tcPr>
            <w:tcW w:w="9350" w:type="dxa"/>
            <w:tcBorders>
              <w:top w:val="single" w:sz="4" w:space="0" w:color="000000"/>
            </w:tcBorders>
          </w:tcPr>
          <w:p w14:paraId="7478298C" w14:textId="77777777" w:rsidR="00E7450A" w:rsidRDefault="00E7450A">
            <w:pPr>
              <w:widowControl/>
              <w:pBdr>
                <w:top w:val="nil"/>
                <w:left w:val="nil"/>
                <w:bottom w:val="nil"/>
                <w:right w:val="nil"/>
                <w:between w:val="nil"/>
              </w:pBdr>
              <w:jc w:val="center"/>
              <w:rPr>
                <w:b/>
                <w:bCs/>
                <w:color w:val="000000"/>
                <w:sz w:val="22"/>
                <w:szCs w:val="22"/>
              </w:rPr>
            </w:pPr>
          </w:p>
          <w:p w14:paraId="40DED353" w14:textId="77777777" w:rsidR="00E7450A" w:rsidRDefault="00D04C94">
            <w:pPr>
              <w:pStyle w:val="Heading2"/>
              <w:outlineLvl w:val="1"/>
            </w:pPr>
            <w:r>
              <w:t>ABSTRACT</w:t>
            </w:r>
          </w:p>
          <w:p w14:paraId="3F5DED8C" w14:textId="77777777" w:rsidR="00E7450A" w:rsidRDefault="00E7450A">
            <w:pPr>
              <w:widowControl/>
              <w:pBdr>
                <w:top w:val="nil"/>
                <w:left w:val="nil"/>
                <w:bottom w:val="nil"/>
                <w:right w:val="nil"/>
                <w:between w:val="nil"/>
              </w:pBdr>
              <w:jc w:val="center"/>
              <w:rPr>
                <w:b/>
                <w:bCs/>
                <w:sz w:val="22"/>
                <w:szCs w:val="22"/>
              </w:rPr>
            </w:pPr>
          </w:p>
          <w:p w14:paraId="116ED7E6" w14:textId="77777777" w:rsidR="00E7450A" w:rsidRDefault="00D04C94" w:rsidP="006546DB">
            <w:pPr>
              <w:widowControl/>
              <w:spacing w:after="240"/>
              <w:rPr>
                <w:sz w:val="22"/>
                <w:szCs w:val="22"/>
              </w:rPr>
            </w:pPr>
            <w:r>
              <w:rPr>
                <w:sz w:val="22"/>
                <w:szCs w:val="22"/>
              </w:rPr>
              <w:t>The demand for medical devices exhibits complex spatiotemporal characteristics, where demand variations are strongly influenced by temporal dynamics and interregional spatial connectivity. The objective of this study is to apply and evaluate a Hybrid Long Short-Term Memory and Graph Neural Network (LSTM-GNN) model for predicting the spatiotemporal demand for medical devices, analyzing the effect of spatial relationships on demand variations, and identifying optimal hyperparameter combinations. The methodology utilizes medical device sales data from a distribution company covering the period from 2020 to 2025, comprising 42,655 records across regions in South Sumatra. The data was preprocessed, followed by spatial graph formation based on geographical proximity, temporal modeling using LSTM, spatial modeling using GNN, and integration through an attention-based fusion layer. The results indicate that the tuned Hybrid LSTM-GNN model achieved superior performance with a Root Mean Square Error (RMSE) of 0.0881, Mean Absolute Error (MAE) of 0.0324, Mean Absolute Percentage Error (MAPE) of 8.219%, and an R-squared of 0.8595. Hyperparameter optimization reduced MAE by 74.56% and RMSE by 29.64% compared to the baseline hybrid model. In conclusion, integrating spatial and temporal modeling through a tuned Hybrid LSTM-GNN architecture significantly improves prediction accuracy, providing a robust decision support tool for the equitable distribution and planning of regional medical devices.</w:t>
            </w:r>
          </w:p>
          <w:p w14:paraId="645D4355" w14:textId="77777777" w:rsidR="00E7450A" w:rsidRDefault="00D04C94">
            <w:pPr>
              <w:widowControl/>
              <w:pBdr>
                <w:top w:val="nil"/>
                <w:left w:val="nil"/>
                <w:bottom w:val="nil"/>
                <w:right w:val="nil"/>
                <w:between w:val="nil"/>
              </w:pBdr>
              <w:spacing w:after="200"/>
              <w:ind w:right="1085"/>
              <w:jc w:val="left"/>
              <w:rPr>
                <w:color w:val="000000"/>
                <w:sz w:val="22"/>
                <w:szCs w:val="22"/>
              </w:rPr>
            </w:pPr>
            <w:r>
              <w:rPr>
                <w:b/>
                <w:bCs/>
                <w:color w:val="000000"/>
                <w:sz w:val="22"/>
                <w:szCs w:val="22"/>
              </w:rPr>
              <w:t xml:space="preserve">Keywords: </w:t>
            </w:r>
            <w:r>
              <w:rPr>
                <w:sz w:val="22"/>
                <w:szCs w:val="22"/>
              </w:rPr>
              <w:t>Deep Learning; Graph Neural Networks; Hybrid Model; Long Short-Term Memory; Medical Devices; Spatiotemporal Prediction</w:t>
            </w:r>
          </w:p>
        </w:tc>
      </w:tr>
    </w:tbl>
    <w:p w14:paraId="65D58D17" w14:textId="77777777" w:rsidR="00E7450A" w:rsidRDefault="00E7450A">
      <w:pPr>
        <w:rPr>
          <w:color w:val="FF0000"/>
          <w:sz w:val="22"/>
          <w:szCs w:val="22"/>
        </w:rPr>
      </w:pPr>
    </w:p>
    <w:p w14:paraId="4C929275" w14:textId="77777777" w:rsidR="00E7450A" w:rsidRDefault="00D04C94">
      <w:pPr>
        <w:pStyle w:val="Heading2"/>
      </w:pPr>
      <w:r>
        <w:t>INTRODUCTION</w:t>
      </w:r>
    </w:p>
    <w:p w14:paraId="2E0969F2" w14:textId="77777777" w:rsidR="00E7450A" w:rsidRDefault="00E7450A">
      <w:pPr>
        <w:pBdr>
          <w:top w:val="nil"/>
          <w:left w:val="nil"/>
          <w:bottom w:val="nil"/>
          <w:right w:val="nil"/>
          <w:between w:val="nil"/>
        </w:pBdr>
        <w:tabs>
          <w:tab w:val="center" w:pos="4818"/>
          <w:tab w:val="right" w:pos="9637"/>
        </w:tabs>
        <w:ind w:firstLine="360"/>
        <w:rPr>
          <w:color w:val="000000"/>
          <w:sz w:val="22"/>
          <w:szCs w:val="22"/>
        </w:rPr>
      </w:pPr>
    </w:p>
    <w:p w14:paraId="3A3241C8" w14:textId="4AEAC502" w:rsidR="00E7450A" w:rsidRDefault="00D04C94" w:rsidP="00F81FDD">
      <w:pPr>
        <w:widowControl/>
        <w:pBdr>
          <w:top w:val="nil"/>
          <w:left w:val="nil"/>
          <w:bottom w:val="nil"/>
          <w:right w:val="nil"/>
          <w:between w:val="nil"/>
        </w:pBdr>
        <w:tabs>
          <w:tab w:val="left" w:pos="288"/>
        </w:tabs>
        <w:ind w:firstLine="288"/>
        <w:rPr>
          <w:sz w:val="22"/>
          <w:szCs w:val="22"/>
        </w:rPr>
      </w:pPr>
      <w:r>
        <w:rPr>
          <w:sz w:val="22"/>
          <w:szCs w:val="22"/>
        </w:rPr>
        <w:t xml:space="preserve">The availability and equitable distribution of medical devices play a critical role in ensuring the effectiveness and resilience of healthcare systems. Medical devices are essential not only for routine clinical services but also for emergency response, disease prevention, and public health interventions. In many developing regions, disparities in healthcare infrastructure and logistics often lead to uneven distribution of medical devices across geographical areas, which may negatively impact healthcare service quality and accessibility </w:t>
      </w:r>
      <w:sdt>
        <w:sdtPr>
          <w:rPr>
            <w:color w:val="000000"/>
            <w:sz w:val="22"/>
            <w:szCs w:val="22"/>
          </w:rPr>
          <w:tag w:val="MENDELEY_CITATION_v3_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"/>
          <w:id w:val="-2127530475"/>
          <w:placeholder>
            <w:docPart w:val="DefaultPlaceholder_-1854013440"/>
          </w:placeholder>
        </w:sdtPr>
        <w:sdtEndPr/>
        <w:sdtContent>
          <w:r w:rsidR="000E5266" w:rsidRPr="000E5266">
            <w:rPr>
              <w:color w:val="000000"/>
              <w:sz w:val="22"/>
              <w:szCs w:val="22"/>
            </w:rPr>
            <w:t>(Cheng, 2003; World Health Organization, 2023)</w:t>
          </w:r>
        </w:sdtContent>
      </w:sdt>
      <w:r w:rsidR="00B4308B">
        <w:rPr>
          <w:sz w:val="22"/>
          <w:szCs w:val="22"/>
        </w:rPr>
        <w:t xml:space="preserve">. </w:t>
      </w:r>
      <w:r>
        <w:rPr>
          <w:sz w:val="22"/>
          <w:szCs w:val="22"/>
        </w:rPr>
        <w:t>Consequently, accurate forecasting of medical device demand at the regional level is crucial to support inventory planning, distribution optimization, and strategic decision-making within healthcare supply chains</w:t>
      </w:r>
      <w:r w:rsidR="00B4308B">
        <w:rPr>
          <w:sz w:val="22"/>
          <w:szCs w:val="22"/>
        </w:rPr>
        <w:t xml:space="preserve"> </w:t>
      </w:r>
      <w:sdt>
        <w:sdtPr>
          <w:rPr>
            <w:color w:val="000000"/>
            <w:sz w:val="22"/>
            <w:szCs w:val="22"/>
          </w:rPr>
          <w:tag w:val="MENDELEY_CITATION_v3_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"/>
          <w:id w:val="-554934642"/>
          <w:placeholder>
            <w:docPart w:val="DefaultPlaceholder_-1854013440"/>
          </w:placeholder>
        </w:sdtPr>
        <w:sdtEndPr/>
        <w:sdtContent>
          <w:r w:rsidR="000E5266" w:rsidRPr="000E5266">
            <w:rPr>
              <w:color w:val="000000"/>
              <w:sz w:val="22"/>
            </w:rPr>
            <w:t>(</w:t>
          </w:r>
          <w:proofErr w:type="spellStart"/>
          <w:r w:rsidR="000E5266" w:rsidRPr="000E5266">
            <w:rPr>
              <w:color w:val="000000"/>
              <w:sz w:val="22"/>
            </w:rPr>
            <w:t>Beldek</w:t>
          </w:r>
          <w:proofErr w:type="spellEnd"/>
          <w:r w:rsidR="000E5266" w:rsidRPr="000E5266">
            <w:rPr>
              <w:color w:val="000000"/>
              <w:sz w:val="22"/>
            </w:rPr>
            <w:t xml:space="preserve">, </w:t>
          </w:r>
          <w:proofErr w:type="spellStart"/>
          <w:r w:rsidR="000E5266" w:rsidRPr="000E5266">
            <w:rPr>
              <w:color w:val="000000"/>
              <w:sz w:val="22"/>
            </w:rPr>
            <w:t>Konyalıoğlu</w:t>
          </w:r>
          <w:proofErr w:type="spellEnd"/>
          <w:r w:rsidR="000E5266" w:rsidRPr="000E5266">
            <w:rPr>
              <w:color w:val="000000"/>
              <w:sz w:val="22"/>
            </w:rPr>
            <w:t xml:space="preserve">, &amp; </w:t>
          </w:r>
          <w:proofErr w:type="spellStart"/>
          <w:r w:rsidR="000E5266" w:rsidRPr="000E5266">
            <w:rPr>
              <w:color w:val="000000"/>
              <w:sz w:val="22"/>
            </w:rPr>
            <w:t>Camgoz</w:t>
          </w:r>
          <w:proofErr w:type="spellEnd"/>
          <w:r w:rsidR="000E5266" w:rsidRPr="000E5266">
            <w:rPr>
              <w:color w:val="000000"/>
              <w:sz w:val="22"/>
            </w:rPr>
            <w:t xml:space="preserve"> </w:t>
          </w:r>
          <w:proofErr w:type="spellStart"/>
          <w:r w:rsidR="000E5266" w:rsidRPr="000E5266">
            <w:rPr>
              <w:color w:val="000000"/>
              <w:sz w:val="22"/>
            </w:rPr>
            <w:t>Akdag</w:t>
          </w:r>
          <w:proofErr w:type="spellEnd"/>
          <w:r w:rsidR="000E5266" w:rsidRPr="000E5266">
            <w:rPr>
              <w:color w:val="000000"/>
              <w:sz w:val="22"/>
            </w:rPr>
            <w:t xml:space="preserve">, 2019; </w:t>
          </w:r>
          <w:proofErr w:type="spellStart"/>
          <w:r w:rsidR="000E5266" w:rsidRPr="000E5266">
            <w:rPr>
              <w:color w:val="000000"/>
              <w:sz w:val="22"/>
            </w:rPr>
            <w:t>Koç</w:t>
          </w:r>
          <w:proofErr w:type="spellEnd"/>
          <w:r w:rsidR="000E5266" w:rsidRPr="000E5266">
            <w:rPr>
              <w:color w:val="000000"/>
              <w:sz w:val="22"/>
            </w:rPr>
            <w:t xml:space="preserve"> &amp; </w:t>
          </w:r>
          <w:proofErr w:type="spellStart"/>
          <w:r w:rsidR="000E5266" w:rsidRPr="000E5266">
            <w:rPr>
              <w:color w:val="000000"/>
              <w:sz w:val="22"/>
            </w:rPr>
            <w:t>Türkoğlu</w:t>
          </w:r>
          <w:proofErr w:type="spellEnd"/>
          <w:r w:rsidR="000E5266" w:rsidRPr="000E5266">
            <w:rPr>
              <w:color w:val="000000"/>
              <w:sz w:val="22"/>
            </w:rPr>
            <w:t>, 2022)</w:t>
          </w:r>
        </w:sdtContent>
      </w:sdt>
      <w:r w:rsidR="00B4308B">
        <w:rPr>
          <w:sz w:val="22"/>
          <w:szCs w:val="22"/>
        </w:rPr>
        <w:t>.</w:t>
      </w:r>
    </w:p>
    <w:p w14:paraId="35125978" w14:textId="2DDC6DCB" w:rsidR="00E7450A" w:rsidRDefault="00D04C94" w:rsidP="00F81FDD">
      <w:pPr>
        <w:widowControl/>
        <w:pBdr>
          <w:top w:val="nil"/>
          <w:left w:val="nil"/>
          <w:bottom w:val="nil"/>
          <w:right w:val="nil"/>
          <w:between w:val="nil"/>
        </w:pBdr>
        <w:tabs>
          <w:tab w:val="left" w:pos="288"/>
        </w:tabs>
        <w:ind w:firstLine="288"/>
        <w:rPr>
          <w:sz w:val="22"/>
          <w:szCs w:val="22"/>
        </w:rPr>
      </w:pPr>
      <w:r>
        <w:rPr>
          <w:sz w:val="22"/>
          <w:szCs w:val="22"/>
        </w:rPr>
        <w:t xml:space="preserve">Medical device sales data generally exhibit temporal dynamics, including seasonal variations, long-term trends, and abrupt changes caused by policy interventions or public health emergencies. In addition to </w:t>
      </w:r>
      <w:r>
        <w:rPr>
          <w:sz w:val="22"/>
          <w:szCs w:val="22"/>
        </w:rPr>
        <w:lastRenderedPageBreak/>
        <w:t>temporal characteristics, demand patterns are also affected by spatial dependencies, where geographically adjacent regions tend to show correlated demand behaviors due to similarities in population structure, healthcare facilities, and distribution networks</w:t>
      </w:r>
      <w:r w:rsidR="00B4308B">
        <w:rPr>
          <w:sz w:val="22"/>
          <w:szCs w:val="22"/>
        </w:rPr>
        <w:t xml:space="preserve"> </w:t>
      </w:r>
      <w:sdt>
        <w:sdtPr>
          <w:rPr>
            <w:color w:val="000000"/>
            <w:sz w:val="22"/>
            <w:szCs w:val="22"/>
          </w:rPr>
          <w:tag w:val="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"/>
          <w:id w:val="23830339"/>
          <w:placeholder>
            <w:docPart w:val="DefaultPlaceholder_-1854013440"/>
          </w:placeholder>
        </w:sdtPr>
        <w:sdtEndPr/>
        <w:sdtContent>
          <w:r w:rsidR="000E5266" w:rsidRPr="000E5266">
            <w:rPr>
              <w:color w:val="000000"/>
              <w:sz w:val="22"/>
            </w:rPr>
            <w:t>(</w:t>
          </w:r>
          <w:proofErr w:type="spellStart"/>
          <w:r w:rsidR="000E5266" w:rsidRPr="000E5266">
            <w:rPr>
              <w:color w:val="000000"/>
              <w:sz w:val="22"/>
            </w:rPr>
            <w:t>Alourani</w:t>
          </w:r>
          <w:proofErr w:type="spellEnd"/>
          <w:r w:rsidR="000E5266" w:rsidRPr="000E5266">
            <w:rPr>
              <w:color w:val="000000"/>
              <w:sz w:val="22"/>
            </w:rPr>
            <w:t xml:space="preserve">, Khan, Ashfaq, &amp; </w:t>
          </w:r>
          <w:proofErr w:type="spellStart"/>
          <w:r w:rsidR="000E5266" w:rsidRPr="000E5266">
            <w:rPr>
              <w:color w:val="000000"/>
              <w:sz w:val="22"/>
            </w:rPr>
            <w:t>Jhanjhi</w:t>
          </w:r>
          <w:proofErr w:type="spellEnd"/>
          <w:r w:rsidR="000E5266" w:rsidRPr="000E5266">
            <w:rPr>
              <w:color w:val="000000"/>
              <w:sz w:val="22"/>
            </w:rPr>
            <w:t xml:space="preserve">, 2023; </w:t>
          </w:r>
          <w:proofErr w:type="spellStart"/>
          <w:r w:rsidR="000E5266" w:rsidRPr="000E5266">
            <w:rPr>
              <w:color w:val="000000"/>
              <w:sz w:val="22"/>
            </w:rPr>
            <w:t>Heryati</w:t>
          </w:r>
          <w:proofErr w:type="spellEnd"/>
          <w:r w:rsidR="000E5266" w:rsidRPr="000E5266">
            <w:rPr>
              <w:color w:val="000000"/>
              <w:sz w:val="22"/>
            </w:rPr>
            <w:t xml:space="preserve">, </w:t>
          </w:r>
          <w:proofErr w:type="spellStart"/>
          <w:r w:rsidR="000E5266" w:rsidRPr="000E5266">
            <w:rPr>
              <w:color w:val="000000"/>
              <w:sz w:val="22"/>
            </w:rPr>
            <w:t>Stiawan</w:t>
          </w:r>
          <w:proofErr w:type="spellEnd"/>
          <w:r w:rsidR="000E5266" w:rsidRPr="000E5266">
            <w:rPr>
              <w:color w:val="000000"/>
              <w:sz w:val="22"/>
            </w:rPr>
            <w:t xml:space="preserve">, Setiawan, </w:t>
          </w:r>
          <w:proofErr w:type="spellStart"/>
          <w:r w:rsidR="000E5266" w:rsidRPr="000E5266">
            <w:rPr>
              <w:color w:val="000000"/>
              <w:sz w:val="22"/>
            </w:rPr>
            <w:t>Rini</w:t>
          </w:r>
          <w:proofErr w:type="spellEnd"/>
          <w:r w:rsidR="000E5266" w:rsidRPr="000E5266">
            <w:rPr>
              <w:color w:val="000000"/>
              <w:sz w:val="22"/>
            </w:rPr>
            <w:t xml:space="preserve">, &amp; </w:t>
          </w:r>
          <w:proofErr w:type="spellStart"/>
          <w:r w:rsidR="000E5266" w:rsidRPr="000E5266">
            <w:rPr>
              <w:color w:val="000000"/>
              <w:sz w:val="22"/>
            </w:rPr>
            <w:t>Budiarto</w:t>
          </w:r>
          <w:proofErr w:type="spellEnd"/>
          <w:r w:rsidR="000E5266" w:rsidRPr="000E5266">
            <w:rPr>
              <w:color w:val="000000"/>
              <w:sz w:val="22"/>
            </w:rPr>
            <w:t xml:space="preserve">, 2024; </w:t>
          </w:r>
          <w:proofErr w:type="spellStart"/>
          <w:r w:rsidR="000E5266" w:rsidRPr="000E5266">
            <w:rPr>
              <w:color w:val="000000"/>
              <w:sz w:val="22"/>
            </w:rPr>
            <w:t>Patharkar</w:t>
          </w:r>
          <w:proofErr w:type="spellEnd"/>
          <w:r w:rsidR="000E5266" w:rsidRPr="000E5266">
            <w:rPr>
              <w:color w:val="000000"/>
              <w:sz w:val="22"/>
            </w:rPr>
            <w:t>, Cai, Al-</w:t>
          </w:r>
          <w:proofErr w:type="spellStart"/>
          <w:r w:rsidR="000E5266" w:rsidRPr="000E5266">
            <w:rPr>
              <w:color w:val="000000"/>
              <w:sz w:val="22"/>
            </w:rPr>
            <w:t>Hindawi</w:t>
          </w:r>
          <w:proofErr w:type="spellEnd"/>
          <w:r w:rsidR="000E5266" w:rsidRPr="000E5266">
            <w:rPr>
              <w:color w:val="000000"/>
              <w:sz w:val="22"/>
            </w:rPr>
            <w:t>, &amp; Wu, 2024; Ye, Cao, Dong, &amp; Yan, 2024)</w:t>
          </w:r>
        </w:sdtContent>
      </w:sdt>
      <w:r w:rsidR="00B4308B">
        <w:rPr>
          <w:sz w:val="22"/>
          <w:szCs w:val="22"/>
        </w:rPr>
        <w:t xml:space="preserve">. </w:t>
      </w:r>
      <w:r>
        <w:rPr>
          <w:sz w:val="22"/>
          <w:szCs w:val="22"/>
        </w:rPr>
        <w:t xml:space="preserve">Conventional time-series forecasting approaches typically assume that observations from different locations are independent, focusing primarily on temporal correlations. This assumption limits their ability to capture spatial interactions that naturally exist in regional sales data </w:t>
      </w:r>
      <w:sdt>
        <w:sdtPr>
          <w:rPr>
            <w:color w:val="000000"/>
            <w:sz w:val="22"/>
            <w:szCs w:val="22"/>
          </w:rPr>
          <w:tag w:val="MENDELEY_CITATION_v3_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"/>
          <w:id w:val="-96801124"/>
          <w:placeholder>
            <w:docPart w:val="DefaultPlaceholder_-1854013440"/>
          </w:placeholder>
        </w:sdtPr>
        <w:sdtEndPr/>
        <w:sdtContent>
          <w:r w:rsidR="000E5266" w:rsidRPr="000E5266">
            <w:rPr>
              <w:color w:val="000000"/>
              <w:sz w:val="22"/>
            </w:rPr>
            <w:t>(</w:t>
          </w:r>
          <w:proofErr w:type="spellStart"/>
          <w:r w:rsidR="000E5266" w:rsidRPr="000E5266">
            <w:rPr>
              <w:color w:val="000000"/>
              <w:sz w:val="22"/>
            </w:rPr>
            <w:t>Tunnicliffe</w:t>
          </w:r>
          <w:proofErr w:type="spellEnd"/>
          <w:r w:rsidR="000E5266" w:rsidRPr="000E5266">
            <w:rPr>
              <w:color w:val="000000"/>
              <w:sz w:val="22"/>
            </w:rPr>
            <w:t xml:space="preserve"> Wilson, 2016; Wu, Pan, Long, Jiang, &amp; Zhang, 2019)</w:t>
          </w:r>
        </w:sdtContent>
      </w:sdt>
      <w:r w:rsidR="00B4308B">
        <w:rPr>
          <w:sz w:val="22"/>
          <w:szCs w:val="22"/>
        </w:rPr>
        <w:t>.</w:t>
      </w:r>
    </w:p>
    <w:p w14:paraId="23823EBC" w14:textId="0F28084F" w:rsidR="00E7450A" w:rsidRDefault="00D04C94" w:rsidP="00787141">
      <w:pPr>
        <w:widowControl/>
        <w:pBdr>
          <w:top w:val="nil"/>
          <w:left w:val="nil"/>
          <w:bottom w:val="nil"/>
          <w:right w:val="nil"/>
          <w:between w:val="nil"/>
        </w:pBdr>
        <w:tabs>
          <w:tab w:val="left" w:pos="288"/>
        </w:tabs>
        <w:ind w:firstLine="288"/>
        <w:rPr>
          <w:sz w:val="22"/>
          <w:szCs w:val="22"/>
        </w:rPr>
      </w:pPr>
      <w:r>
        <w:rPr>
          <w:sz w:val="22"/>
          <w:szCs w:val="22"/>
        </w:rPr>
        <w:t xml:space="preserve">This study addresses the following research questions. First, how effective is the Hybrid LSTM-GNN model in predicting regional medical device sales compared to standalone models. Second, to what extent do spatial dependencies contribute to improving prediction accuracy in </w:t>
      </w:r>
      <w:proofErr w:type="spellStart"/>
      <w:r>
        <w:rPr>
          <w:sz w:val="22"/>
          <w:szCs w:val="22"/>
        </w:rPr>
        <w:t>spatio</w:t>
      </w:r>
      <w:proofErr w:type="spellEnd"/>
      <w:r>
        <w:rPr>
          <w:sz w:val="22"/>
          <w:szCs w:val="22"/>
        </w:rPr>
        <w:t>-temporal medical device demand forecasting. The main contributions of this research can be summarized into four key areas. First, the development of a hybrid deep learning framework that integrates temporal and spatial information for medical device sales forecasting. Second, the construction of an adaptive distance-based regional graph to represent inter-regional relationships. Third, a comprehensive evaluation of the proposed model against standalone LSTM and GNN models using multiple performance metrics. Fourth, providing empirical evidence demonstrating that incorporating spatial dependencies significantly improves forecasting accuracy and supports more effective medical device distribution planning. Unlike previous studies that predominantly focus on traffic flow, energy consumption, or epidemic forecasting, this study applies a hybrid LSTM-GNN framework to regional medical device sales forecasting in Indonesia. The novelty of this research lies in its domain-specific implementation and empirical evaluation using real-world healthcare sales data, providing practical insights for medical device distribution planning in developing regions.</w:t>
      </w:r>
    </w:p>
    <w:p w14:paraId="56AD8577" w14:textId="77777777" w:rsidR="00E7450A" w:rsidRDefault="00D04C94">
      <w:pPr>
        <w:pBdr>
          <w:top w:val="nil"/>
          <w:left w:val="nil"/>
          <w:bottom w:val="nil"/>
          <w:right w:val="nil"/>
          <w:between w:val="nil"/>
        </w:pBdr>
        <w:tabs>
          <w:tab w:val="center" w:pos="4818"/>
          <w:tab w:val="right" w:pos="9637"/>
        </w:tabs>
        <w:ind w:firstLine="360"/>
        <w:rPr>
          <w:color w:val="000000"/>
          <w:sz w:val="22"/>
          <w:szCs w:val="22"/>
        </w:rPr>
      </w:pPr>
      <w:r>
        <w:rPr>
          <w:color w:val="000000"/>
          <w:sz w:val="22"/>
          <w:szCs w:val="22"/>
        </w:rPr>
        <w:tab/>
      </w:r>
    </w:p>
    <w:p w14:paraId="59E617E5" w14:textId="77777777" w:rsidR="00E7450A" w:rsidRDefault="00D04C94">
      <w:pPr>
        <w:pStyle w:val="Heading2"/>
      </w:pPr>
      <w:r>
        <w:t>LITERATURE REVIEW</w:t>
      </w:r>
    </w:p>
    <w:p w14:paraId="6B2F9B15" w14:textId="4DD1EC27" w:rsidR="00E7450A" w:rsidRDefault="00D04C94" w:rsidP="00F81FDD">
      <w:pPr>
        <w:widowControl/>
        <w:pBdr>
          <w:top w:val="nil"/>
          <w:left w:val="nil"/>
          <w:bottom w:val="nil"/>
          <w:right w:val="nil"/>
          <w:between w:val="nil"/>
        </w:pBdr>
        <w:tabs>
          <w:tab w:val="left" w:pos="288"/>
        </w:tabs>
        <w:ind w:firstLine="288"/>
        <w:rPr>
          <w:sz w:val="22"/>
          <w:szCs w:val="22"/>
        </w:rPr>
      </w:pPr>
      <w:r w:rsidRPr="00F81FDD">
        <w:rPr>
          <w:sz w:val="22"/>
          <w:szCs w:val="22"/>
        </w:rPr>
        <w:t xml:space="preserve">With the rapid development of deep learning techniques, models capable of learning complex non-linear patterns from sequential data have been increasingly applied to forecasting problems. Long Short-Term Memory (LSTM) networks have been widely used for time-series prediction due to their ability to model long-term temporal dependencies and mitigate the vanishing gradient problem </w:t>
      </w:r>
      <w:sdt>
        <w:sdtPr>
          <w:rPr>
            <w:color w:val="000000"/>
            <w:sz w:val="22"/>
            <w:szCs w:val="22"/>
          </w:rPr>
          <w:tag w:val="MENDELEY_CITATION_v3_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ET0kiOiIxMC4xMTYyL25lY28uMTk5Ny45LjguMTczNSIsIklTU04iOiIwODk5NzY2NyIsIlBNSUQiOiI5Mzc3Mjc2IiwiaXNzdWVkIjp7ImRhdGUtcGFydHMiOltbMTk5NywxMV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2luZywgTFNUTSBsZWFkcyB0byBtYW55IG1vcmUgc3VjY2Vzc2Z1bCBydW5zLCBhbmQgbGVhcm5zIG11Y2ggZmFzdGVyLiBMU1RNIGFsc28gc29sdmVzIGNvbXBsZXgsIGFydGlmaWNpYWwgbG9uZy10aW1lLWxhZyB0YXNrcyB0aGF0IGhhdmUgbmV2ZXIgYmVlbiBzb2x2ZWQgYnkgcHJldmlvdXMgcmVjdXJyZW50IG5ldHdvcmsgYWxnb3JpdGhtcy4iLCJwdWJsaXNoZXIiOiJNSVQgUHJlc3MgSm91cm5hbHMiLCJ2b2x1bWUiOiI5IiwiY29udGFpbmVyLXRpdGxlLXNob3J0IjoiTmV1cmFsIENvbXB1dC4ifSwiaXNUZW1wb3JhcnkiOmZhbHNlLCJzdXBwcmVzcy1hdXRob3IiOmZhbHNlLCJjb21wb3NpdGUiOmZhbHNlLCJhdXRob3Itb25seSI6ZmFsc2V9XX0="/>
          <w:id w:val="-1387100887"/>
          <w:placeholder>
            <w:docPart w:val="DefaultPlaceholder_-1854013440"/>
          </w:placeholder>
        </w:sdtPr>
        <w:sdtEndPr/>
        <w:sdtContent>
          <w:r w:rsidR="000E5266" w:rsidRPr="000E5266">
            <w:rPr>
              <w:color w:val="000000"/>
              <w:sz w:val="22"/>
            </w:rPr>
            <w:t>(</w:t>
          </w:r>
          <w:proofErr w:type="spellStart"/>
          <w:r w:rsidR="000E5266" w:rsidRPr="000E5266">
            <w:rPr>
              <w:color w:val="000000"/>
              <w:sz w:val="22"/>
            </w:rPr>
            <w:t>Hochreiter</w:t>
          </w:r>
          <w:proofErr w:type="spellEnd"/>
          <w:r w:rsidR="000E5266" w:rsidRPr="000E5266">
            <w:rPr>
              <w:color w:val="000000"/>
              <w:sz w:val="22"/>
            </w:rPr>
            <w:t xml:space="preserve"> &amp; </w:t>
          </w:r>
          <w:proofErr w:type="spellStart"/>
          <w:r w:rsidR="000E5266" w:rsidRPr="000E5266">
            <w:rPr>
              <w:color w:val="000000"/>
              <w:sz w:val="22"/>
            </w:rPr>
            <w:t>Schmidhuber</w:t>
          </w:r>
          <w:proofErr w:type="spellEnd"/>
          <w:r w:rsidR="000E5266" w:rsidRPr="000E5266">
            <w:rPr>
              <w:color w:val="000000"/>
              <w:sz w:val="22"/>
            </w:rPr>
            <w:t>, 1997)</w:t>
          </w:r>
        </w:sdtContent>
      </w:sdt>
      <w:r w:rsidR="00F81FDD">
        <w:rPr>
          <w:sz w:val="22"/>
          <w:szCs w:val="22"/>
        </w:rPr>
        <w:t>.</w:t>
      </w:r>
      <w:r w:rsidRPr="00F81FDD">
        <w:rPr>
          <w:sz w:val="22"/>
          <w:szCs w:val="22"/>
        </w:rPr>
        <w:t xml:space="preserve"> LSTM-based models have demonstrated strong performance in various forecasting tasks, including energy consumption, financial markets, and healthcare-related time series</w:t>
      </w:r>
      <w:r w:rsidR="00C34D2E">
        <w:rPr>
          <w:sz w:val="22"/>
          <w:szCs w:val="22"/>
        </w:rPr>
        <w:t xml:space="preserve"> </w:t>
      </w:r>
      <w:sdt>
        <w:sdtPr>
          <w:rPr>
            <w:color w:val="000000"/>
            <w:sz w:val="22"/>
            <w:szCs w:val="22"/>
          </w:rPr>
          <w:tag w:val="MENDELEY_CITATION_v3_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"/>
          <w:id w:val="-1972276793"/>
          <w:placeholder>
            <w:docPart w:val="DefaultPlaceholder_-1854013440"/>
          </w:placeholder>
        </w:sdtPr>
        <w:sdtContent>
          <w:r w:rsidR="000E5266" w:rsidRPr="000E5266">
            <w:rPr>
              <w:color w:val="000000"/>
              <w:sz w:val="22"/>
            </w:rPr>
            <w:t>(Chen, Zhao, Liu, Chen, &amp; Wu, 2017)</w:t>
          </w:r>
        </w:sdtContent>
      </w:sdt>
      <w:r w:rsidR="00C34D2E">
        <w:rPr>
          <w:sz w:val="22"/>
          <w:szCs w:val="22"/>
        </w:rPr>
        <w:t>.</w:t>
      </w:r>
      <w:r w:rsidRPr="00F81FDD">
        <w:rPr>
          <w:sz w:val="22"/>
          <w:szCs w:val="22"/>
        </w:rPr>
        <w:t xml:space="preserve"> However, standard LSTM architectures do not explicitly incorporate spatial relationships between different regions or entities.</w:t>
      </w:r>
    </w:p>
    <w:p w14:paraId="33A5CF66" w14:textId="3E5CA4FE" w:rsidR="004029FD" w:rsidRDefault="004029FD" w:rsidP="002E1066">
      <w:pPr>
        <w:widowControl/>
        <w:pBdr>
          <w:top w:val="nil"/>
          <w:left w:val="nil"/>
          <w:bottom w:val="nil"/>
          <w:right w:val="nil"/>
          <w:between w:val="nil"/>
        </w:pBdr>
        <w:tabs>
          <w:tab w:val="left" w:pos="288"/>
        </w:tabs>
        <w:jc w:val="center"/>
        <w:rPr>
          <w:sz w:val="22"/>
          <w:szCs w:val="22"/>
        </w:rPr>
      </w:pPr>
      <w:r w:rsidRPr="004029FD">
        <w:rPr>
          <w:sz w:val="22"/>
          <w:szCs w:val="22"/>
        </w:rPr>
        <w:t xml:space="preserve">Table </w:t>
      </w:r>
      <w:r w:rsidR="002E1066">
        <w:rPr>
          <w:sz w:val="22"/>
          <w:szCs w:val="22"/>
        </w:rPr>
        <w:t>1</w:t>
      </w:r>
      <w:r w:rsidRPr="004029FD">
        <w:rPr>
          <w:sz w:val="22"/>
          <w:szCs w:val="22"/>
        </w:rPr>
        <w:t>. State-of-the-Art Comparison of Spatiotemporal Forecasting</w:t>
      </w:r>
    </w:p>
    <w:tbl>
      <w:tblPr>
        <w:tblStyle w:val="TableGridLight"/>
        <w:tblW w:w="0" w:type="auto"/>
        <w:tblLook w:val="04A0" w:firstRow="1" w:lastRow="0" w:firstColumn="1" w:lastColumn="0" w:noHBand="0" w:noVBand="1"/>
      </w:tblPr>
      <w:tblGrid>
        <w:gridCol w:w="1267"/>
        <w:gridCol w:w="1559"/>
        <w:gridCol w:w="1140"/>
        <w:gridCol w:w="1061"/>
        <w:gridCol w:w="817"/>
        <w:gridCol w:w="3506"/>
      </w:tblGrid>
      <w:tr w:rsidR="00A83779" w:rsidRPr="00A83779" w14:paraId="4695A196" w14:textId="77777777" w:rsidTr="007F31EF">
        <w:tc>
          <w:tcPr>
            <w:tcW w:w="0" w:type="auto"/>
            <w:shd w:val="clear" w:color="auto" w:fill="F2F2F2" w:themeFill="background1" w:themeFillShade="F2"/>
            <w:hideMark/>
          </w:tcPr>
          <w:p w14:paraId="0570115C" w14:textId="77777777" w:rsidR="004029FD" w:rsidRPr="00A83779" w:rsidRDefault="004029FD" w:rsidP="00A83779">
            <w:pPr>
              <w:rPr>
                <w:b/>
                <w:bCs/>
                <w:sz w:val="20"/>
                <w:szCs w:val="20"/>
              </w:rPr>
            </w:pPr>
            <w:r w:rsidRPr="00A83779">
              <w:rPr>
                <w:b/>
                <w:bCs/>
                <w:sz w:val="20"/>
                <w:szCs w:val="20"/>
              </w:rPr>
              <w:t>Author (Year)</w:t>
            </w:r>
          </w:p>
        </w:tc>
        <w:tc>
          <w:tcPr>
            <w:tcW w:w="0" w:type="auto"/>
            <w:shd w:val="clear" w:color="auto" w:fill="F2F2F2" w:themeFill="background1" w:themeFillShade="F2"/>
            <w:hideMark/>
          </w:tcPr>
          <w:p w14:paraId="37569C90" w14:textId="77777777" w:rsidR="004029FD" w:rsidRPr="00A83779" w:rsidRDefault="004029FD" w:rsidP="00A83779">
            <w:pPr>
              <w:rPr>
                <w:b/>
                <w:bCs/>
                <w:sz w:val="20"/>
                <w:szCs w:val="20"/>
              </w:rPr>
            </w:pPr>
            <w:r w:rsidRPr="00A83779">
              <w:rPr>
                <w:b/>
                <w:bCs/>
                <w:sz w:val="20"/>
                <w:szCs w:val="20"/>
              </w:rPr>
              <w:t>Application Domain</w:t>
            </w:r>
          </w:p>
        </w:tc>
        <w:tc>
          <w:tcPr>
            <w:tcW w:w="0" w:type="auto"/>
            <w:shd w:val="clear" w:color="auto" w:fill="F2F2F2" w:themeFill="background1" w:themeFillShade="F2"/>
            <w:hideMark/>
          </w:tcPr>
          <w:p w14:paraId="10C10540" w14:textId="77777777" w:rsidR="004029FD" w:rsidRPr="00A83779" w:rsidRDefault="004029FD" w:rsidP="00A83779">
            <w:pPr>
              <w:rPr>
                <w:b/>
                <w:bCs/>
                <w:sz w:val="20"/>
                <w:szCs w:val="20"/>
              </w:rPr>
            </w:pPr>
            <w:r w:rsidRPr="00A83779">
              <w:rPr>
                <w:b/>
                <w:bCs/>
                <w:sz w:val="20"/>
                <w:szCs w:val="20"/>
              </w:rPr>
              <w:t>Method</w:t>
            </w:r>
          </w:p>
        </w:tc>
        <w:tc>
          <w:tcPr>
            <w:tcW w:w="0" w:type="auto"/>
            <w:shd w:val="clear" w:color="auto" w:fill="F2F2F2" w:themeFill="background1" w:themeFillShade="F2"/>
            <w:hideMark/>
          </w:tcPr>
          <w:p w14:paraId="57F31FEC" w14:textId="77777777" w:rsidR="004029FD" w:rsidRPr="00A83779" w:rsidRDefault="004029FD" w:rsidP="00A83779">
            <w:pPr>
              <w:rPr>
                <w:b/>
                <w:bCs/>
                <w:sz w:val="20"/>
                <w:szCs w:val="20"/>
              </w:rPr>
            </w:pPr>
            <w:r w:rsidRPr="00A83779">
              <w:rPr>
                <w:b/>
                <w:bCs/>
                <w:sz w:val="20"/>
                <w:szCs w:val="20"/>
              </w:rPr>
              <w:t>Temporal</w:t>
            </w:r>
          </w:p>
        </w:tc>
        <w:tc>
          <w:tcPr>
            <w:tcW w:w="0" w:type="auto"/>
            <w:shd w:val="clear" w:color="auto" w:fill="F2F2F2" w:themeFill="background1" w:themeFillShade="F2"/>
            <w:hideMark/>
          </w:tcPr>
          <w:p w14:paraId="251C7900" w14:textId="77777777" w:rsidR="004029FD" w:rsidRPr="00A83779" w:rsidRDefault="004029FD" w:rsidP="00A83779">
            <w:pPr>
              <w:rPr>
                <w:b/>
                <w:bCs/>
                <w:sz w:val="20"/>
                <w:szCs w:val="20"/>
              </w:rPr>
            </w:pPr>
            <w:r w:rsidRPr="00A83779">
              <w:rPr>
                <w:b/>
                <w:bCs/>
                <w:sz w:val="20"/>
                <w:szCs w:val="20"/>
              </w:rPr>
              <w:t>Spatial</w:t>
            </w:r>
          </w:p>
        </w:tc>
        <w:tc>
          <w:tcPr>
            <w:tcW w:w="0" w:type="auto"/>
            <w:shd w:val="clear" w:color="auto" w:fill="F2F2F2" w:themeFill="background1" w:themeFillShade="F2"/>
            <w:hideMark/>
          </w:tcPr>
          <w:p w14:paraId="505ACDCA" w14:textId="77777777" w:rsidR="004029FD" w:rsidRPr="00A83779" w:rsidRDefault="004029FD" w:rsidP="00A83779">
            <w:pPr>
              <w:rPr>
                <w:b/>
                <w:bCs/>
                <w:sz w:val="20"/>
                <w:szCs w:val="20"/>
              </w:rPr>
            </w:pPr>
            <w:r w:rsidRPr="00A83779">
              <w:rPr>
                <w:b/>
                <w:bCs/>
                <w:sz w:val="20"/>
                <w:szCs w:val="20"/>
              </w:rPr>
              <w:t>Limitation / Research Gap</w:t>
            </w:r>
          </w:p>
        </w:tc>
      </w:tr>
      <w:tr w:rsidR="00A83779" w:rsidRPr="00A83779" w14:paraId="3F985F35" w14:textId="77777777" w:rsidTr="004029FD">
        <w:tc>
          <w:tcPr>
            <w:tcW w:w="0" w:type="auto"/>
            <w:hideMark/>
          </w:tcPr>
          <w:p w14:paraId="7564E436" w14:textId="77777777" w:rsidR="004029FD" w:rsidRPr="00A83779" w:rsidRDefault="004029FD" w:rsidP="00A83779">
            <w:pPr>
              <w:rPr>
                <w:sz w:val="20"/>
                <w:szCs w:val="20"/>
              </w:rPr>
            </w:pPr>
            <w:proofErr w:type="spellStart"/>
            <w:r w:rsidRPr="00A83779">
              <w:rPr>
                <w:sz w:val="20"/>
                <w:szCs w:val="20"/>
              </w:rPr>
              <w:t>Koç</w:t>
            </w:r>
            <w:proofErr w:type="spellEnd"/>
            <w:r w:rsidRPr="00A83779">
              <w:rPr>
                <w:sz w:val="20"/>
                <w:szCs w:val="20"/>
              </w:rPr>
              <w:t xml:space="preserve"> &amp; </w:t>
            </w:r>
            <w:proofErr w:type="spellStart"/>
            <w:r w:rsidRPr="00A83779">
              <w:rPr>
                <w:sz w:val="20"/>
                <w:szCs w:val="20"/>
              </w:rPr>
              <w:t>Türkoğlu</w:t>
            </w:r>
            <w:proofErr w:type="spellEnd"/>
            <w:r w:rsidRPr="00A83779">
              <w:rPr>
                <w:sz w:val="20"/>
                <w:szCs w:val="20"/>
              </w:rPr>
              <w:t xml:space="preserve"> (2022)</w:t>
            </w:r>
          </w:p>
        </w:tc>
        <w:tc>
          <w:tcPr>
            <w:tcW w:w="0" w:type="auto"/>
            <w:hideMark/>
          </w:tcPr>
          <w:p w14:paraId="3A93DAF6" w14:textId="77777777" w:rsidR="004029FD" w:rsidRPr="00A83779" w:rsidRDefault="004029FD" w:rsidP="00A83779">
            <w:pPr>
              <w:rPr>
                <w:sz w:val="20"/>
                <w:szCs w:val="20"/>
              </w:rPr>
            </w:pPr>
            <w:r w:rsidRPr="00A83779">
              <w:rPr>
                <w:sz w:val="20"/>
                <w:szCs w:val="20"/>
              </w:rPr>
              <w:t>Medical Equipment Demand</w:t>
            </w:r>
          </w:p>
        </w:tc>
        <w:tc>
          <w:tcPr>
            <w:tcW w:w="0" w:type="auto"/>
            <w:hideMark/>
          </w:tcPr>
          <w:p w14:paraId="5543E635" w14:textId="77777777" w:rsidR="004029FD" w:rsidRPr="00A83779" w:rsidRDefault="004029FD" w:rsidP="00A83779">
            <w:pPr>
              <w:rPr>
                <w:sz w:val="20"/>
                <w:szCs w:val="20"/>
              </w:rPr>
            </w:pPr>
            <w:r w:rsidRPr="00A83779">
              <w:rPr>
                <w:sz w:val="20"/>
                <w:szCs w:val="20"/>
              </w:rPr>
              <w:t>Deep LSTM</w:t>
            </w:r>
          </w:p>
        </w:tc>
        <w:tc>
          <w:tcPr>
            <w:tcW w:w="0" w:type="auto"/>
            <w:hideMark/>
          </w:tcPr>
          <w:p w14:paraId="28E36D1A" w14:textId="360B17B8" w:rsidR="004029FD" w:rsidRPr="00A83779" w:rsidRDefault="004029FD" w:rsidP="00A83779">
            <w:pPr>
              <w:rPr>
                <w:sz w:val="20"/>
                <w:szCs w:val="20"/>
              </w:rPr>
            </w:pPr>
            <w:r w:rsidRPr="00A83779">
              <w:rPr>
                <w:sz w:val="20"/>
                <w:szCs w:val="20"/>
              </w:rPr>
              <w:t>Yes</w:t>
            </w:r>
          </w:p>
        </w:tc>
        <w:tc>
          <w:tcPr>
            <w:tcW w:w="0" w:type="auto"/>
            <w:hideMark/>
          </w:tcPr>
          <w:p w14:paraId="37DD3CDD" w14:textId="6BC91EE1" w:rsidR="004029FD" w:rsidRPr="00A83779" w:rsidRDefault="004029FD" w:rsidP="00A83779">
            <w:pPr>
              <w:rPr>
                <w:sz w:val="20"/>
                <w:szCs w:val="20"/>
              </w:rPr>
            </w:pPr>
            <w:r w:rsidRPr="00A83779">
              <w:rPr>
                <w:sz w:val="20"/>
                <w:szCs w:val="20"/>
              </w:rPr>
              <w:t>No</w:t>
            </w:r>
          </w:p>
        </w:tc>
        <w:tc>
          <w:tcPr>
            <w:tcW w:w="0" w:type="auto"/>
            <w:hideMark/>
          </w:tcPr>
          <w:p w14:paraId="3D74A986" w14:textId="77777777" w:rsidR="004029FD" w:rsidRPr="00A83779" w:rsidRDefault="004029FD" w:rsidP="00A83779">
            <w:pPr>
              <w:rPr>
                <w:sz w:val="20"/>
                <w:szCs w:val="20"/>
              </w:rPr>
            </w:pPr>
            <w:r w:rsidRPr="00A83779">
              <w:rPr>
                <w:sz w:val="20"/>
                <w:szCs w:val="20"/>
              </w:rPr>
              <w:t>Exclusively modeled time-series data, ignoring geographical correlations and interregional dependencies.</w:t>
            </w:r>
          </w:p>
        </w:tc>
      </w:tr>
      <w:tr w:rsidR="00A83779" w:rsidRPr="00A83779" w14:paraId="60427252" w14:textId="77777777" w:rsidTr="004029FD">
        <w:tc>
          <w:tcPr>
            <w:tcW w:w="0" w:type="auto"/>
            <w:hideMark/>
          </w:tcPr>
          <w:p w14:paraId="538952D0" w14:textId="77777777" w:rsidR="004029FD" w:rsidRPr="00A83779" w:rsidRDefault="004029FD" w:rsidP="00A83779">
            <w:pPr>
              <w:rPr>
                <w:sz w:val="20"/>
                <w:szCs w:val="20"/>
              </w:rPr>
            </w:pPr>
            <w:r w:rsidRPr="00A83779">
              <w:rPr>
                <w:sz w:val="20"/>
                <w:szCs w:val="20"/>
              </w:rPr>
              <w:t>Luo et al. (2024)</w:t>
            </w:r>
          </w:p>
        </w:tc>
        <w:tc>
          <w:tcPr>
            <w:tcW w:w="0" w:type="auto"/>
            <w:hideMark/>
          </w:tcPr>
          <w:p w14:paraId="563AD83E" w14:textId="77777777" w:rsidR="004029FD" w:rsidRPr="00A83779" w:rsidRDefault="004029FD" w:rsidP="00A83779">
            <w:pPr>
              <w:rPr>
                <w:sz w:val="20"/>
                <w:szCs w:val="20"/>
              </w:rPr>
            </w:pPr>
            <w:r w:rsidRPr="00A83779">
              <w:rPr>
                <w:sz w:val="20"/>
                <w:szCs w:val="20"/>
              </w:rPr>
              <w:t>Urban Traffic</w:t>
            </w:r>
          </w:p>
        </w:tc>
        <w:tc>
          <w:tcPr>
            <w:tcW w:w="0" w:type="auto"/>
            <w:hideMark/>
          </w:tcPr>
          <w:p w14:paraId="2A86A4D5" w14:textId="77777777" w:rsidR="004029FD" w:rsidRPr="00A83779" w:rsidRDefault="004029FD" w:rsidP="00A83779">
            <w:pPr>
              <w:rPr>
                <w:sz w:val="20"/>
                <w:szCs w:val="20"/>
              </w:rPr>
            </w:pPr>
            <w:r w:rsidRPr="00A83779">
              <w:rPr>
                <w:sz w:val="20"/>
                <w:szCs w:val="20"/>
              </w:rPr>
              <w:t>Deep GNN</w:t>
            </w:r>
          </w:p>
        </w:tc>
        <w:tc>
          <w:tcPr>
            <w:tcW w:w="0" w:type="auto"/>
            <w:hideMark/>
          </w:tcPr>
          <w:p w14:paraId="0A6E3ED9" w14:textId="5AEB09DF" w:rsidR="004029FD" w:rsidRPr="00A83779" w:rsidRDefault="004029FD" w:rsidP="00A83779">
            <w:pPr>
              <w:rPr>
                <w:sz w:val="20"/>
                <w:szCs w:val="20"/>
              </w:rPr>
            </w:pPr>
            <w:r w:rsidRPr="00A83779">
              <w:rPr>
                <w:sz w:val="20"/>
                <w:szCs w:val="20"/>
              </w:rPr>
              <w:t>No</w:t>
            </w:r>
          </w:p>
        </w:tc>
        <w:tc>
          <w:tcPr>
            <w:tcW w:w="0" w:type="auto"/>
            <w:hideMark/>
          </w:tcPr>
          <w:p w14:paraId="426DB88A" w14:textId="7ED9DD69" w:rsidR="004029FD" w:rsidRPr="00A83779" w:rsidRDefault="004029FD" w:rsidP="00A83779">
            <w:pPr>
              <w:rPr>
                <w:sz w:val="20"/>
                <w:szCs w:val="20"/>
              </w:rPr>
            </w:pPr>
            <w:r w:rsidRPr="00A83779">
              <w:rPr>
                <w:sz w:val="20"/>
                <w:szCs w:val="20"/>
              </w:rPr>
              <w:t>Yes</w:t>
            </w:r>
          </w:p>
        </w:tc>
        <w:tc>
          <w:tcPr>
            <w:tcW w:w="0" w:type="auto"/>
            <w:hideMark/>
          </w:tcPr>
          <w:p w14:paraId="064D5855" w14:textId="77777777" w:rsidR="004029FD" w:rsidRPr="00A83779" w:rsidRDefault="004029FD" w:rsidP="00A83779">
            <w:pPr>
              <w:rPr>
                <w:sz w:val="20"/>
                <w:szCs w:val="20"/>
              </w:rPr>
            </w:pPr>
            <w:r w:rsidRPr="00A83779">
              <w:rPr>
                <w:sz w:val="20"/>
                <w:szCs w:val="20"/>
              </w:rPr>
              <w:t>Focused primarily on spatial features, lacking robust mechanisms for long-term sequential temporal dependencies.</w:t>
            </w:r>
          </w:p>
        </w:tc>
      </w:tr>
      <w:tr w:rsidR="00A83779" w:rsidRPr="00A83779" w14:paraId="0A7D5763" w14:textId="77777777" w:rsidTr="004029FD">
        <w:tc>
          <w:tcPr>
            <w:tcW w:w="0" w:type="auto"/>
            <w:hideMark/>
          </w:tcPr>
          <w:p w14:paraId="70288B87" w14:textId="77777777" w:rsidR="004029FD" w:rsidRPr="00A83779" w:rsidRDefault="004029FD" w:rsidP="00A83779">
            <w:pPr>
              <w:rPr>
                <w:sz w:val="20"/>
                <w:szCs w:val="20"/>
              </w:rPr>
            </w:pPr>
            <w:proofErr w:type="spellStart"/>
            <w:r w:rsidRPr="00A83779">
              <w:rPr>
                <w:sz w:val="20"/>
                <w:szCs w:val="20"/>
              </w:rPr>
              <w:t>Sonani</w:t>
            </w:r>
            <w:proofErr w:type="spellEnd"/>
            <w:r w:rsidRPr="00A83779">
              <w:rPr>
                <w:sz w:val="20"/>
                <w:szCs w:val="20"/>
              </w:rPr>
              <w:t xml:space="preserve"> et al. (2025)</w:t>
            </w:r>
          </w:p>
        </w:tc>
        <w:tc>
          <w:tcPr>
            <w:tcW w:w="0" w:type="auto"/>
            <w:hideMark/>
          </w:tcPr>
          <w:p w14:paraId="5E7DAEC8" w14:textId="77777777" w:rsidR="004029FD" w:rsidRPr="00A83779" w:rsidRDefault="004029FD" w:rsidP="00A83779">
            <w:pPr>
              <w:rPr>
                <w:sz w:val="20"/>
                <w:szCs w:val="20"/>
              </w:rPr>
            </w:pPr>
            <w:r w:rsidRPr="00A83779">
              <w:rPr>
                <w:sz w:val="20"/>
                <w:szCs w:val="20"/>
              </w:rPr>
              <w:t>Stock Price</w:t>
            </w:r>
          </w:p>
        </w:tc>
        <w:tc>
          <w:tcPr>
            <w:tcW w:w="0" w:type="auto"/>
            <w:hideMark/>
          </w:tcPr>
          <w:p w14:paraId="16A70880" w14:textId="77777777" w:rsidR="004029FD" w:rsidRPr="00A83779" w:rsidRDefault="004029FD" w:rsidP="00A83779">
            <w:pPr>
              <w:rPr>
                <w:sz w:val="20"/>
                <w:szCs w:val="20"/>
              </w:rPr>
            </w:pPr>
            <w:r w:rsidRPr="00A83779">
              <w:rPr>
                <w:sz w:val="20"/>
                <w:szCs w:val="20"/>
              </w:rPr>
              <w:t>Hybrid LSTM-GNN</w:t>
            </w:r>
          </w:p>
        </w:tc>
        <w:tc>
          <w:tcPr>
            <w:tcW w:w="0" w:type="auto"/>
          </w:tcPr>
          <w:p w14:paraId="20FDC1D0" w14:textId="5A2085F0" w:rsidR="004029FD" w:rsidRPr="00A83779" w:rsidRDefault="004029FD" w:rsidP="00A83779">
            <w:pPr>
              <w:rPr>
                <w:sz w:val="20"/>
                <w:szCs w:val="20"/>
              </w:rPr>
            </w:pPr>
            <w:r w:rsidRPr="00A83779">
              <w:rPr>
                <w:sz w:val="20"/>
                <w:szCs w:val="20"/>
              </w:rPr>
              <w:t>Yes</w:t>
            </w:r>
          </w:p>
        </w:tc>
        <w:tc>
          <w:tcPr>
            <w:tcW w:w="0" w:type="auto"/>
          </w:tcPr>
          <w:p w14:paraId="4200FB97" w14:textId="5AB56CF9" w:rsidR="004029FD" w:rsidRPr="00A83779" w:rsidRDefault="004029FD" w:rsidP="00A83779">
            <w:pPr>
              <w:rPr>
                <w:sz w:val="20"/>
                <w:szCs w:val="20"/>
              </w:rPr>
            </w:pPr>
            <w:r w:rsidRPr="00A83779">
              <w:rPr>
                <w:sz w:val="20"/>
                <w:szCs w:val="20"/>
              </w:rPr>
              <w:t>Yes</w:t>
            </w:r>
          </w:p>
        </w:tc>
        <w:tc>
          <w:tcPr>
            <w:tcW w:w="0" w:type="auto"/>
            <w:hideMark/>
          </w:tcPr>
          <w:p w14:paraId="3AC09E15" w14:textId="77777777" w:rsidR="004029FD" w:rsidRPr="00A83779" w:rsidRDefault="004029FD" w:rsidP="00A83779">
            <w:pPr>
              <w:rPr>
                <w:sz w:val="20"/>
                <w:szCs w:val="20"/>
              </w:rPr>
            </w:pPr>
            <w:r w:rsidRPr="00A83779">
              <w:rPr>
                <w:sz w:val="20"/>
                <w:szCs w:val="20"/>
              </w:rPr>
              <w:t>Applied strictly to the financial domain; did not consider real-world geographical or logistical graph structures.</w:t>
            </w:r>
          </w:p>
        </w:tc>
      </w:tr>
      <w:tr w:rsidR="00A83779" w:rsidRPr="00A83779" w14:paraId="3D0C4A86" w14:textId="77777777" w:rsidTr="004029FD">
        <w:tc>
          <w:tcPr>
            <w:tcW w:w="0" w:type="auto"/>
            <w:hideMark/>
          </w:tcPr>
          <w:p w14:paraId="058E1695" w14:textId="77777777" w:rsidR="004029FD" w:rsidRPr="00A83779" w:rsidRDefault="004029FD" w:rsidP="00A83779">
            <w:pPr>
              <w:rPr>
                <w:sz w:val="20"/>
                <w:szCs w:val="20"/>
              </w:rPr>
            </w:pPr>
            <w:r w:rsidRPr="00A83779">
              <w:rPr>
                <w:sz w:val="20"/>
                <w:szCs w:val="20"/>
              </w:rPr>
              <w:t>This Study (2025)</w:t>
            </w:r>
          </w:p>
        </w:tc>
        <w:tc>
          <w:tcPr>
            <w:tcW w:w="0" w:type="auto"/>
            <w:hideMark/>
          </w:tcPr>
          <w:p w14:paraId="37050CA6" w14:textId="77777777" w:rsidR="004029FD" w:rsidRPr="00A83779" w:rsidRDefault="004029FD" w:rsidP="00A83779">
            <w:pPr>
              <w:rPr>
                <w:sz w:val="20"/>
                <w:szCs w:val="20"/>
              </w:rPr>
            </w:pPr>
            <w:r w:rsidRPr="00A83779">
              <w:rPr>
                <w:sz w:val="20"/>
                <w:szCs w:val="20"/>
              </w:rPr>
              <w:t>Medical Device Sales</w:t>
            </w:r>
          </w:p>
        </w:tc>
        <w:tc>
          <w:tcPr>
            <w:tcW w:w="0" w:type="auto"/>
            <w:hideMark/>
          </w:tcPr>
          <w:p w14:paraId="57C310D3" w14:textId="77777777" w:rsidR="004029FD" w:rsidRPr="00A83779" w:rsidRDefault="004029FD" w:rsidP="00A83779">
            <w:pPr>
              <w:rPr>
                <w:sz w:val="20"/>
                <w:szCs w:val="20"/>
              </w:rPr>
            </w:pPr>
            <w:r w:rsidRPr="00A83779">
              <w:rPr>
                <w:sz w:val="20"/>
                <w:szCs w:val="20"/>
              </w:rPr>
              <w:t>Hybrid LSTM-GNN</w:t>
            </w:r>
          </w:p>
        </w:tc>
        <w:tc>
          <w:tcPr>
            <w:tcW w:w="0" w:type="auto"/>
          </w:tcPr>
          <w:p w14:paraId="7169444B" w14:textId="2E1A418D" w:rsidR="004029FD" w:rsidRPr="00A83779" w:rsidRDefault="004029FD" w:rsidP="00A83779">
            <w:pPr>
              <w:rPr>
                <w:sz w:val="20"/>
                <w:szCs w:val="20"/>
              </w:rPr>
            </w:pPr>
            <w:r w:rsidRPr="00A83779">
              <w:rPr>
                <w:sz w:val="20"/>
                <w:szCs w:val="20"/>
              </w:rPr>
              <w:t>Yes</w:t>
            </w:r>
          </w:p>
        </w:tc>
        <w:tc>
          <w:tcPr>
            <w:tcW w:w="0" w:type="auto"/>
          </w:tcPr>
          <w:p w14:paraId="6E6DE2AF" w14:textId="7C91EED3" w:rsidR="004029FD" w:rsidRPr="00A83779" w:rsidRDefault="004029FD" w:rsidP="00A83779">
            <w:pPr>
              <w:rPr>
                <w:sz w:val="20"/>
                <w:szCs w:val="20"/>
              </w:rPr>
            </w:pPr>
            <w:r w:rsidRPr="00A83779">
              <w:rPr>
                <w:sz w:val="20"/>
                <w:szCs w:val="20"/>
              </w:rPr>
              <w:t>Yes</w:t>
            </w:r>
          </w:p>
        </w:tc>
        <w:tc>
          <w:tcPr>
            <w:tcW w:w="0" w:type="auto"/>
            <w:hideMark/>
          </w:tcPr>
          <w:p w14:paraId="089E5414" w14:textId="77777777" w:rsidR="004029FD" w:rsidRPr="00A83779" w:rsidRDefault="004029FD" w:rsidP="00A83779">
            <w:pPr>
              <w:rPr>
                <w:sz w:val="20"/>
                <w:szCs w:val="20"/>
              </w:rPr>
            </w:pPr>
            <w:r w:rsidRPr="00A83779">
              <w:rPr>
                <w:sz w:val="20"/>
                <w:szCs w:val="20"/>
              </w:rPr>
              <w:t xml:space="preserve">Bridges the existing gap by simultaneously applying spatiotemporal modeling to regional medical supply </w:t>
            </w:r>
            <w:r w:rsidRPr="00A83779">
              <w:rPr>
                <w:sz w:val="20"/>
                <w:szCs w:val="20"/>
              </w:rPr>
              <w:lastRenderedPageBreak/>
              <w:t>chains.</w:t>
            </w:r>
          </w:p>
        </w:tc>
      </w:tr>
    </w:tbl>
    <w:p w14:paraId="1C5D6E3D" w14:textId="0014F2D9" w:rsidR="00E7450A" w:rsidRPr="00F81FDD" w:rsidRDefault="00D04C94" w:rsidP="00F81FDD">
      <w:pPr>
        <w:widowControl/>
        <w:pBdr>
          <w:top w:val="nil"/>
          <w:left w:val="nil"/>
          <w:bottom w:val="nil"/>
          <w:right w:val="nil"/>
          <w:between w:val="nil"/>
        </w:pBdr>
        <w:tabs>
          <w:tab w:val="left" w:pos="288"/>
        </w:tabs>
        <w:ind w:firstLine="288"/>
        <w:rPr>
          <w:sz w:val="22"/>
          <w:szCs w:val="22"/>
        </w:rPr>
      </w:pPr>
      <w:r w:rsidRPr="00F81FDD">
        <w:rPr>
          <w:sz w:val="22"/>
          <w:szCs w:val="22"/>
        </w:rPr>
        <w:lastRenderedPageBreak/>
        <w:t>In contrast, Graph Neural Networks (GNN) have emerged as effective models for learning representations from graph-structured data</w:t>
      </w:r>
      <w:r w:rsidR="003945DF">
        <w:rPr>
          <w:sz w:val="22"/>
          <w:szCs w:val="22"/>
        </w:rPr>
        <w:t xml:space="preserve"> </w:t>
      </w:r>
      <w:sdt>
        <w:sdtPr>
          <w:rPr>
            <w:color w:val="000000"/>
            <w:sz w:val="22"/>
            <w:szCs w:val="22"/>
          </w:rPr>
          <w:tag w:val="MENDELEY_CITATION_v3_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"/>
          <w:id w:val="-646520439"/>
          <w:placeholder>
            <w:docPart w:val="DefaultPlaceholder_-1854013440"/>
          </w:placeholder>
        </w:sdtPr>
        <w:sdtContent>
          <w:r w:rsidR="000E5266" w:rsidRPr="000E5266">
            <w:rPr>
              <w:color w:val="000000"/>
              <w:sz w:val="22"/>
            </w:rPr>
            <w:t xml:space="preserve">(Xu, Hu, </w:t>
          </w:r>
          <w:proofErr w:type="spellStart"/>
          <w:r w:rsidR="000E5266" w:rsidRPr="000E5266">
            <w:rPr>
              <w:color w:val="000000"/>
              <w:sz w:val="22"/>
            </w:rPr>
            <w:t>Leskovec</w:t>
          </w:r>
          <w:proofErr w:type="spellEnd"/>
          <w:r w:rsidR="000E5266" w:rsidRPr="000E5266">
            <w:rPr>
              <w:color w:val="000000"/>
              <w:sz w:val="22"/>
            </w:rPr>
            <w:t xml:space="preserve">, &amp; </w:t>
          </w:r>
          <w:proofErr w:type="spellStart"/>
          <w:r w:rsidR="000E5266" w:rsidRPr="000E5266">
            <w:rPr>
              <w:color w:val="000000"/>
              <w:sz w:val="22"/>
            </w:rPr>
            <w:t>Jegelka</w:t>
          </w:r>
          <w:proofErr w:type="spellEnd"/>
          <w:r w:rsidR="000E5266" w:rsidRPr="000E5266">
            <w:rPr>
              <w:color w:val="000000"/>
              <w:sz w:val="22"/>
            </w:rPr>
            <w:t>, 2018)</w:t>
          </w:r>
        </w:sdtContent>
      </w:sdt>
      <w:r w:rsidR="003945DF">
        <w:rPr>
          <w:sz w:val="22"/>
          <w:szCs w:val="22"/>
        </w:rPr>
        <w:t xml:space="preserve">. </w:t>
      </w:r>
      <w:r w:rsidRPr="00F81FDD">
        <w:rPr>
          <w:sz w:val="22"/>
          <w:szCs w:val="22"/>
        </w:rPr>
        <w:t>By propagating information through edges that represent relationships between nodes, GNNs are able to capture spatial dependencies and relational patterns. Variants such as Graph Convolutional Networks (GCN) and Graph Attention Networks (GAT) have been successfully applied in traffic forecasting, recommendation systems, and spatial analysis</w:t>
      </w:r>
      <w:r w:rsidR="00997A5E">
        <w:rPr>
          <w:sz w:val="22"/>
          <w:szCs w:val="22"/>
        </w:rPr>
        <w:t xml:space="preserve"> </w:t>
      </w:r>
      <w:sdt>
        <w:sdtPr>
          <w:rPr>
            <w:color w:val="000000"/>
            <w:sz w:val="22"/>
            <w:szCs w:val="22"/>
          </w:rPr>
          <w:tag w:val="MENDELEY_CITATION_v3_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"/>
          <w:id w:val="1545798123"/>
          <w:placeholder>
            <w:docPart w:val="DefaultPlaceholder_-1854013440"/>
          </w:placeholder>
        </w:sdtPr>
        <w:sdtContent>
          <w:r w:rsidR="000E5266" w:rsidRPr="000E5266">
            <w:rPr>
              <w:color w:val="000000"/>
              <w:sz w:val="22"/>
            </w:rPr>
            <w:t xml:space="preserve">(Longa et al., 2023; </w:t>
          </w:r>
          <w:proofErr w:type="spellStart"/>
          <w:r w:rsidR="000E5266" w:rsidRPr="000E5266">
            <w:rPr>
              <w:color w:val="000000"/>
              <w:sz w:val="22"/>
            </w:rPr>
            <w:t>Veličković</w:t>
          </w:r>
          <w:proofErr w:type="spellEnd"/>
          <w:r w:rsidR="000E5266" w:rsidRPr="000E5266">
            <w:rPr>
              <w:color w:val="000000"/>
              <w:sz w:val="22"/>
            </w:rPr>
            <w:t xml:space="preserve"> et al., 2018; Zhao, Qi, Liu, &amp; Zhang, 2021)</w:t>
          </w:r>
        </w:sdtContent>
      </w:sdt>
      <w:r w:rsidR="00997A5E">
        <w:rPr>
          <w:sz w:val="22"/>
          <w:szCs w:val="22"/>
        </w:rPr>
        <w:t xml:space="preserve">. </w:t>
      </w:r>
      <w:r w:rsidRPr="00F81FDD">
        <w:rPr>
          <w:sz w:val="22"/>
          <w:szCs w:val="22"/>
        </w:rPr>
        <w:t xml:space="preserve">Despite their effectiveness in modeling spatial relationships, GNNs lack inherent mechanisms to handle temporal sequences, making them insufficient when applied independently to </w:t>
      </w:r>
      <w:proofErr w:type="spellStart"/>
      <w:r w:rsidRPr="00F81FDD">
        <w:rPr>
          <w:sz w:val="22"/>
          <w:szCs w:val="22"/>
        </w:rPr>
        <w:t>spatio</w:t>
      </w:r>
      <w:proofErr w:type="spellEnd"/>
      <w:r w:rsidRPr="00F81FDD">
        <w:rPr>
          <w:sz w:val="22"/>
          <w:szCs w:val="22"/>
        </w:rPr>
        <w:t>-temporal forecasting tasks.</w:t>
      </w:r>
    </w:p>
    <w:p w14:paraId="475AEC82" w14:textId="492E6985" w:rsidR="00E7450A" w:rsidRPr="00F81FDD" w:rsidRDefault="00D04C94" w:rsidP="00F81FDD">
      <w:pPr>
        <w:widowControl/>
        <w:pBdr>
          <w:top w:val="nil"/>
          <w:left w:val="nil"/>
          <w:bottom w:val="nil"/>
          <w:right w:val="nil"/>
          <w:between w:val="nil"/>
        </w:pBdr>
        <w:tabs>
          <w:tab w:val="left" w:pos="288"/>
        </w:tabs>
        <w:ind w:firstLine="288"/>
        <w:rPr>
          <w:sz w:val="22"/>
          <w:szCs w:val="22"/>
        </w:rPr>
      </w:pPr>
      <w:r w:rsidRPr="00F81FDD">
        <w:rPr>
          <w:sz w:val="22"/>
          <w:szCs w:val="22"/>
        </w:rPr>
        <w:t xml:space="preserve">To overcome these limitations, recent studies have proposed hybrid </w:t>
      </w:r>
      <w:proofErr w:type="spellStart"/>
      <w:r w:rsidRPr="00F81FDD">
        <w:rPr>
          <w:sz w:val="22"/>
          <w:szCs w:val="22"/>
        </w:rPr>
        <w:t>spatio</w:t>
      </w:r>
      <w:proofErr w:type="spellEnd"/>
      <w:r w:rsidRPr="00F81FDD">
        <w:rPr>
          <w:sz w:val="22"/>
          <w:szCs w:val="22"/>
        </w:rPr>
        <w:t>-temporal models that integrate LSTM and GNN architectures to jointly model temporal evolution and spatial interactions</w:t>
      </w:r>
      <w:r w:rsidR="000122DD">
        <w:rPr>
          <w:sz w:val="22"/>
          <w:szCs w:val="22"/>
        </w:rPr>
        <w:t xml:space="preserve"> </w:t>
      </w:r>
      <w:sdt>
        <w:sdtPr>
          <w:rPr>
            <w:color w:val="000000"/>
            <w:sz w:val="22"/>
            <w:szCs w:val="22"/>
          </w:rPr>
          <w:tag w:val="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"/>
          <w:id w:val="-2063391047"/>
          <w:placeholder>
            <w:docPart w:val="DefaultPlaceholder_-1854013440"/>
          </w:placeholder>
        </w:sdtPr>
        <w:sdtContent>
          <w:r w:rsidR="000E5266" w:rsidRPr="000E5266">
            <w:rPr>
              <w:color w:val="000000"/>
              <w:sz w:val="22"/>
            </w:rPr>
            <w:t>(</w:t>
          </w:r>
          <w:proofErr w:type="spellStart"/>
          <w:r w:rsidR="000E5266" w:rsidRPr="000E5266">
            <w:rPr>
              <w:color w:val="000000"/>
              <w:sz w:val="22"/>
            </w:rPr>
            <w:t>Kuppan</w:t>
          </w:r>
          <w:proofErr w:type="spellEnd"/>
          <w:r w:rsidR="000E5266" w:rsidRPr="000E5266">
            <w:rPr>
              <w:color w:val="000000"/>
              <w:sz w:val="22"/>
            </w:rPr>
            <w:t xml:space="preserve">, Acharya, &amp; B, 2024; Liu &amp; Liu, 2024; Shao, Pan, Wei, Zhang, &amp; Lin, 2023; </w:t>
          </w:r>
          <w:proofErr w:type="spellStart"/>
          <w:r w:rsidR="000E5266" w:rsidRPr="000E5266">
            <w:rPr>
              <w:color w:val="000000"/>
              <w:sz w:val="22"/>
            </w:rPr>
            <w:t>Sonani</w:t>
          </w:r>
          <w:proofErr w:type="spellEnd"/>
          <w:r w:rsidR="000E5266" w:rsidRPr="000E5266">
            <w:rPr>
              <w:color w:val="000000"/>
              <w:sz w:val="22"/>
            </w:rPr>
            <w:t xml:space="preserve">, </w:t>
          </w:r>
          <w:proofErr w:type="spellStart"/>
          <w:r w:rsidR="000E5266" w:rsidRPr="000E5266">
            <w:rPr>
              <w:color w:val="000000"/>
              <w:sz w:val="22"/>
            </w:rPr>
            <w:t>Badii</w:t>
          </w:r>
          <w:proofErr w:type="spellEnd"/>
          <w:r w:rsidR="000E5266" w:rsidRPr="000E5266">
            <w:rPr>
              <w:color w:val="000000"/>
              <w:sz w:val="22"/>
            </w:rPr>
            <w:t xml:space="preserve">, &amp; </w:t>
          </w:r>
          <w:proofErr w:type="spellStart"/>
          <w:r w:rsidR="000E5266" w:rsidRPr="000E5266">
            <w:rPr>
              <w:color w:val="000000"/>
              <w:sz w:val="22"/>
            </w:rPr>
            <w:t>Moin</w:t>
          </w:r>
          <w:proofErr w:type="spellEnd"/>
          <w:r w:rsidR="000E5266" w:rsidRPr="000E5266">
            <w:rPr>
              <w:color w:val="000000"/>
              <w:sz w:val="22"/>
            </w:rPr>
            <w:t>, 2025; Wen, Zhou, Shi, Peng, &amp; Wang, 2024)</w:t>
          </w:r>
        </w:sdtContent>
      </w:sdt>
      <w:r w:rsidR="000122DD">
        <w:rPr>
          <w:color w:val="000000"/>
          <w:sz w:val="22"/>
          <w:szCs w:val="22"/>
        </w:rPr>
        <w:t xml:space="preserve">. </w:t>
      </w:r>
      <w:r w:rsidRPr="00F81FDD">
        <w:rPr>
          <w:sz w:val="22"/>
          <w:szCs w:val="22"/>
        </w:rPr>
        <w:t xml:space="preserve"> Such hybrid models have shown promising results in domains including traffic flow prediction, energy demand forecasting, and epidemic spread modeling</w:t>
      </w:r>
      <w:r w:rsidR="00A15C4F">
        <w:rPr>
          <w:sz w:val="22"/>
          <w:szCs w:val="22"/>
        </w:rPr>
        <w:t xml:space="preserve"> </w:t>
      </w:r>
      <w:sdt>
        <w:sdtPr>
          <w:rPr>
            <w:color w:val="000000"/>
            <w:sz w:val="22"/>
            <w:szCs w:val="22"/>
          </w:rPr>
          <w:tag w:val="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"/>
          <w:id w:val="50972821"/>
          <w:placeholder>
            <w:docPart w:val="DefaultPlaceholder_-1854013440"/>
          </w:placeholder>
        </w:sdtPr>
        <w:sdtContent>
          <w:r w:rsidR="000E5266" w:rsidRPr="000E5266">
            <w:rPr>
              <w:color w:val="000000"/>
              <w:sz w:val="22"/>
            </w:rPr>
            <w:t xml:space="preserve">(Luo, Dou, &amp; Zheng, 2024; Santos, Rocha, Scott, </w:t>
          </w:r>
          <w:proofErr w:type="spellStart"/>
          <w:r w:rsidR="000E5266" w:rsidRPr="000E5266">
            <w:rPr>
              <w:color w:val="000000"/>
              <w:sz w:val="22"/>
            </w:rPr>
            <w:t>Thé</w:t>
          </w:r>
          <w:proofErr w:type="spellEnd"/>
          <w:r w:rsidR="000E5266" w:rsidRPr="000E5266">
            <w:rPr>
              <w:color w:val="000000"/>
              <w:sz w:val="22"/>
            </w:rPr>
            <w:t xml:space="preserve">, &amp; </w:t>
          </w:r>
          <w:proofErr w:type="spellStart"/>
          <w:r w:rsidR="000E5266" w:rsidRPr="000E5266">
            <w:rPr>
              <w:color w:val="000000"/>
              <w:sz w:val="22"/>
            </w:rPr>
            <w:t>Gharabaghi</w:t>
          </w:r>
          <w:proofErr w:type="spellEnd"/>
          <w:r w:rsidR="000E5266" w:rsidRPr="000E5266">
            <w:rPr>
              <w:color w:val="000000"/>
              <w:sz w:val="22"/>
            </w:rPr>
            <w:t>, 2023; Sunder et al., 2024; Y. Yang, Liu, Zhang, Shu, &amp; Zheng, 2025; Z. Yang et al., 2023)</w:t>
          </w:r>
        </w:sdtContent>
      </w:sdt>
      <w:r w:rsidR="00A15C4F">
        <w:rPr>
          <w:color w:val="000000"/>
          <w:sz w:val="22"/>
          <w:szCs w:val="22"/>
        </w:rPr>
        <w:t>.</w:t>
      </w:r>
      <w:r w:rsidRPr="00F81FDD">
        <w:rPr>
          <w:sz w:val="22"/>
          <w:szCs w:val="22"/>
        </w:rPr>
        <w:t xml:space="preserve"> However, the application of hybrid LSTM-GNN approaches to medical device sales forecasting</w:t>
      </w:r>
      <w:r w:rsidR="007F31EF">
        <w:rPr>
          <w:sz w:val="22"/>
          <w:szCs w:val="22"/>
        </w:rPr>
        <w:t xml:space="preserve"> presented in Table 1</w:t>
      </w:r>
      <w:r w:rsidRPr="00F81FDD">
        <w:rPr>
          <w:sz w:val="22"/>
          <w:szCs w:val="22"/>
        </w:rPr>
        <w:t xml:space="preserve">, particularly in the context of regional healthcare distribution in Indonesia, remains relatively unexplored. Therefore, this study proposes a Hybrid LSTM-Graph Neural Network model for </w:t>
      </w:r>
      <w:proofErr w:type="spellStart"/>
      <w:r w:rsidRPr="00F81FDD">
        <w:rPr>
          <w:sz w:val="22"/>
          <w:szCs w:val="22"/>
        </w:rPr>
        <w:t>spatio</w:t>
      </w:r>
      <w:proofErr w:type="spellEnd"/>
      <w:r w:rsidRPr="00F81FDD">
        <w:rPr>
          <w:sz w:val="22"/>
          <w:szCs w:val="22"/>
        </w:rPr>
        <w:t>-temporal prediction of medical device sales at the regional level to address this specific gap.</w:t>
      </w:r>
    </w:p>
    <w:p w14:paraId="0630029C" w14:textId="77777777" w:rsidR="00E7450A" w:rsidRDefault="00E7450A">
      <w:pPr>
        <w:rPr>
          <w:sz w:val="22"/>
          <w:szCs w:val="22"/>
        </w:rPr>
      </w:pPr>
    </w:p>
    <w:p w14:paraId="7AE0C3CE" w14:textId="77777777" w:rsidR="00E7450A" w:rsidRDefault="00D04C94">
      <w:pPr>
        <w:pStyle w:val="Heading2"/>
      </w:pPr>
      <w:r>
        <w:t>METHOD</w:t>
      </w:r>
    </w:p>
    <w:p w14:paraId="1BC4AB53" w14:textId="731A2B5A" w:rsidR="00E7450A" w:rsidRDefault="00D04C94">
      <w:pPr>
        <w:widowControl/>
        <w:pBdr>
          <w:top w:val="nil"/>
          <w:left w:val="nil"/>
          <w:bottom w:val="nil"/>
          <w:right w:val="nil"/>
          <w:between w:val="nil"/>
        </w:pBdr>
        <w:tabs>
          <w:tab w:val="left" w:pos="288"/>
        </w:tabs>
        <w:ind w:firstLine="288"/>
        <w:rPr>
          <w:sz w:val="22"/>
          <w:szCs w:val="22"/>
        </w:rPr>
      </w:pPr>
      <w:r>
        <w:rPr>
          <w:sz w:val="22"/>
          <w:szCs w:val="22"/>
        </w:rPr>
        <w:t xml:space="preserve">This study adopts a quantitative research approach using deep learning-based </w:t>
      </w:r>
      <w:proofErr w:type="spellStart"/>
      <w:r>
        <w:rPr>
          <w:sz w:val="22"/>
          <w:szCs w:val="22"/>
        </w:rPr>
        <w:t>spatio</w:t>
      </w:r>
      <w:proofErr w:type="spellEnd"/>
      <w:r>
        <w:rPr>
          <w:sz w:val="22"/>
          <w:szCs w:val="22"/>
        </w:rPr>
        <w:t xml:space="preserve">-temporal modeling to predict regional medical device sales. The methodology encompasses data description, data preprocessing, spatial graph construction, model architecture design, and performance evaluation. The dataset used in this study was obtained from a medical device distribution company operating in South Sumatra Province, Indonesia. It contains 42,655 sales transaction records collected over a period from July 2020 to October 2025. Each transaction record represents the sale of medical devices to healthcare facilities located in different cities or regencies. The dataset includes attributes such as transaction date, customer location, geographical coordinates, product information, quantity sold, and total sales value. To support </w:t>
      </w:r>
      <w:proofErr w:type="spellStart"/>
      <w:r>
        <w:rPr>
          <w:sz w:val="22"/>
          <w:szCs w:val="22"/>
        </w:rPr>
        <w:t>spatio</w:t>
      </w:r>
      <w:proofErr w:type="spellEnd"/>
      <w:r>
        <w:rPr>
          <w:sz w:val="22"/>
          <w:szCs w:val="22"/>
        </w:rPr>
        <w:t>-temporal analysis, sales data were aggregated at the regional level and organized as a time series for each of the 18 regions considered in this study</w:t>
      </w:r>
      <w:r w:rsidR="00284D41">
        <w:rPr>
          <w:sz w:val="22"/>
          <w:szCs w:val="22"/>
        </w:rPr>
        <w:t xml:space="preserve"> presented </w:t>
      </w:r>
      <w:r w:rsidR="005C0F8F">
        <w:rPr>
          <w:sz w:val="22"/>
          <w:szCs w:val="22"/>
        </w:rPr>
        <w:t>in</w:t>
      </w:r>
      <w:r w:rsidR="00284D41">
        <w:rPr>
          <w:sz w:val="22"/>
          <w:szCs w:val="22"/>
        </w:rPr>
        <w:t xml:space="preserve"> Figure </w:t>
      </w:r>
      <w:r w:rsidR="00767091">
        <w:rPr>
          <w:sz w:val="22"/>
          <w:szCs w:val="22"/>
        </w:rPr>
        <w:t>1</w:t>
      </w:r>
      <w:r>
        <w:rPr>
          <w:sz w:val="22"/>
          <w:szCs w:val="22"/>
        </w:rPr>
        <w:t>.</w:t>
      </w:r>
    </w:p>
    <w:p w14:paraId="089B8AC4" w14:textId="77777777" w:rsidR="00767091" w:rsidRDefault="00767091" w:rsidP="00767091">
      <w:pPr>
        <w:widowControl/>
        <w:pBdr>
          <w:top w:val="nil"/>
          <w:left w:val="nil"/>
          <w:bottom w:val="nil"/>
          <w:right w:val="nil"/>
          <w:between w:val="nil"/>
        </w:pBdr>
        <w:tabs>
          <w:tab w:val="left" w:pos="288"/>
        </w:tabs>
        <w:jc w:val="center"/>
        <w:rPr>
          <w:sz w:val="22"/>
          <w:szCs w:val="22"/>
        </w:rPr>
      </w:pPr>
      <w:r>
        <w:rPr>
          <w:noProof/>
          <w:sz w:val="22"/>
          <w:szCs w:val="22"/>
        </w:rPr>
        <w:drawing>
          <wp:inline distT="0" distB="0" distL="0" distR="0" wp14:anchorId="47B1EB23" wp14:editId="2027111B">
            <wp:extent cx="3086100" cy="188492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3092534" cy="1888853"/>
                    </a:xfrm>
                    <a:prstGeom prst="rect">
                      <a:avLst/>
                    </a:prstGeom>
                    <a:noFill/>
                    <a:ln>
                      <a:noFill/>
                    </a:ln>
                  </pic:spPr>
                </pic:pic>
              </a:graphicData>
            </a:graphic>
          </wp:inline>
        </w:drawing>
      </w:r>
    </w:p>
    <w:p w14:paraId="522745E9" w14:textId="277F30C4" w:rsidR="00767091" w:rsidRDefault="00767091" w:rsidP="00767091">
      <w:pPr>
        <w:spacing w:line="300" w:lineRule="auto"/>
        <w:jc w:val="center"/>
        <w:rPr>
          <w:sz w:val="22"/>
          <w:szCs w:val="22"/>
        </w:rPr>
      </w:pPr>
      <w:r>
        <w:rPr>
          <w:sz w:val="22"/>
          <w:szCs w:val="22"/>
        </w:rPr>
        <w:t xml:space="preserve">Figure </w:t>
      </w:r>
      <w:r>
        <w:rPr>
          <w:sz w:val="22"/>
          <w:szCs w:val="22"/>
        </w:rPr>
        <w:t>1</w:t>
      </w:r>
      <w:r>
        <w:rPr>
          <w:sz w:val="22"/>
          <w:szCs w:val="22"/>
        </w:rPr>
        <w:t>. Spatial Distribution of Medical Device Demand South Sumatera Region.</w:t>
      </w:r>
    </w:p>
    <w:p w14:paraId="1C411A52" w14:textId="77777777" w:rsidR="00767091" w:rsidRDefault="00767091" w:rsidP="002E1066">
      <w:pPr>
        <w:widowControl/>
        <w:pBdr>
          <w:top w:val="nil"/>
          <w:left w:val="nil"/>
          <w:bottom w:val="nil"/>
          <w:right w:val="nil"/>
          <w:between w:val="nil"/>
        </w:pBdr>
        <w:tabs>
          <w:tab w:val="left" w:pos="288"/>
        </w:tabs>
        <w:jc w:val="center"/>
        <w:rPr>
          <w:sz w:val="22"/>
          <w:szCs w:val="22"/>
        </w:rPr>
      </w:pPr>
    </w:p>
    <w:p w14:paraId="0FEB77AC" w14:textId="030A2969" w:rsidR="004029FD" w:rsidRDefault="004F4141" w:rsidP="002E1066">
      <w:pPr>
        <w:widowControl/>
        <w:pBdr>
          <w:top w:val="nil"/>
          <w:left w:val="nil"/>
          <w:bottom w:val="nil"/>
          <w:right w:val="nil"/>
          <w:between w:val="nil"/>
        </w:pBdr>
        <w:tabs>
          <w:tab w:val="left" w:pos="288"/>
        </w:tabs>
        <w:jc w:val="center"/>
        <w:rPr>
          <w:sz w:val="22"/>
          <w:szCs w:val="22"/>
        </w:rPr>
      </w:pPr>
      <w:r w:rsidRPr="004F4141">
        <w:rPr>
          <w:sz w:val="22"/>
          <w:szCs w:val="22"/>
        </w:rPr>
        <w:lastRenderedPageBreak/>
        <w:drawing>
          <wp:inline distT="0" distB="0" distL="0" distR="0" wp14:anchorId="37E35C6A" wp14:editId="69CB7BF5">
            <wp:extent cx="2856015" cy="276569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2105" cy="2771594"/>
                    </a:xfrm>
                    <a:prstGeom prst="rect">
                      <a:avLst/>
                    </a:prstGeom>
                  </pic:spPr>
                </pic:pic>
              </a:graphicData>
            </a:graphic>
          </wp:inline>
        </w:drawing>
      </w:r>
    </w:p>
    <w:p w14:paraId="175ACE10" w14:textId="272B079E" w:rsidR="002E1066" w:rsidRDefault="00284D41" w:rsidP="009C02CC">
      <w:pPr>
        <w:spacing w:line="300" w:lineRule="auto"/>
        <w:jc w:val="center"/>
        <w:rPr>
          <w:sz w:val="22"/>
          <w:szCs w:val="22"/>
        </w:rPr>
      </w:pPr>
      <w:r>
        <w:rPr>
          <w:sz w:val="22"/>
          <w:szCs w:val="22"/>
        </w:rPr>
        <w:t xml:space="preserve">Figure </w:t>
      </w:r>
      <w:r w:rsidR="00767091">
        <w:rPr>
          <w:sz w:val="22"/>
          <w:szCs w:val="22"/>
        </w:rPr>
        <w:t>2</w:t>
      </w:r>
      <w:r>
        <w:rPr>
          <w:sz w:val="22"/>
          <w:szCs w:val="22"/>
        </w:rPr>
        <w:t xml:space="preserve">. </w:t>
      </w:r>
      <w:r w:rsidRPr="00284D41">
        <w:rPr>
          <w:sz w:val="22"/>
          <w:szCs w:val="22"/>
        </w:rPr>
        <w:t>Adjusted Hybrid LSTM-GNN Architecture</w:t>
      </w:r>
      <w:r>
        <w:rPr>
          <w:sz w:val="22"/>
          <w:szCs w:val="22"/>
        </w:rPr>
        <w:t>.</w:t>
      </w:r>
    </w:p>
    <w:p w14:paraId="62ED61CC" w14:textId="3D6E0E36" w:rsidR="00E7450A" w:rsidRDefault="00D04C94">
      <w:pPr>
        <w:widowControl/>
        <w:pBdr>
          <w:top w:val="nil"/>
          <w:left w:val="nil"/>
          <w:bottom w:val="nil"/>
          <w:right w:val="nil"/>
          <w:between w:val="nil"/>
        </w:pBdr>
        <w:tabs>
          <w:tab w:val="left" w:pos="288"/>
        </w:tabs>
        <w:ind w:firstLine="288"/>
        <w:rPr>
          <w:sz w:val="22"/>
          <w:szCs w:val="22"/>
        </w:rPr>
      </w:pPr>
      <w:r>
        <w:rPr>
          <w:sz w:val="22"/>
          <w:szCs w:val="22"/>
        </w:rPr>
        <w:t xml:space="preserve">Data preprocessing was performed to improve data quality and ensure compatibility with deep learning models. First, incomplete and duplicated records were removed. Temporal ordering was ensured by sorting all transactions chronologically. Since the distribution of sales values exhibited significant skewness, a Power Transformer was applied to normalize the target variable. This transformation stabilizes variance and improves model convergence during training. To model temporal dependencies, the preprocessed data were converted into a supervised learning format using a sliding window approach with a window size of </w:t>
      </w:r>
      <w:proofErr w:type="gramStart"/>
      <w:r>
        <w:rPr>
          <w:sz w:val="22"/>
          <w:szCs w:val="22"/>
        </w:rPr>
        <w:t>60 time</w:t>
      </w:r>
      <w:proofErr w:type="gramEnd"/>
      <w:r>
        <w:rPr>
          <w:sz w:val="22"/>
          <w:szCs w:val="22"/>
        </w:rPr>
        <w:t xml:space="preserve"> steps.</w:t>
      </w:r>
    </w:p>
    <w:p w14:paraId="606758DB" w14:textId="0BC15EBC" w:rsidR="002E1066" w:rsidRDefault="002E1066" w:rsidP="002E1066">
      <w:pPr>
        <w:widowControl/>
        <w:pBdr>
          <w:top w:val="nil"/>
          <w:left w:val="nil"/>
          <w:bottom w:val="nil"/>
          <w:right w:val="nil"/>
          <w:between w:val="nil"/>
        </w:pBdr>
        <w:tabs>
          <w:tab w:val="left" w:pos="288"/>
        </w:tabs>
        <w:ind w:firstLine="288"/>
        <w:rPr>
          <w:sz w:val="22"/>
          <w:szCs w:val="22"/>
        </w:rPr>
      </w:pPr>
      <w:r w:rsidRPr="002E1066">
        <w:rPr>
          <w:sz w:val="22"/>
          <w:szCs w:val="22"/>
        </w:rPr>
        <w:t>The Long Short-Term Memory (LSTM) network uses special gates to process historical sales sequences for each region. At each time step</w:t>
      </w:r>
      <w:r>
        <w:rPr>
          <w:sz w:val="22"/>
          <w:szCs w:val="22"/>
        </w:rPr>
        <w:t xml:space="preserve"> </w:t>
      </w:r>
      <m:oMath>
        <m:r>
          <w:rPr>
            <w:rFonts w:ascii="Cambria Math" w:hAnsi="Cambria Math"/>
            <w:sz w:val="22"/>
            <w:szCs w:val="22"/>
          </w:rPr>
          <m:t>t</m:t>
        </m:r>
      </m:oMath>
      <w:r w:rsidRPr="002E1066">
        <w:rPr>
          <w:sz w:val="22"/>
          <w:szCs w:val="22"/>
        </w:rPr>
        <w:t xml:space="preserve">, the LSTM updates its hidden state using the input vector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oMath>
      <w:r w:rsidRPr="002E1066">
        <w:rPr>
          <w:sz w:val="22"/>
          <w:szCs w:val="22"/>
        </w:rPr>
        <w:t xml:space="preserve"> (historical sales data) with the following core equations:</w:t>
      </w:r>
    </w:p>
    <w:p w14:paraId="145BFB49" w14:textId="77777777" w:rsidR="002E1066" w:rsidRPr="002E1066" w:rsidRDefault="002E1066" w:rsidP="002E1066">
      <w:pPr>
        <w:widowControl/>
        <w:pBdr>
          <w:top w:val="nil"/>
          <w:left w:val="nil"/>
          <w:bottom w:val="nil"/>
          <w:right w:val="nil"/>
          <w:between w:val="nil"/>
        </w:pBdr>
        <w:tabs>
          <w:tab w:val="left" w:pos="288"/>
        </w:tabs>
        <w:ind w:firstLine="288"/>
        <w:rPr>
          <w:sz w:val="22"/>
          <w:szCs w:val="22"/>
        </w:rPr>
      </w:pPr>
    </w:p>
    <w:p w14:paraId="77C8AF75" w14:textId="77B22F69" w:rsidR="002E1066" w:rsidRDefault="002E1066" w:rsidP="002E1066">
      <w:pPr>
        <w:widowControl/>
        <w:pBdr>
          <w:top w:val="nil"/>
          <w:left w:val="nil"/>
          <w:bottom w:val="nil"/>
          <w:right w:val="nil"/>
          <w:between w:val="nil"/>
        </w:pBdr>
        <w:tabs>
          <w:tab w:val="left" w:pos="288"/>
          <w:tab w:val="num" w:pos="720"/>
        </w:tabs>
        <w:ind w:firstLine="288"/>
        <w:rPr>
          <w:sz w:val="22"/>
          <w:szCs w:val="22"/>
        </w:rPr>
      </w:pPr>
      <w:r w:rsidRPr="002E1066">
        <w:rPr>
          <w:sz w:val="22"/>
          <w:szCs w:val="22"/>
        </w:rPr>
        <w:t>Forget Gate (</w:t>
      </w: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t</m:t>
            </m:r>
          </m:sub>
        </m:sSub>
      </m:oMath>
      <w:r w:rsidRPr="002E1066">
        <w:rPr>
          <w:sz w:val="22"/>
          <w:szCs w:val="22"/>
        </w:rPr>
        <w:t>): Determines what information to throw away from the cell state.</w:t>
      </w:r>
    </w:p>
    <w:p w14:paraId="09D1CA41" w14:textId="77777777" w:rsidR="002E1066" w:rsidRPr="002E1066" w:rsidRDefault="002E1066" w:rsidP="002E1066">
      <w:pPr>
        <w:widowControl/>
        <w:pBdr>
          <w:top w:val="nil"/>
          <w:left w:val="nil"/>
          <w:bottom w:val="nil"/>
          <w:right w:val="nil"/>
          <w:between w:val="nil"/>
        </w:pBdr>
        <w:tabs>
          <w:tab w:val="left" w:pos="288"/>
          <w:tab w:val="num" w:pos="720"/>
        </w:tabs>
        <w:ind w:firstLine="288"/>
        <w:rPr>
          <w:sz w:val="22"/>
          <w:szCs w:val="22"/>
        </w:rPr>
      </w:pPr>
    </w:p>
    <w:p w14:paraId="3A914D4A" w14:textId="07DF77E5" w:rsidR="002E1066" w:rsidRPr="002E1066" w:rsidRDefault="002E1066" w:rsidP="002E1066">
      <w:pPr>
        <w:widowControl/>
        <w:pBdr>
          <w:top w:val="nil"/>
          <w:left w:val="nil"/>
          <w:bottom w:val="nil"/>
          <w:right w:val="nil"/>
          <w:between w:val="nil"/>
        </w:pBdr>
        <w:tabs>
          <w:tab w:val="left" w:pos="288"/>
          <w:tab w:val="num" w:pos="720"/>
        </w:tabs>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σ(</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oMath>
      </m:oMathPara>
    </w:p>
    <w:p w14:paraId="20905AA5" w14:textId="77777777" w:rsidR="002E1066" w:rsidRDefault="002E1066" w:rsidP="002E1066">
      <w:pPr>
        <w:widowControl/>
        <w:pBdr>
          <w:top w:val="nil"/>
          <w:left w:val="nil"/>
          <w:bottom w:val="nil"/>
          <w:right w:val="nil"/>
          <w:between w:val="nil"/>
        </w:pBdr>
        <w:tabs>
          <w:tab w:val="left" w:pos="288"/>
          <w:tab w:val="num" w:pos="720"/>
        </w:tabs>
        <w:ind w:firstLine="288"/>
        <w:rPr>
          <w:sz w:val="22"/>
          <w:szCs w:val="22"/>
        </w:rPr>
      </w:pPr>
    </w:p>
    <w:p w14:paraId="4461BE6E" w14:textId="65721E68" w:rsidR="002E1066" w:rsidRDefault="002E1066" w:rsidP="002E1066">
      <w:pPr>
        <w:widowControl/>
        <w:pBdr>
          <w:top w:val="nil"/>
          <w:left w:val="nil"/>
          <w:bottom w:val="nil"/>
          <w:right w:val="nil"/>
          <w:between w:val="nil"/>
        </w:pBdr>
        <w:tabs>
          <w:tab w:val="left" w:pos="288"/>
          <w:tab w:val="num" w:pos="720"/>
        </w:tabs>
        <w:ind w:firstLine="288"/>
        <w:rPr>
          <w:sz w:val="22"/>
          <w:szCs w:val="22"/>
        </w:rPr>
      </w:pPr>
      <w:r w:rsidRPr="002E1066">
        <w:rPr>
          <w:sz w:val="22"/>
          <w:szCs w:val="22"/>
        </w:rPr>
        <w:t>Input Gate</w:t>
      </w:r>
      <w:r>
        <w:rPr>
          <w:sz w:val="22"/>
          <w:szCs w:val="22"/>
        </w:rPr>
        <w:t xml:space="preserve"> (</w:t>
      </w:r>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t</m:t>
            </m:r>
          </m:sub>
        </m:sSub>
        <m:r>
          <w:rPr>
            <w:rFonts w:ascii="Cambria Math" w:hAnsi="Cambria Math"/>
            <w:sz w:val="22"/>
            <w:szCs w:val="22"/>
          </w:rPr>
          <m:t>)</m:t>
        </m:r>
      </m:oMath>
      <w:r>
        <w:rPr>
          <w:sz w:val="22"/>
          <w:szCs w:val="22"/>
        </w:rPr>
        <w:t>:</w:t>
      </w:r>
      <w:r w:rsidRPr="002E1066">
        <w:rPr>
          <w:sz w:val="22"/>
          <w:szCs w:val="22"/>
        </w:rPr>
        <w:t xml:space="preserve"> Determines which new information we’re going to store in the cell state.</w:t>
      </w:r>
    </w:p>
    <w:p w14:paraId="660562F5" w14:textId="77777777" w:rsidR="002E1066" w:rsidRDefault="002E1066" w:rsidP="002E1066">
      <w:pPr>
        <w:widowControl/>
        <w:pBdr>
          <w:top w:val="nil"/>
          <w:left w:val="nil"/>
          <w:bottom w:val="nil"/>
          <w:right w:val="nil"/>
          <w:between w:val="nil"/>
        </w:pBdr>
        <w:tabs>
          <w:tab w:val="left" w:pos="288"/>
          <w:tab w:val="num" w:pos="720"/>
        </w:tabs>
        <w:ind w:firstLine="288"/>
        <w:rPr>
          <w:sz w:val="22"/>
          <w:szCs w:val="22"/>
        </w:rPr>
      </w:pPr>
    </w:p>
    <w:p w14:paraId="422410F9" w14:textId="29CBD544" w:rsidR="002E1066" w:rsidRPr="002E1066" w:rsidRDefault="002E1066" w:rsidP="002E1066">
      <w:pPr>
        <w:widowControl/>
        <w:pBdr>
          <w:top w:val="nil"/>
          <w:left w:val="nil"/>
          <w:bottom w:val="nil"/>
          <w:right w:val="nil"/>
          <w:between w:val="nil"/>
        </w:pBdr>
        <w:tabs>
          <w:tab w:val="left" w:pos="288"/>
          <w:tab w:val="num" w:pos="720"/>
        </w:tabs>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σ(</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m:oMathPara>
    </w:p>
    <w:p w14:paraId="5191E7B0" w14:textId="77777777" w:rsidR="002E1066" w:rsidRDefault="002E1066">
      <w:pPr>
        <w:widowControl/>
        <w:pBdr>
          <w:top w:val="nil"/>
          <w:left w:val="nil"/>
          <w:bottom w:val="nil"/>
          <w:right w:val="nil"/>
          <w:between w:val="nil"/>
        </w:pBdr>
        <w:tabs>
          <w:tab w:val="left" w:pos="288"/>
        </w:tabs>
        <w:ind w:firstLine="288"/>
        <w:rPr>
          <w:sz w:val="22"/>
          <w:szCs w:val="22"/>
        </w:rPr>
      </w:pPr>
    </w:p>
    <w:p w14:paraId="47CDB65C" w14:textId="2155896F" w:rsidR="00E7450A" w:rsidRDefault="00D04C94">
      <w:pPr>
        <w:widowControl/>
        <w:pBdr>
          <w:top w:val="nil"/>
          <w:left w:val="nil"/>
          <w:bottom w:val="nil"/>
          <w:right w:val="nil"/>
          <w:between w:val="nil"/>
        </w:pBdr>
        <w:tabs>
          <w:tab w:val="left" w:pos="288"/>
        </w:tabs>
        <w:ind w:firstLine="288"/>
        <w:rPr>
          <w:sz w:val="22"/>
          <w:szCs w:val="22"/>
        </w:rPr>
      </w:pPr>
      <w:r>
        <w:rPr>
          <w:sz w:val="22"/>
          <w:szCs w:val="22"/>
        </w:rPr>
        <w:t>To capture spatial dependencies between regions, a graph-based representation was constructed where each node represents a city or regency, and edges represent spatial relationships. An adaptive k-nearest neighbor method was employed, connecting each region to its three nearest neighbors based on Euclidean distance, with a maximum distance threshold of 95.82 km to prevent unrealistic long-distance connections. The resulting adjacency matrix represents the spatial structure of the study area and is used as input to the Graph Neural Network component.</w:t>
      </w:r>
    </w:p>
    <w:p w14:paraId="39D9CCCD" w14:textId="42CB17D5" w:rsidR="00E7450A" w:rsidRDefault="00D04C94">
      <w:pPr>
        <w:widowControl/>
        <w:pBdr>
          <w:top w:val="nil"/>
          <w:left w:val="nil"/>
          <w:bottom w:val="nil"/>
          <w:right w:val="nil"/>
          <w:between w:val="nil"/>
        </w:pBdr>
        <w:tabs>
          <w:tab w:val="left" w:pos="288"/>
        </w:tabs>
        <w:ind w:firstLine="288"/>
        <w:rPr>
          <w:sz w:val="22"/>
          <w:szCs w:val="22"/>
        </w:rPr>
      </w:pPr>
      <w:r>
        <w:rPr>
          <w:sz w:val="22"/>
          <w:szCs w:val="22"/>
        </w:rPr>
        <w:t>The proposed model integrates an LSTM network and a GNN into a unified hybrid framework, consisting of a temporal modeling module, a spatial modeling module, and a fusion module</w:t>
      </w:r>
      <w:r w:rsidR="00284D41">
        <w:rPr>
          <w:sz w:val="22"/>
          <w:szCs w:val="22"/>
        </w:rPr>
        <w:t xml:space="preserve"> presented </w:t>
      </w:r>
      <w:r w:rsidR="005C0F8F">
        <w:rPr>
          <w:sz w:val="22"/>
          <w:szCs w:val="22"/>
        </w:rPr>
        <w:t>in</w:t>
      </w:r>
      <w:r w:rsidR="00284D41">
        <w:rPr>
          <w:sz w:val="22"/>
          <w:szCs w:val="22"/>
        </w:rPr>
        <w:t xml:space="preserve"> Figure </w:t>
      </w:r>
      <w:r w:rsidR="00767091">
        <w:rPr>
          <w:sz w:val="22"/>
          <w:szCs w:val="22"/>
        </w:rPr>
        <w:t>2</w:t>
      </w:r>
      <w:r>
        <w:rPr>
          <w:sz w:val="22"/>
          <w:szCs w:val="22"/>
        </w:rPr>
        <w:t xml:space="preserve">. The temporal module uses an LSTM network to model historical sales sequences and produce </w:t>
      </w:r>
      <w:r>
        <w:rPr>
          <w:sz w:val="22"/>
          <w:szCs w:val="22"/>
        </w:rPr>
        <w:lastRenderedPageBreak/>
        <w:t>temporal feature representations. The spatial module employs a Graph Attention Network (GAT) to learn spatial representations from the constructed regional graph, assigning different weights to neighboring nodes. The fusion module combines the temporal and spatial representations using an attention-based fusion layer to dynamically weight their contributions before generating the final prediction through a fully connected layer. Hyperparameter optimization was conducted using random search, and the model was trained using the Adam optimizer with mean squared error as the loss function</w:t>
      </w:r>
      <w:r w:rsidR="006F199B">
        <w:rPr>
          <w:sz w:val="22"/>
          <w:szCs w:val="22"/>
        </w:rPr>
        <w:t xml:space="preserve"> </w:t>
      </w:r>
      <w:sdt>
        <w:sdtPr>
          <w:rPr>
            <w:color w:val="000000"/>
            <w:sz w:val="22"/>
            <w:szCs w:val="22"/>
          </w:rPr>
          <w:tag w:val="MENDELEY_CITATION_v3_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"/>
          <w:id w:val="598911069"/>
          <w:placeholder>
            <w:docPart w:val="DefaultPlaceholder_-1854013440"/>
          </w:placeholder>
        </w:sdtPr>
        <w:sdtContent>
          <w:r w:rsidR="000E5266" w:rsidRPr="000E5266">
            <w:rPr>
              <w:color w:val="000000"/>
              <w:sz w:val="22"/>
            </w:rPr>
            <w:t>(</w:t>
          </w:r>
          <w:proofErr w:type="spellStart"/>
          <w:r w:rsidR="000E5266" w:rsidRPr="000E5266">
            <w:rPr>
              <w:color w:val="000000"/>
              <w:sz w:val="22"/>
            </w:rPr>
            <w:t>Pratama</w:t>
          </w:r>
          <w:proofErr w:type="spellEnd"/>
          <w:r w:rsidR="000E5266" w:rsidRPr="000E5266">
            <w:rPr>
              <w:color w:val="000000"/>
              <w:sz w:val="22"/>
            </w:rPr>
            <w:t xml:space="preserve">, Setiawan, &amp; </w:t>
          </w:r>
          <w:proofErr w:type="spellStart"/>
          <w:r w:rsidR="000E5266" w:rsidRPr="000E5266">
            <w:rPr>
              <w:color w:val="000000"/>
              <w:sz w:val="22"/>
            </w:rPr>
            <w:t>Purnamasari</w:t>
          </w:r>
          <w:proofErr w:type="spellEnd"/>
          <w:r w:rsidR="000E5266" w:rsidRPr="000E5266">
            <w:rPr>
              <w:color w:val="000000"/>
              <w:sz w:val="22"/>
            </w:rPr>
            <w:t>, 2025)</w:t>
          </w:r>
        </w:sdtContent>
      </w:sdt>
      <w:r>
        <w:rPr>
          <w:sz w:val="22"/>
          <w:szCs w:val="22"/>
        </w:rPr>
        <w:t>. Performance was evaluated using Mean Absolute Error (MAE), Root Mean Squared Error (RMSE), Mean Absolute Percentage Error (MAPE), and the coefficient of determination (R-squared).</w:t>
      </w:r>
    </w:p>
    <w:p w14:paraId="3F961B78" w14:textId="77777777" w:rsidR="00E7450A" w:rsidRDefault="00E7450A" w:rsidP="000041C0">
      <w:pPr>
        <w:widowControl/>
        <w:pBdr>
          <w:top w:val="nil"/>
          <w:left w:val="nil"/>
          <w:bottom w:val="nil"/>
          <w:right w:val="nil"/>
          <w:between w:val="nil"/>
        </w:pBdr>
        <w:tabs>
          <w:tab w:val="left" w:pos="288"/>
        </w:tabs>
        <w:rPr>
          <w:color w:val="000000"/>
          <w:sz w:val="22"/>
          <w:szCs w:val="22"/>
        </w:rPr>
      </w:pPr>
    </w:p>
    <w:p w14:paraId="7CA891EC" w14:textId="77777777" w:rsidR="00E7450A" w:rsidRDefault="00D04C94">
      <w:pPr>
        <w:pStyle w:val="Heading2"/>
      </w:pPr>
      <w:r>
        <w:t>RESULT</w:t>
      </w:r>
    </w:p>
    <w:p w14:paraId="5FBC3DF9" w14:textId="12322BA0" w:rsidR="000041C0" w:rsidRDefault="00D04C94" w:rsidP="00BA789F">
      <w:pPr>
        <w:widowControl/>
        <w:pBdr>
          <w:top w:val="nil"/>
          <w:left w:val="nil"/>
          <w:bottom w:val="nil"/>
          <w:right w:val="nil"/>
          <w:between w:val="nil"/>
        </w:pBdr>
        <w:tabs>
          <w:tab w:val="left" w:pos="288"/>
        </w:tabs>
        <w:ind w:firstLine="288"/>
        <w:rPr>
          <w:sz w:val="22"/>
          <w:szCs w:val="22"/>
        </w:rPr>
      </w:pPr>
      <w:r>
        <w:rPr>
          <w:sz w:val="22"/>
          <w:szCs w:val="22"/>
        </w:rPr>
        <w:t xml:space="preserve">The experiments were conducted using the preprocessed </w:t>
      </w:r>
      <w:proofErr w:type="spellStart"/>
      <w:r>
        <w:rPr>
          <w:sz w:val="22"/>
          <w:szCs w:val="22"/>
        </w:rPr>
        <w:t>spatio</w:t>
      </w:r>
      <w:proofErr w:type="spellEnd"/>
      <w:r>
        <w:rPr>
          <w:sz w:val="22"/>
          <w:szCs w:val="22"/>
        </w:rPr>
        <w:t xml:space="preserve">-temporal dataset, divided into training, validation, and testing sets following a chronological split to preserve temporal consistency. </w:t>
      </w:r>
      <w:r w:rsidR="00284D41">
        <w:rPr>
          <w:sz w:val="22"/>
          <w:szCs w:val="22"/>
        </w:rPr>
        <w:t>Four</w:t>
      </w:r>
      <w:r>
        <w:rPr>
          <w:sz w:val="22"/>
          <w:szCs w:val="22"/>
        </w:rPr>
        <w:t xml:space="preserve"> models were evaluated: a standalone LSTM model, a standalone GNN model, the proposed Hybrid LSTM-GNN model</w:t>
      </w:r>
      <w:r w:rsidR="00284D41">
        <w:rPr>
          <w:sz w:val="22"/>
          <w:szCs w:val="22"/>
        </w:rPr>
        <w:t xml:space="preserve"> and Hybrid LSTM-GNN Tuned</w:t>
      </w:r>
      <w:r>
        <w:rPr>
          <w:sz w:val="22"/>
          <w:szCs w:val="22"/>
        </w:rPr>
        <w:t xml:space="preserve">. All models </w:t>
      </w:r>
      <w:r w:rsidR="00284D41">
        <w:rPr>
          <w:sz w:val="22"/>
          <w:szCs w:val="22"/>
        </w:rPr>
        <w:t xml:space="preserve">presented </w:t>
      </w:r>
      <w:r w:rsidR="005C0F8F">
        <w:rPr>
          <w:sz w:val="22"/>
          <w:szCs w:val="22"/>
        </w:rPr>
        <w:t>in</w:t>
      </w:r>
      <w:r w:rsidR="00284D41">
        <w:rPr>
          <w:sz w:val="22"/>
          <w:szCs w:val="22"/>
        </w:rPr>
        <w:t xml:space="preserve"> Table2 and Figure 3 </w:t>
      </w:r>
      <w:r w:rsidR="00284D41">
        <w:rPr>
          <w:sz w:val="22"/>
          <w:szCs w:val="22"/>
        </w:rPr>
        <w:t>were trained</w:t>
      </w:r>
      <w:r>
        <w:rPr>
          <w:sz w:val="22"/>
          <w:szCs w:val="22"/>
        </w:rPr>
        <w:t xml:space="preserve"> using the same dataset and evaluated using identical metrics to ensure a fair comparison. </w:t>
      </w:r>
    </w:p>
    <w:p w14:paraId="69F307F0" w14:textId="614728D5" w:rsidR="00E7450A" w:rsidRDefault="00D04C94" w:rsidP="000041C0">
      <w:pPr>
        <w:spacing w:line="300" w:lineRule="auto"/>
        <w:jc w:val="center"/>
        <w:rPr>
          <w:sz w:val="22"/>
          <w:szCs w:val="22"/>
        </w:rPr>
      </w:pPr>
      <w:r>
        <w:rPr>
          <w:sz w:val="22"/>
          <w:szCs w:val="22"/>
        </w:rPr>
        <w:t xml:space="preserve">Table </w:t>
      </w:r>
      <w:r w:rsidR="002E1066">
        <w:rPr>
          <w:sz w:val="22"/>
          <w:szCs w:val="22"/>
        </w:rPr>
        <w:t>2.</w:t>
      </w:r>
      <w:r>
        <w:rPr>
          <w:sz w:val="22"/>
          <w:szCs w:val="22"/>
        </w:rPr>
        <w:t xml:space="preserve"> summarizes the performance comparison of the evaluated models.</w:t>
      </w:r>
    </w:p>
    <w:tbl>
      <w:tblPr>
        <w:tblStyle w:val="aff9"/>
        <w:tblW w:w="913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09"/>
        <w:gridCol w:w="1290"/>
        <w:gridCol w:w="1125"/>
        <w:gridCol w:w="1485"/>
        <w:gridCol w:w="930"/>
      </w:tblGrid>
      <w:tr w:rsidR="00E7450A" w:rsidRPr="00AE7291" w14:paraId="794A5668" w14:textId="77777777" w:rsidTr="009C02CC">
        <w:trPr>
          <w:tblHeader/>
          <w:jc w:val="center"/>
        </w:trPr>
        <w:tc>
          <w:tcPr>
            <w:tcW w:w="4309" w:type="dxa"/>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tcPr>
          <w:p w14:paraId="2B84701C" w14:textId="017FBC08" w:rsidR="00E7450A" w:rsidRPr="00AE7291" w:rsidRDefault="00D04C94" w:rsidP="009F64FE">
            <w:pPr>
              <w:jc w:val="center"/>
              <w:rPr>
                <w:b/>
                <w:bCs/>
                <w:sz w:val="22"/>
                <w:szCs w:val="22"/>
              </w:rPr>
            </w:pPr>
            <w:r w:rsidRPr="00AE7291">
              <w:rPr>
                <w:b/>
                <w:bCs/>
                <w:sz w:val="22"/>
                <w:szCs w:val="22"/>
              </w:rPr>
              <w:t>Model</w:t>
            </w:r>
          </w:p>
        </w:tc>
        <w:tc>
          <w:tcPr>
            <w:tcW w:w="1290" w:type="dxa"/>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tcPr>
          <w:p w14:paraId="12CDA78F" w14:textId="77777777" w:rsidR="00E7450A" w:rsidRPr="00AE7291" w:rsidRDefault="00D04C94" w:rsidP="009F64FE">
            <w:pPr>
              <w:jc w:val="center"/>
              <w:rPr>
                <w:b/>
                <w:bCs/>
                <w:sz w:val="22"/>
                <w:szCs w:val="22"/>
              </w:rPr>
            </w:pPr>
            <w:r w:rsidRPr="00AE7291">
              <w:rPr>
                <w:b/>
                <w:bCs/>
                <w:sz w:val="22"/>
                <w:szCs w:val="22"/>
              </w:rPr>
              <w:t>RMSE</w:t>
            </w:r>
          </w:p>
        </w:tc>
        <w:tc>
          <w:tcPr>
            <w:tcW w:w="1125" w:type="dxa"/>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tcPr>
          <w:p w14:paraId="76A1D411" w14:textId="77777777" w:rsidR="00E7450A" w:rsidRPr="00AE7291" w:rsidRDefault="00D04C94" w:rsidP="009F64FE">
            <w:pPr>
              <w:jc w:val="center"/>
              <w:rPr>
                <w:b/>
                <w:bCs/>
                <w:sz w:val="22"/>
                <w:szCs w:val="22"/>
              </w:rPr>
            </w:pPr>
            <w:r w:rsidRPr="00AE7291">
              <w:rPr>
                <w:b/>
                <w:bCs/>
                <w:sz w:val="22"/>
                <w:szCs w:val="22"/>
              </w:rPr>
              <w:t>MAE</w:t>
            </w:r>
          </w:p>
        </w:tc>
        <w:tc>
          <w:tcPr>
            <w:tcW w:w="1485" w:type="dxa"/>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tcPr>
          <w:p w14:paraId="39517614" w14:textId="77777777" w:rsidR="00E7450A" w:rsidRPr="00AE7291" w:rsidRDefault="00D04C94" w:rsidP="009F64FE">
            <w:pPr>
              <w:jc w:val="center"/>
              <w:rPr>
                <w:b/>
                <w:bCs/>
                <w:sz w:val="22"/>
                <w:szCs w:val="22"/>
              </w:rPr>
            </w:pPr>
            <w:r w:rsidRPr="00AE7291">
              <w:rPr>
                <w:b/>
                <w:bCs/>
                <w:sz w:val="22"/>
                <w:szCs w:val="22"/>
              </w:rPr>
              <w:t>MAPE (%)</w:t>
            </w:r>
          </w:p>
        </w:tc>
        <w:tc>
          <w:tcPr>
            <w:tcW w:w="930" w:type="dxa"/>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tcPr>
          <w:p w14:paraId="052BB84F" w14:textId="77777777" w:rsidR="00E7450A" w:rsidRPr="00AE7291" w:rsidRDefault="00D04C94" w:rsidP="009F64FE">
            <w:pPr>
              <w:jc w:val="center"/>
              <w:rPr>
                <w:b/>
                <w:bCs/>
                <w:sz w:val="22"/>
                <w:szCs w:val="22"/>
              </w:rPr>
            </w:pPr>
            <w:r w:rsidRPr="00AE7291">
              <w:rPr>
                <w:b/>
                <w:bCs/>
                <w:sz w:val="22"/>
                <w:szCs w:val="22"/>
              </w:rPr>
              <w:t>R²</w:t>
            </w:r>
          </w:p>
        </w:tc>
      </w:tr>
      <w:tr w:rsidR="00E7450A" w:rsidRPr="00AE7291" w14:paraId="5C232DC2" w14:textId="77777777" w:rsidTr="009C02CC">
        <w:trPr>
          <w:jc w:val="center"/>
        </w:trPr>
        <w:tc>
          <w:tcPr>
            <w:tcW w:w="430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3E1DE53" w14:textId="77777777" w:rsidR="00E7450A" w:rsidRPr="00AE7291" w:rsidRDefault="00D04C94" w:rsidP="009F64FE">
            <w:pPr>
              <w:jc w:val="center"/>
              <w:rPr>
                <w:sz w:val="22"/>
                <w:szCs w:val="22"/>
              </w:rPr>
            </w:pPr>
            <w:r w:rsidRPr="00AE7291">
              <w:rPr>
                <w:sz w:val="22"/>
                <w:szCs w:val="22"/>
              </w:rPr>
              <w:t>Standalone LSTM</w:t>
            </w:r>
          </w:p>
        </w:tc>
        <w:tc>
          <w:tcPr>
            <w:tcW w:w="129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B1AEA72" w14:textId="77777777" w:rsidR="00E7450A" w:rsidRPr="00AE7291" w:rsidRDefault="00D04C94" w:rsidP="009F64FE">
            <w:pPr>
              <w:jc w:val="center"/>
              <w:rPr>
                <w:sz w:val="22"/>
                <w:szCs w:val="22"/>
              </w:rPr>
            </w:pPr>
            <w:r w:rsidRPr="00AE7291">
              <w:rPr>
                <w:sz w:val="22"/>
                <w:szCs w:val="22"/>
              </w:rPr>
              <w:t>0.1523</w:t>
            </w:r>
          </w:p>
        </w:tc>
        <w:tc>
          <w:tcPr>
            <w:tcW w:w="112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2A0FE84" w14:textId="77777777" w:rsidR="00E7450A" w:rsidRPr="00AE7291" w:rsidRDefault="00D04C94" w:rsidP="009F64FE">
            <w:pPr>
              <w:jc w:val="center"/>
              <w:rPr>
                <w:sz w:val="22"/>
                <w:szCs w:val="22"/>
              </w:rPr>
            </w:pPr>
            <w:r w:rsidRPr="00AE7291">
              <w:rPr>
                <w:sz w:val="22"/>
                <w:szCs w:val="22"/>
              </w:rPr>
              <w:t>0.1426</w:t>
            </w:r>
          </w:p>
        </w:tc>
        <w:tc>
          <w:tcPr>
            <w:tcW w:w="148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550E566" w14:textId="77777777" w:rsidR="00E7450A" w:rsidRPr="00AE7291" w:rsidRDefault="00D04C94" w:rsidP="009F64FE">
            <w:pPr>
              <w:jc w:val="center"/>
              <w:rPr>
                <w:sz w:val="22"/>
                <w:szCs w:val="22"/>
              </w:rPr>
            </w:pPr>
            <w:r w:rsidRPr="00AE7291">
              <w:rPr>
                <w:sz w:val="22"/>
                <w:szCs w:val="22"/>
              </w:rPr>
              <w:t>22.301</w:t>
            </w:r>
          </w:p>
        </w:tc>
        <w:tc>
          <w:tcPr>
            <w:tcW w:w="93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B7D2C8F" w14:textId="77777777" w:rsidR="00E7450A" w:rsidRPr="00AE7291" w:rsidRDefault="00D04C94" w:rsidP="009F64FE">
            <w:pPr>
              <w:jc w:val="center"/>
              <w:rPr>
                <w:sz w:val="22"/>
                <w:szCs w:val="22"/>
              </w:rPr>
            </w:pPr>
            <w:r w:rsidRPr="00AE7291">
              <w:rPr>
                <w:sz w:val="22"/>
                <w:szCs w:val="22"/>
              </w:rPr>
              <w:t>0.5306</w:t>
            </w:r>
          </w:p>
        </w:tc>
      </w:tr>
      <w:tr w:rsidR="00E7450A" w:rsidRPr="00AE7291" w14:paraId="28761990" w14:textId="77777777" w:rsidTr="009C02CC">
        <w:trPr>
          <w:jc w:val="center"/>
        </w:trPr>
        <w:tc>
          <w:tcPr>
            <w:tcW w:w="430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C9F5413" w14:textId="77777777" w:rsidR="00E7450A" w:rsidRPr="00AE7291" w:rsidRDefault="00D04C94" w:rsidP="009F64FE">
            <w:pPr>
              <w:jc w:val="center"/>
              <w:rPr>
                <w:sz w:val="22"/>
                <w:szCs w:val="22"/>
              </w:rPr>
            </w:pPr>
            <w:r w:rsidRPr="00AE7291">
              <w:rPr>
                <w:sz w:val="22"/>
                <w:szCs w:val="22"/>
              </w:rPr>
              <w:t>Standalone GNN</w:t>
            </w:r>
          </w:p>
        </w:tc>
        <w:tc>
          <w:tcPr>
            <w:tcW w:w="129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7694CA0" w14:textId="77777777" w:rsidR="00E7450A" w:rsidRPr="00AE7291" w:rsidRDefault="00D04C94" w:rsidP="009F64FE">
            <w:pPr>
              <w:jc w:val="center"/>
              <w:rPr>
                <w:sz w:val="22"/>
                <w:szCs w:val="22"/>
              </w:rPr>
            </w:pPr>
            <w:r w:rsidRPr="00AE7291">
              <w:rPr>
                <w:sz w:val="22"/>
                <w:szCs w:val="22"/>
              </w:rPr>
              <w:t>0.2604</w:t>
            </w:r>
          </w:p>
        </w:tc>
        <w:tc>
          <w:tcPr>
            <w:tcW w:w="112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DAD42EF" w14:textId="77777777" w:rsidR="00E7450A" w:rsidRPr="00AE7291" w:rsidRDefault="00D04C94" w:rsidP="009F64FE">
            <w:pPr>
              <w:jc w:val="center"/>
              <w:rPr>
                <w:sz w:val="22"/>
                <w:szCs w:val="22"/>
              </w:rPr>
            </w:pPr>
            <w:r w:rsidRPr="00AE7291">
              <w:rPr>
                <w:sz w:val="22"/>
                <w:szCs w:val="22"/>
              </w:rPr>
              <w:t>0.2242</w:t>
            </w:r>
          </w:p>
        </w:tc>
        <w:tc>
          <w:tcPr>
            <w:tcW w:w="148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AED9621" w14:textId="77777777" w:rsidR="00E7450A" w:rsidRPr="00AE7291" w:rsidRDefault="00D04C94" w:rsidP="009F64FE">
            <w:pPr>
              <w:jc w:val="center"/>
              <w:rPr>
                <w:sz w:val="22"/>
                <w:szCs w:val="22"/>
              </w:rPr>
            </w:pPr>
            <w:r w:rsidRPr="00AE7291">
              <w:rPr>
                <w:sz w:val="22"/>
                <w:szCs w:val="22"/>
              </w:rPr>
              <w:t>51.123</w:t>
            </w:r>
          </w:p>
        </w:tc>
        <w:tc>
          <w:tcPr>
            <w:tcW w:w="93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7A53885" w14:textId="77777777" w:rsidR="00E7450A" w:rsidRPr="00AE7291" w:rsidRDefault="00D04C94" w:rsidP="009F64FE">
            <w:pPr>
              <w:jc w:val="center"/>
              <w:rPr>
                <w:sz w:val="22"/>
                <w:szCs w:val="22"/>
              </w:rPr>
            </w:pPr>
            <w:r w:rsidRPr="00AE7291">
              <w:rPr>
                <w:sz w:val="22"/>
                <w:szCs w:val="22"/>
              </w:rPr>
              <w:t>0.0804</w:t>
            </w:r>
          </w:p>
        </w:tc>
      </w:tr>
      <w:tr w:rsidR="00E7450A" w:rsidRPr="00AE7291" w14:paraId="5F229E8F" w14:textId="77777777" w:rsidTr="009C02CC">
        <w:trPr>
          <w:jc w:val="center"/>
        </w:trPr>
        <w:tc>
          <w:tcPr>
            <w:tcW w:w="430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5BF7B95" w14:textId="77777777" w:rsidR="00E7450A" w:rsidRPr="00AE7291" w:rsidRDefault="00D04C94" w:rsidP="009F64FE">
            <w:pPr>
              <w:jc w:val="center"/>
              <w:rPr>
                <w:sz w:val="22"/>
                <w:szCs w:val="22"/>
              </w:rPr>
            </w:pPr>
            <w:r w:rsidRPr="00AE7291">
              <w:rPr>
                <w:sz w:val="22"/>
                <w:szCs w:val="22"/>
              </w:rPr>
              <w:t>Hybrid LSTM-GNN</w:t>
            </w:r>
          </w:p>
        </w:tc>
        <w:tc>
          <w:tcPr>
            <w:tcW w:w="129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DF4EDE7" w14:textId="77777777" w:rsidR="00E7450A" w:rsidRPr="00AE7291" w:rsidRDefault="00D04C94" w:rsidP="009F64FE">
            <w:pPr>
              <w:jc w:val="center"/>
              <w:rPr>
                <w:sz w:val="22"/>
                <w:szCs w:val="22"/>
              </w:rPr>
            </w:pPr>
            <w:r w:rsidRPr="00AE7291">
              <w:rPr>
                <w:sz w:val="22"/>
                <w:szCs w:val="22"/>
              </w:rPr>
              <w:t>0.1252</w:t>
            </w:r>
          </w:p>
        </w:tc>
        <w:tc>
          <w:tcPr>
            <w:tcW w:w="112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8578A8A" w14:textId="77777777" w:rsidR="00E7450A" w:rsidRPr="00AE7291" w:rsidRDefault="00D04C94" w:rsidP="009F64FE">
            <w:pPr>
              <w:jc w:val="center"/>
              <w:rPr>
                <w:sz w:val="22"/>
                <w:szCs w:val="22"/>
              </w:rPr>
            </w:pPr>
            <w:r w:rsidRPr="00AE7291">
              <w:rPr>
                <w:sz w:val="22"/>
                <w:szCs w:val="22"/>
              </w:rPr>
              <w:t>0.1273</w:t>
            </w:r>
          </w:p>
        </w:tc>
        <w:tc>
          <w:tcPr>
            <w:tcW w:w="148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16A9EE2" w14:textId="77777777" w:rsidR="00E7450A" w:rsidRPr="00AE7291" w:rsidRDefault="00D04C94" w:rsidP="009F64FE">
            <w:pPr>
              <w:jc w:val="center"/>
              <w:rPr>
                <w:sz w:val="22"/>
                <w:szCs w:val="22"/>
              </w:rPr>
            </w:pPr>
            <w:r w:rsidRPr="00AE7291">
              <w:rPr>
                <w:sz w:val="22"/>
                <w:szCs w:val="22"/>
              </w:rPr>
              <w:t>19.911</w:t>
            </w:r>
          </w:p>
        </w:tc>
        <w:tc>
          <w:tcPr>
            <w:tcW w:w="93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25E1A45" w14:textId="77777777" w:rsidR="00E7450A" w:rsidRPr="00AE7291" w:rsidRDefault="00D04C94" w:rsidP="009F64FE">
            <w:pPr>
              <w:jc w:val="center"/>
              <w:rPr>
                <w:sz w:val="22"/>
                <w:szCs w:val="22"/>
              </w:rPr>
            </w:pPr>
            <w:r w:rsidRPr="00AE7291">
              <w:rPr>
                <w:sz w:val="22"/>
                <w:szCs w:val="22"/>
              </w:rPr>
              <w:t>0.6452</w:t>
            </w:r>
          </w:p>
        </w:tc>
      </w:tr>
      <w:tr w:rsidR="00E7450A" w:rsidRPr="00AE7291" w14:paraId="3A65E7F2" w14:textId="77777777" w:rsidTr="009C02CC">
        <w:trPr>
          <w:jc w:val="center"/>
        </w:trPr>
        <w:tc>
          <w:tcPr>
            <w:tcW w:w="430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E29B774" w14:textId="77777777" w:rsidR="00E7450A" w:rsidRPr="00AE7291" w:rsidRDefault="00D04C94" w:rsidP="009F64FE">
            <w:pPr>
              <w:jc w:val="center"/>
              <w:rPr>
                <w:sz w:val="22"/>
                <w:szCs w:val="22"/>
              </w:rPr>
            </w:pPr>
            <w:r w:rsidRPr="00AE7291">
              <w:rPr>
                <w:sz w:val="22"/>
                <w:szCs w:val="22"/>
              </w:rPr>
              <w:t>Hybrid LSTM-GNN Tuned</w:t>
            </w:r>
          </w:p>
        </w:tc>
        <w:tc>
          <w:tcPr>
            <w:tcW w:w="129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16FBF5F" w14:textId="77777777" w:rsidR="00E7450A" w:rsidRPr="00AE7291" w:rsidRDefault="00D04C94" w:rsidP="009F64FE">
            <w:pPr>
              <w:jc w:val="center"/>
              <w:rPr>
                <w:sz w:val="22"/>
                <w:szCs w:val="22"/>
              </w:rPr>
            </w:pPr>
            <w:r w:rsidRPr="00AE7291">
              <w:rPr>
                <w:sz w:val="22"/>
                <w:szCs w:val="22"/>
              </w:rPr>
              <w:t>0.0881</w:t>
            </w:r>
          </w:p>
        </w:tc>
        <w:tc>
          <w:tcPr>
            <w:tcW w:w="112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70D7E5F" w14:textId="77777777" w:rsidR="00E7450A" w:rsidRPr="00AE7291" w:rsidRDefault="00D04C94" w:rsidP="009F64FE">
            <w:pPr>
              <w:jc w:val="center"/>
              <w:rPr>
                <w:sz w:val="22"/>
                <w:szCs w:val="22"/>
              </w:rPr>
            </w:pPr>
            <w:r w:rsidRPr="00AE7291">
              <w:rPr>
                <w:sz w:val="22"/>
                <w:szCs w:val="22"/>
              </w:rPr>
              <w:t>0.0324</w:t>
            </w:r>
          </w:p>
        </w:tc>
        <w:tc>
          <w:tcPr>
            <w:tcW w:w="148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BB5DAB4" w14:textId="77777777" w:rsidR="00E7450A" w:rsidRPr="00AE7291" w:rsidRDefault="00D04C94" w:rsidP="009F64FE">
            <w:pPr>
              <w:jc w:val="center"/>
              <w:rPr>
                <w:sz w:val="22"/>
                <w:szCs w:val="22"/>
              </w:rPr>
            </w:pPr>
            <w:r w:rsidRPr="00AE7291">
              <w:rPr>
                <w:sz w:val="22"/>
                <w:szCs w:val="22"/>
              </w:rPr>
              <w:t>8.219</w:t>
            </w:r>
          </w:p>
        </w:tc>
        <w:tc>
          <w:tcPr>
            <w:tcW w:w="93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A93FD37" w14:textId="3B748E31" w:rsidR="00E7450A" w:rsidRPr="00AE7291" w:rsidRDefault="00D04C94" w:rsidP="009F64FE">
            <w:pPr>
              <w:jc w:val="center"/>
              <w:rPr>
                <w:sz w:val="22"/>
                <w:szCs w:val="22"/>
              </w:rPr>
            </w:pPr>
            <w:r w:rsidRPr="00AE7291">
              <w:rPr>
                <w:sz w:val="22"/>
                <w:szCs w:val="22"/>
              </w:rPr>
              <w:t>0.8595</w:t>
            </w:r>
          </w:p>
        </w:tc>
      </w:tr>
    </w:tbl>
    <w:p w14:paraId="07B9A0F9" w14:textId="6C2DF0B2" w:rsidR="002E1066" w:rsidRDefault="002E1066" w:rsidP="007F31EF">
      <w:pPr>
        <w:spacing w:before="300" w:line="300" w:lineRule="auto"/>
        <w:jc w:val="center"/>
        <w:rPr>
          <w:sz w:val="22"/>
          <w:szCs w:val="22"/>
        </w:rPr>
      </w:pPr>
      <w:r>
        <w:rPr>
          <w:noProof/>
          <w:sz w:val="22"/>
          <w:szCs w:val="22"/>
        </w:rPr>
        <w:drawing>
          <wp:inline distT="0" distB="0" distL="0" distR="0" wp14:anchorId="2F1C46D3" wp14:editId="584A96C2">
            <wp:extent cx="3505200" cy="2932822"/>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3507937" cy="2935112"/>
                    </a:xfrm>
                    <a:prstGeom prst="rect">
                      <a:avLst/>
                    </a:prstGeom>
                    <a:noFill/>
                    <a:ln>
                      <a:noFill/>
                    </a:ln>
                    <a:extLst>
                      <a:ext uri="{53640926-AAD7-44D8-BBD7-CCE9431645EC}">
                        <a14:shadowObscured xmlns:a14="http://schemas.microsoft.com/office/drawing/2010/main"/>
                      </a:ext>
                    </a:extLst>
                  </pic:spPr>
                </pic:pic>
              </a:graphicData>
            </a:graphic>
          </wp:inline>
        </w:drawing>
      </w:r>
    </w:p>
    <w:p w14:paraId="3977DF31" w14:textId="73DFA6DB" w:rsidR="007F31EF" w:rsidRDefault="007F31EF" w:rsidP="007F31EF">
      <w:pPr>
        <w:spacing w:line="300" w:lineRule="auto"/>
        <w:jc w:val="center"/>
        <w:rPr>
          <w:sz w:val="22"/>
          <w:szCs w:val="22"/>
        </w:rPr>
      </w:pPr>
      <w:r>
        <w:rPr>
          <w:sz w:val="22"/>
          <w:szCs w:val="22"/>
        </w:rPr>
        <w:t>Figure 3. Model Performance Comparison.</w:t>
      </w:r>
    </w:p>
    <w:p w14:paraId="727FF4E5" w14:textId="6E45D2EC" w:rsidR="00E7450A" w:rsidRDefault="00D04C94" w:rsidP="00BA789F">
      <w:pPr>
        <w:widowControl/>
        <w:pBdr>
          <w:top w:val="nil"/>
          <w:left w:val="nil"/>
          <w:bottom w:val="nil"/>
          <w:right w:val="nil"/>
          <w:between w:val="nil"/>
        </w:pBdr>
        <w:tabs>
          <w:tab w:val="left" w:pos="288"/>
        </w:tabs>
        <w:ind w:firstLine="288"/>
        <w:rPr>
          <w:sz w:val="22"/>
          <w:szCs w:val="22"/>
        </w:rPr>
      </w:pPr>
      <w:r>
        <w:rPr>
          <w:sz w:val="22"/>
          <w:szCs w:val="22"/>
        </w:rPr>
        <w:t xml:space="preserve">The standalone LSTM model demonstrates reasonable performance in modeling temporal trends, achieving an RMSE of 0.1523. However, its inability to incorporate spatial dependencies results in higher prediction errors for regions whose demand is influenced by neighboring areas. The standalone GNN model produces weaker performance, with an RMSE of 0.2604, indicating that spatial information alone is </w:t>
      </w:r>
      <w:r>
        <w:rPr>
          <w:sz w:val="22"/>
          <w:szCs w:val="22"/>
        </w:rPr>
        <w:lastRenderedPageBreak/>
        <w:t>insufficient to accurately model the temporal evolution of medical device sales. In contrast, the proposed Hybrid LSTM-GNN Tuned model achieves the best performance across all metrics, with an RMSE of 0.0881, MAE of 0.0324, MAPE of 8.219%, and an R-squared score of 0.8595.</w:t>
      </w:r>
    </w:p>
    <w:p w14:paraId="62522AD3" w14:textId="6AE3FFB0" w:rsidR="000041C0" w:rsidRDefault="00D04C94" w:rsidP="00BA789F">
      <w:pPr>
        <w:widowControl/>
        <w:pBdr>
          <w:top w:val="nil"/>
          <w:left w:val="nil"/>
          <w:bottom w:val="nil"/>
          <w:right w:val="nil"/>
          <w:between w:val="nil"/>
        </w:pBdr>
        <w:tabs>
          <w:tab w:val="left" w:pos="288"/>
        </w:tabs>
        <w:ind w:firstLine="288"/>
        <w:rPr>
          <w:sz w:val="22"/>
          <w:szCs w:val="22"/>
        </w:rPr>
      </w:pPr>
      <w:r>
        <w:rPr>
          <w:sz w:val="22"/>
          <w:szCs w:val="22"/>
        </w:rPr>
        <w:t xml:space="preserve">The impact of hyperparameter optimization on model performance is presented in Table </w:t>
      </w:r>
      <w:r w:rsidR="002E1066">
        <w:rPr>
          <w:sz w:val="22"/>
          <w:szCs w:val="22"/>
        </w:rPr>
        <w:t>3</w:t>
      </w:r>
      <w:r w:rsidR="005C0F8F">
        <w:rPr>
          <w:sz w:val="22"/>
          <w:szCs w:val="22"/>
        </w:rPr>
        <w:t xml:space="preserve"> and Figure 4</w:t>
      </w:r>
      <w:r>
        <w:rPr>
          <w:sz w:val="22"/>
          <w:szCs w:val="22"/>
        </w:rPr>
        <w:t>. The default Hybrid LSTM-GNN configuration yielded an MAE of 0.1273 and an RMSE of 0.1252. After applying random search-based hyperparameter optimization, the model showed substantial improvements.</w:t>
      </w:r>
    </w:p>
    <w:p w14:paraId="48CF8096" w14:textId="6DB8B00F" w:rsidR="000041C0" w:rsidRDefault="000041C0" w:rsidP="000041C0">
      <w:pPr>
        <w:spacing w:line="300" w:lineRule="auto"/>
        <w:jc w:val="center"/>
        <w:rPr>
          <w:sz w:val="22"/>
          <w:szCs w:val="22"/>
        </w:rPr>
      </w:pPr>
      <w:r>
        <w:rPr>
          <w:sz w:val="22"/>
          <w:szCs w:val="22"/>
        </w:rPr>
        <w:t xml:space="preserve">Table </w:t>
      </w:r>
      <w:r w:rsidR="002E1066">
        <w:rPr>
          <w:sz w:val="22"/>
          <w:szCs w:val="22"/>
        </w:rPr>
        <w:t>3</w:t>
      </w:r>
      <w:r>
        <w:rPr>
          <w:sz w:val="22"/>
          <w:szCs w:val="22"/>
        </w:rPr>
        <w:t>. The default Hybrid LSTM-GNN configuration</w:t>
      </w:r>
    </w:p>
    <w:tbl>
      <w:tblPr>
        <w:tblStyle w:val="TableGrid"/>
        <w:tblW w:w="0" w:type="auto"/>
        <w:tblLayout w:type="fixed"/>
        <w:tblLook w:val="0600" w:firstRow="0" w:lastRow="0" w:firstColumn="0" w:lastColumn="0" w:noHBand="1" w:noVBand="1"/>
      </w:tblPr>
      <w:tblGrid>
        <w:gridCol w:w="1038"/>
        <w:gridCol w:w="1039"/>
        <w:gridCol w:w="1039"/>
        <w:gridCol w:w="1039"/>
        <w:gridCol w:w="1039"/>
        <w:gridCol w:w="1039"/>
        <w:gridCol w:w="1039"/>
        <w:gridCol w:w="1039"/>
        <w:gridCol w:w="1039"/>
      </w:tblGrid>
      <w:tr w:rsidR="009C02CC" w:rsidRPr="009C02CC" w14:paraId="05DD79CE" w14:textId="77777777" w:rsidTr="009C02CC">
        <w:trPr>
          <w:trHeight w:val="759"/>
          <w:tblHeader/>
        </w:trPr>
        <w:tc>
          <w:tcPr>
            <w:tcW w:w="1038" w:type="dxa"/>
            <w:shd w:val="clear" w:color="auto" w:fill="F2F2F2" w:themeFill="background1" w:themeFillShade="F2"/>
          </w:tcPr>
          <w:p w14:paraId="68ED4C75" w14:textId="0D328EEA" w:rsidR="00E7450A" w:rsidRPr="009C02CC" w:rsidRDefault="00D04C94" w:rsidP="009C02CC">
            <w:pPr>
              <w:jc w:val="center"/>
              <w:rPr>
                <w:b/>
                <w:bCs/>
                <w:sz w:val="22"/>
                <w:szCs w:val="22"/>
              </w:rPr>
            </w:pPr>
            <w:r w:rsidRPr="009C02CC">
              <w:rPr>
                <w:b/>
                <w:bCs/>
                <w:sz w:val="22"/>
                <w:szCs w:val="22"/>
              </w:rPr>
              <w:t>Test</w:t>
            </w:r>
          </w:p>
        </w:tc>
        <w:tc>
          <w:tcPr>
            <w:tcW w:w="1039" w:type="dxa"/>
            <w:shd w:val="clear" w:color="auto" w:fill="F2F2F2" w:themeFill="background1" w:themeFillShade="F2"/>
          </w:tcPr>
          <w:p w14:paraId="729B0981" w14:textId="77777777" w:rsidR="00E7450A" w:rsidRPr="009C02CC" w:rsidRDefault="00D04C94" w:rsidP="009C02CC">
            <w:pPr>
              <w:jc w:val="center"/>
              <w:rPr>
                <w:b/>
                <w:bCs/>
                <w:sz w:val="22"/>
                <w:szCs w:val="22"/>
              </w:rPr>
            </w:pPr>
            <w:r w:rsidRPr="009C02CC">
              <w:rPr>
                <w:b/>
                <w:bCs/>
                <w:sz w:val="22"/>
                <w:szCs w:val="22"/>
              </w:rPr>
              <w:t>LSTM Units</w:t>
            </w:r>
          </w:p>
        </w:tc>
        <w:tc>
          <w:tcPr>
            <w:tcW w:w="1039" w:type="dxa"/>
            <w:shd w:val="clear" w:color="auto" w:fill="F2F2F2" w:themeFill="background1" w:themeFillShade="F2"/>
          </w:tcPr>
          <w:p w14:paraId="40C8945F" w14:textId="77777777" w:rsidR="00E7450A" w:rsidRPr="009C02CC" w:rsidRDefault="00D04C94" w:rsidP="009C02CC">
            <w:pPr>
              <w:jc w:val="center"/>
              <w:rPr>
                <w:b/>
                <w:bCs/>
                <w:sz w:val="22"/>
                <w:szCs w:val="22"/>
              </w:rPr>
            </w:pPr>
            <w:r w:rsidRPr="009C02CC">
              <w:rPr>
                <w:b/>
                <w:bCs/>
                <w:sz w:val="22"/>
                <w:szCs w:val="22"/>
              </w:rPr>
              <w:t>Spatial Dense Units</w:t>
            </w:r>
          </w:p>
        </w:tc>
        <w:tc>
          <w:tcPr>
            <w:tcW w:w="1039" w:type="dxa"/>
            <w:shd w:val="clear" w:color="auto" w:fill="F2F2F2" w:themeFill="background1" w:themeFillShade="F2"/>
          </w:tcPr>
          <w:p w14:paraId="69F0D9C0" w14:textId="77777777" w:rsidR="00E7450A" w:rsidRPr="009C02CC" w:rsidRDefault="00D04C94" w:rsidP="009C02CC">
            <w:pPr>
              <w:jc w:val="center"/>
              <w:rPr>
                <w:b/>
                <w:bCs/>
                <w:sz w:val="22"/>
                <w:szCs w:val="22"/>
              </w:rPr>
            </w:pPr>
            <w:r w:rsidRPr="009C02CC">
              <w:rPr>
                <w:b/>
                <w:bCs/>
              </w:rPr>
              <w:t>Learning Rate</w:t>
            </w:r>
          </w:p>
        </w:tc>
        <w:tc>
          <w:tcPr>
            <w:tcW w:w="1039" w:type="dxa"/>
            <w:shd w:val="clear" w:color="auto" w:fill="F2F2F2" w:themeFill="background1" w:themeFillShade="F2"/>
          </w:tcPr>
          <w:p w14:paraId="57DE8167" w14:textId="77777777" w:rsidR="00E7450A" w:rsidRPr="009C02CC" w:rsidRDefault="00D04C94" w:rsidP="009C02CC">
            <w:pPr>
              <w:jc w:val="center"/>
              <w:rPr>
                <w:b/>
                <w:bCs/>
                <w:sz w:val="22"/>
                <w:szCs w:val="22"/>
              </w:rPr>
            </w:pPr>
            <w:r w:rsidRPr="009C02CC">
              <w:rPr>
                <w:b/>
                <w:bCs/>
                <w:sz w:val="22"/>
                <w:szCs w:val="22"/>
              </w:rPr>
              <w:t>Batch Size</w:t>
            </w:r>
          </w:p>
        </w:tc>
        <w:tc>
          <w:tcPr>
            <w:tcW w:w="1039" w:type="dxa"/>
            <w:shd w:val="clear" w:color="auto" w:fill="F2F2F2" w:themeFill="background1" w:themeFillShade="F2"/>
          </w:tcPr>
          <w:p w14:paraId="0E17206A" w14:textId="77777777" w:rsidR="00E7450A" w:rsidRPr="009C02CC" w:rsidRDefault="00D04C94" w:rsidP="009C02CC">
            <w:pPr>
              <w:jc w:val="center"/>
              <w:rPr>
                <w:b/>
                <w:bCs/>
                <w:sz w:val="22"/>
                <w:szCs w:val="22"/>
              </w:rPr>
            </w:pPr>
            <w:r w:rsidRPr="009C02CC">
              <w:rPr>
                <w:b/>
                <w:bCs/>
                <w:sz w:val="22"/>
                <w:szCs w:val="22"/>
              </w:rPr>
              <w:t>MAE</w:t>
            </w:r>
          </w:p>
        </w:tc>
        <w:tc>
          <w:tcPr>
            <w:tcW w:w="1039" w:type="dxa"/>
            <w:shd w:val="clear" w:color="auto" w:fill="F2F2F2" w:themeFill="background1" w:themeFillShade="F2"/>
          </w:tcPr>
          <w:p w14:paraId="28434DBD" w14:textId="77777777" w:rsidR="00E7450A" w:rsidRPr="009C02CC" w:rsidRDefault="00D04C94" w:rsidP="009C02CC">
            <w:pPr>
              <w:jc w:val="center"/>
              <w:rPr>
                <w:b/>
                <w:bCs/>
                <w:sz w:val="22"/>
                <w:szCs w:val="22"/>
              </w:rPr>
            </w:pPr>
            <w:r w:rsidRPr="009C02CC">
              <w:rPr>
                <w:b/>
                <w:bCs/>
                <w:sz w:val="22"/>
                <w:szCs w:val="22"/>
              </w:rPr>
              <w:t>RMSE</w:t>
            </w:r>
          </w:p>
        </w:tc>
        <w:tc>
          <w:tcPr>
            <w:tcW w:w="1039" w:type="dxa"/>
            <w:shd w:val="clear" w:color="auto" w:fill="F2F2F2" w:themeFill="background1" w:themeFillShade="F2"/>
          </w:tcPr>
          <w:p w14:paraId="390A0D39" w14:textId="77777777" w:rsidR="00E7450A" w:rsidRPr="009C02CC" w:rsidRDefault="00D04C94" w:rsidP="009C02CC">
            <w:pPr>
              <w:jc w:val="center"/>
              <w:rPr>
                <w:b/>
                <w:bCs/>
                <w:sz w:val="22"/>
                <w:szCs w:val="22"/>
              </w:rPr>
            </w:pPr>
            <w:r w:rsidRPr="009C02CC">
              <w:rPr>
                <w:b/>
                <w:bCs/>
                <w:sz w:val="22"/>
                <w:szCs w:val="22"/>
              </w:rPr>
              <w:t>MAPE (%)</w:t>
            </w:r>
          </w:p>
        </w:tc>
        <w:tc>
          <w:tcPr>
            <w:tcW w:w="1039" w:type="dxa"/>
            <w:shd w:val="clear" w:color="auto" w:fill="F2F2F2" w:themeFill="background1" w:themeFillShade="F2"/>
          </w:tcPr>
          <w:p w14:paraId="51AA1B13" w14:textId="77777777" w:rsidR="00E7450A" w:rsidRPr="009C02CC" w:rsidRDefault="00D04C94" w:rsidP="009C02CC">
            <w:pPr>
              <w:jc w:val="center"/>
              <w:rPr>
                <w:b/>
                <w:bCs/>
                <w:sz w:val="22"/>
                <w:szCs w:val="22"/>
              </w:rPr>
            </w:pPr>
            <w:r w:rsidRPr="009C02CC">
              <w:rPr>
                <w:b/>
                <w:bCs/>
                <w:sz w:val="22"/>
                <w:szCs w:val="22"/>
              </w:rPr>
              <w:t>R²</w:t>
            </w:r>
          </w:p>
        </w:tc>
      </w:tr>
      <w:tr w:rsidR="009C02CC" w:rsidRPr="009C02CC" w14:paraId="6E984405" w14:textId="77777777" w:rsidTr="009C02CC">
        <w:trPr>
          <w:trHeight w:val="69"/>
        </w:trPr>
        <w:tc>
          <w:tcPr>
            <w:tcW w:w="1038" w:type="dxa"/>
          </w:tcPr>
          <w:p w14:paraId="1C967568" w14:textId="77777777" w:rsidR="00E7450A" w:rsidRPr="009C02CC" w:rsidRDefault="00D04C94" w:rsidP="009C02CC">
            <w:pPr>
              <w:jc w:val="center"/>
              <w:rPr>
                <w:sz w:val="22"/>
                <w:szCs w:val="22"/>
              </w:rPr>
            </w:pPr>
            <w:r w:rsidRPr="009C02CC">
              <w:rPr>
                <w:sz w:val="22"/>
                <w:szCs w:val="22"/>
              </w:rPr>
              <w:t>1</w:t>
            </w:r>
          </w:p>
        </w:tc>
        <w:tc>
          <w:tcPr>
            <w:tcW w:w="1039" w:type="dxa"/>
          </w:tcPr>
          <w:p w14:paraId="5322D8A4" w14:textId="77777777" w:rsidR="00E7450A" w:rsidRPr="009C02CC" w:rsidRDefault="00D04C94" w:rsidP="009C02CC">
            <w:pPr>
              <w:jc w:val="center"/>
              <w:rPr>
                <w:sz w:val="22"/>
                <w:szCs w:val="22"/>
              </w:rPr>
            </w:pPr>
            <w:r w:rsidRPr="009C02CC">
              <w:rPr>
                <w:sz w:val="22"/>
                <w:szCs w:val="22"/>
              </w:rPr>
              <w:t>32</w:t>
            </w:r>
          </w:p>
        </w:tc>
        <w:tc>
          <w:tcPr>
            <w:tcW w:w="1039" w:type="dxa"/>
          </w:tcPr>
          <w:p w14:paraId="7ADDFED1" w14:textId="77777777" w:rsidR="00E7450A" w:rsidRPr="009C02CC" w:rsidRDefault="00D04C94" w:rsidP="009C02CC">
            <w:pPr>
              <w:jc w:val="center"/>
              <w:rPr>
                <w:sz w:val="22"/>
                <w:szCs w:val="22"/>
              </w:rPr>
            </w:pPr>
            <w:r w:rsidRPr="009C02CC">
              <w:rPr>
                <w:sz w:val="22"/>
                <w:szCs w:val="22"/>
              </w:rPr>
              <w:t>16</w:t>
            </w:r>
          </w:p>
        </w:tc>
        <w:tc>
          <w:tcPr>
            <w:tcW w:w="1039" w:type="dxa"/>
          </w:tcPr>
          <w:p w14:paraId="31857FB4" w14:textId="77777777" w:rsidR="00E7450A" w:rsidRPr="009C02CC" w:rsidRDefault="00D04C94" w:rsidP="009C02CC">
            <w:pPr>
              <w:jc w:val="center"/>
              <w:rPr>
                <w:sz w:val="22"/>
                <w:szCs w:val="22"/>
              </w:rPr>
            </w:pPr>
            <w:r w:rsidRPr="009C02CC">
              <w:rPr>
                <w:sz w:val="22"/>
                <w:szCs w:val="22"/>
              </w:rPr>
              <w:t>0.001</w:t>
            </w:r>
          </w:p>
        </w:tc>
        <w:tc>
          <w:tcPr>
            <w:tcW w:w="1039" w:type="dxa"/>
          </w:tcPr>
          <w:p w14:paraId="6980E5E5" w14:textId="77777777" w:rsidR="00E7450A" w:rsidRPr="009C02CC" w:rsidRDefault="00D04C94" w:rsidP="009C02CC">
            <w:pPr>
              <w:jc w:val="center"/>
              <w:rPr>
                <w:sz w:val="22"/>
                <w:szCs w:val="22"/>
              </w:rPr>
            </w:pPr>
            <w:r w:rsidRPr="009C02CC">
              <w:rPr>
                <w:sz w:val="22"/>
                <w:szCs w:val="22"/>
              </w:rPr>
              <w:t>32</w:t>
            </w:r>
          </w:p>
        </w:tc>
        <w:tc>
          <w:tcPr>
            <w:tcW w:w="1039" w:type="dxa"/>
          </w:tcPr>
          <w:p w14:paraId="1100634D" w14:textId="77777777" w:rsidR="00E7450A" w:rsidRPr="009C02CC" w:rsidRDefault="00D04C94" w:rsidP="009C02CC">
            <w:pPr>
              <w:jc w:val="center"/>
              <w:rPr>
                <w:sz w:val="22"/>
                <w:szCs w:val="22"/>
              </w:rPr>
            </w:pPr>
            <w:r w:rsidRPr="009C02CC">
              <w:rPr>
                <w:sz w:val="22"/>
                <w:szCs w:val="22"/>
              </w:rPr>
              <w:t>0.1273</w:t>
            </w:r>
          </w:p>
        </w:tc>
        <w:tc>
          <w:tcPr>
            <w:tcW w:w="1039" w:type="dxa"/>
          </w:tcPr>
          <w:p w14:paraId="56EE4408" w14:textId="77777777" w:rsidR="00E7450A" w:rsidRPr="009C02CC" w:rsidRDefault="00D04C94" w:rsidP="009C02CC">
            <w:pPr>
              <w:jc w:val="center"/>
              <w:rPr>
                <w:sz w:val="22"/>
                <w:szCs w:val="22"/>
              </w:rPr>
            </w:pPr>
            <w:r w:rsidRPr="009C02CC">
              <w:rPr>
                <w:sz w:val="22"/>
                <w:szCs w:val="22"/>
              </w:rPr>
              <w:t>0.1252</w:t>
            </w:r>
          </w:p>
        </w:tc>
        <w:tc>
          <w:tcPr>
            <w:tcW w:w="1039" w:type="dxa"/>
          </w:tcPr>
          <w:p w14:paraId="0DB4D68E" w14:textId="77777777" w:rsidR="00E7450A" w:rsidRPr="009C02CC" w:rsidRDefault="00D04C94" w:rsidP="009C02CC">
            <w:pPr>
              <w:jc w:val="center"/>
              <w:rPr>
                <w:sz w:val="22"/>
                <w:szCs w:val="22"/>
              </w:rPr>
            </w:pPr>
            <w:r w:rsidRPr="009C02CC">
              <w:rPr>
                <w:sz w:val="22"/>
                <w:szCs w:val="22"/>
              </w:rPr>
              <w:t>19.90</w:t>
            </w:r>
          </w:p>
        </w:tc>
        <w:tc>
          <w:tcPr>
            <w:tcW w:w="1039" w:type="dxa"/>
          </w:tcPr>
          <w:p w14:paraId="6D97AB6C" w14:textId="77777777" w:rsidR="00E7450A" w:rsidRPr="009C02CC" w:rsidRDefault="00D04C94" w:rsidP="009C02CC">
            <w:pPr>
              <w:jc w:val="center"/>
              <w:rPr>
                <w:sz w:val="22"/>
                <w:szCs w:val="22"/>
              </w:rPr>
            </w:pPr>
            <w:r w:rsidRPr="009C02CC">
              <w:rPr>
                <w:sz w:val="22"/>
                <w:szCs w:val="22"/>
              </w:rPr>
              <w:t>0.6452</w:t>
            </w:r>
          </w:p>
        </w:tc>
      </w:tr>
      <w:tr w:rsidR="009C02CC" w:rsidRPr="009C02CC" w14:paraId="33B4D907" w14:textId="77777777" w:rsidTr="009C02CC">
        <w:trPr>
          <w:trHeight w:val="53"/>
        </w:trPr>
        <w:tc>
          <w:tcPr>
            <w:tcW w:w="1038" w:type="dxa"/>
          </w:tcPr>
          <w:p w14:paraId="62766255" w14:textId="77777777" w:rsidR="00E7450A" w:rsidRPr="009C02CC" w:rsidRDefault="00D04C94" w:rsidP="009C02CC">
            <w:pPr>
              <w:jc w:val="center"/>
              <w:rPr>
                <w:sz w:val="22"/>
                <w:szCs w:val="22"/>
              </w:rPr>
            </w:pPr>
            <w:r w:rsidRPr="009C02CC">
              <w:rPr>
                <w:sz w:val="22"/>
                <w:szCs w:val="22"/>
              </w:rPr>
              <w:t>2</w:t>
            </w:r>
          </w:p>
        </w:tc>
        <w:tc>
          <w:tcPr>
            <w:tcW w:w="1039" w:type="dxa"/>
          </w:tcPr>
          <w:p w14:paraId="72A75415" w14:textId="77777777" w:rsidR="00E7450A" w:rsidRPr="009C02CC" w:rsidRDefault="00D04C94" w:rsidP="009C02CC">
            <w:pPr>
              <w:jc w:val="center"/>
              <w:rPr>
                <w:sz w:val="22"/>
                <w:szCs w:val="22"/>
              </w:rPr>
            </w:pPr>
            <w:r w:rsidRPr="009C02CC">
              <w:rPr>
                <w:sz w:val="22"/>
                <w:szCs w:val="22"/>
              </w:rPr>
              <w:t>32</w:t>
            </w:r>
          </w:p>
        </w:tc>
        <w:tc>
          <w:tcPr>
            <w:tcW w:w="1039" w:type="dxa"/>
          </w:tcPr>
          <w:p w14:paraId="1851977A" w14:textId="77777777" w:rsidR="00E7450A" w:rsidRPr="009C02CC" w:rsidRDefault="00D04C94" w:rsidP="009C02CC">
            <w:pPr>
              <w:jc w:val="center"/>
              <w:rPr>
                <w:sz w:val="22"/>
                <w:szCs w:val="22"/>
              </w:rPr>
            </w:pPr>
            <w:r w:rsidRPr="009C02CC">
              <w:rPr>
                <w:sz w:val="22"/>
                <w:szCs w:val="22"/>
              </w:rPr>
              <w:t>32</w:t>
            </w:r>
          </w:p>
        </w:tc>
        <w:tc>
          <w:tcPr>
            <w:tcW w:w="1039" w:type="dxa"/>
          </w:tcPr>
          <w:p w14:paraId="0D2CE1E4" w14:textId="77777777" w:rsidR="00E7450A" w:rsidRPr="009C02CC" w:rsidRDefault="00D04C94" w:rsidP="009C02CC">
            <w:pPr>
              <w:jc w:val="center"/>
              <w:rPr>
                <w:sz w:val="22"/>
                <w:szCs w:val="22"/>
              </w:rPr>
            </w:pPr>
            <w:r w:rsidRPr="009C02CC">
              <w:rPr>
                <w:sz w:val="22"/>
                <w:szCs w:val="22"/>
              </w:rPr>
              <w:t>0.001</w:t>
            </w:r>
          </w:p>
        </w:tc>
        <w:tc>
          <w:tcPr>
            <w:tcW w:w="1039" w:type="dxa"/>
          </w:tcPr>
          <w:p w14:paraId="0DE28EA5" w14:textId="77777777" w:rsidR="00E7450A" w:rsidRPr="009C02CC" w:rsidRDefault="00D04C94" w:rsidP="009C02CC">
            <w:pPr>
              <w:jc w:val="center"/>
              <w:rPr>
                <w:sz w:val="22"/>
                <w:szCs w:val="22"/>
              </w:rPr>
            </w:pPr>
            <w:r w:rsidRPr="009C02CC">
              <w:rPr>
                <w:sz w:val="22"/>
                <w:szCs w:val="22"/>
              </w:rPr>
              <w:t>64</w:t>
            </w:r>
          </w:p>
        </w:tc>
        <w:tc>
          <w:tcPr>
            <w:tcW w:w="1039" w:type="dxa"/>
          </w:tcPr>
          <w:p w14:paraId="478706DD" w14:textId="77777777" w:rsidR="00E7450A" w:rsidRPr="009C02CC" w:rsidRDefault="00D04C94" w:rsidP="009C02CC">
            <w:pPr>
              <w:jc w:val="center"/>
              <w:rPr>
                <w:sz w:val="22"/>
                <w:szCs w:val="22"/>
              </w:rPr>
            </w:pPr>
            <w:r w:rsidRPr="009C02CC">
              <w:rPr>
                <w:sz w:val="22"/>
                <w:szCs w:val="22"/>
              </w:rPr>
              <w:t>0.0984</w:t>
            </w:r>
          </w:p>
        </w:tc>
        <w:tc>
          <w:tcPr>
            <w:tcW w:w="1039" w:type="dxa"/>
          </w:tcPr>
          <w:p w14:paraId="221F2B99" w14:textId="77777777" w:rsidR="00E7450A" w:rsidRPr="009C02CC" w:rsidRDefault="00D04C94" w:rsidP="009C02CC">
            <w:pPr>
              <w:jc w:val="center"/>
              <w:rPr>
                <w:sz w:val="22"/>
                <w:szCs w:val="22"/>
              </w:rPr>
            </w:pPr>
            <w:r w:rsidRPr="009C02CC">
              <w:rPr>
                <w:sz w:val="22"/>
                <w:szCs w:val="22"/>
              </w:rPr>
              <w:t>0.1027</w:t>
            </w:r>
          </w:p>
        </w:tc>
        <w:tc>
          <w:tcPr>
            <w:tcW w:w="1039" w:type="dxa"/>
          </w:tcPr>
          <w:p w14:paraId="20D841DC" w14:textId="77777777" w:rsidR="00E7450A" w:rsidRPr="009C02CC" w:rsidRDefault="00D04C94" w:rsidP="009C02CC">
            <w:pPr>
              <w:jc w:val="center"/>
              <w:rPr>
                <w:sz w:val="22"/>
                <w:szCs w:val="22"/>
              </w:rPr>
            </w:pPr>
            <w:r w:rsidRPr="009C02CC">
              <w:rPr>
                <w:sz w:val="22"/>
                <w:szCs w:val="22"/>
              </w:rPr>
              <w:t>14.62</w:t>
            </w:r>
          </w:p>
        </w:tc>
        <w:tc>
          <w:tcPr>
            <w:tcW w:w="1039" w:type="dxa"/>
          </w:tcPr>
          <w:p w14:paraId="23634E05" w14:textId="77777777" w:rsidR="00E7450A" w:rsidRPr="009C02CC" w:rsidRDefault="00D04C94" w:rsidP="009C02CC">
            <w:pPr>
              <w:jc w:val="center"/>
              <w:rPr>
                <w:sz w:val="22"/>
                <w:szCs w:val="22"/>
              </w:rPr>
            </w:pPr>
            <w:r w:rsidRPr="009C02CC">
              <w:rPr>
                <w:sz w:val="22"/>
                <w:szCs w:val="22"/>
              </w:rPr>
              <w:t>0.7421</w:t>
            </w:r>
          </w:p>
        </w:tc>
      </w:tr>
      <w:tr w:rsidR="009C02CC" w:rsidRPr="009C02CC" w14:paraId="376BB50F" w14:textId="77777777" w:rsidTr="009C02CC">
        <w:trPr>
          <w:trHeight w:val="251"/>
        </w:trPr>
        <w:tc>
          <w:tcPr>
            <w:tcW w:w="1038" w:type="dxa"/>
          </w:tcPr>
          <w:p w14:paraId="3BF6B8C3" w14:textId="77777777" w:rsidR="00E7450A" w:rsidRPr="009C02CC" w:rsidRDefault="00D04C94" w:rsidP="009C02CC">
            <w:pPr>
              <w:jc w:val="center"/>
              <w:rPr>
                <w:sz w:val="22"/>
                <w:szCs w:val="22"/>
              </w:rPr>
            </w:pPr>
            <w:r w:rsidRPr="009C02CC">
              <w:rPr>
                <w:sz w:val="22"/>
                <w:szCs w:val="22"/>
              </w:rPr>
              <w:t>3</w:t>
            </w:r>
          </w:p>
        </w:tc>
        <w:tc>
          <w:tcPr>
            <w:tcW w:w="1039" w:type="dxa"/>
          </w:tcPr>
          <w:p w14:paraId="031AD4CE" w14:textId="77777777" w:rsidR="00E7450A" w:rsidRPr="009C02CC" w:rsidRDefault="00D04C94" w:rsidP="009C02CC">
            <w:pPr>
              <w:jc w:val="center"/>
              <w:rPr>
                <w:sz w:val="22"/>
                <w:szCs w:val="22"/>
              </w:rPr>
            </w:pPr>
            <w:r w:rsidRPr="009C02CC">
              <w:rPr>
                <w:sz w:val="22"/>
                <w:szCs w:val="22"/>
              </w:rPr>
              <w:t>64</w:t>
            </w:r>
          </w:p>
        </w:tc>
        <w:tc>
          <w:tcPr>
            <w:tcW w:w="1039" w:type="dxa"/>
          </w:tcPr>
          <w:p w14:paraId="37628CA6" w14:textId="77777777" w:rsidR="00E7450A" w:rsidRPr="009C02CC" w:rsidRDefault="00D04C94" w:rsidP="009C02CC">
            <w:pPr>
              <w:jc w:val="center"/>
              <w:rPr>
                <w:sz w:val="22"/>
                <w:szCs w:val="22"/>
              </w:rPr>
            </w:pPr>
            <w:r w:rsidRPr="009C02CC">
              <w:rPr>
                <w:sz w:val="22"/>
                <w:szCs w:val="22"/>
              </w:rPr>
              <w:t>32</w:t>
            </w:r>
          </w:p>
        </w:tc>
        <w:tc>
          <w:tcPr>
            <w:tcW w:w="1039" w:type="dxa"/>
          </w:tcPr>
          <w:p w14:paraId="5ABA7D6B" w14:textId="77777777" w:rsidR="00E7450A" w:rsidRPr="009C02CC" w:rsidRDefault="00D04C94" w:rsidP="009C02CC">
            <w:pPr>
              <w:jc w:val="center"/>
              <w:rPr>
                <w:sz w:val="22"/>
                <w:szCs w:val="22"/>
              </w:rPr>
            </w:pPr>
            <w:r w:rsidRPr="009C02CC">
              <w:rPr>
                <w:sz w:val="22"/>
                <w:szCs w:val="22"/>
              </w:rPr>
              <w:t>0.0005</w:t>
            </w:r>
          </w:p>
        </w:tc>
        <w:tc>
          <w:tcPr>
            <w:tcW w:w="1039" w:type="dxa"/>
          </w:tcPr>
          <w:p w14:paraId="3F6A5CCB" w14:textId="77777777" w:rsidR="00E7450A" w:rsidRPr="009C02CC" w:rsidRDefault="00D04C94" w:rsidP="009C02CC">
            <w:pPr>
              <w:jc w:val="center"/>
              <w:rPr>
                <w:sz w:val="22"/>
                <w:szCs w:val="22"/>
              </w:rPr>
            </w:pPr>
            <w:r w:rsidRPr="009C02CC">
              <w:rPr>
                <w:sz w:val="22"/>
                <w:szCs w:val="22"/>
              </w:rPr>
              <w:t>32</w:t>
            </w:r>
          </w:p>
        </w:tc>
        <w:tc>
          <w:tcPr>
            <w:tcW w:w="1039" w:type="dxa"/>
          </w:tcPr>
          <w:p w14:paraId="6E76B94D" w14:textId="77777777" w:rsidR="00E7450A" w:rsidRPr="009C02CC" w:rsidRDefault="00D04C94" w:rsidP="009C02CC">
            <w:pPr>
              <w:jc w:val="center"/>
              <w:rPr>
                <w:sz w:val="22"/>
                <w:szCs w:val="22"/>
              </w:rPr>
            </w:pPr>
            <w:r w:rsidRPr="009C02CC">
              <w:rPr>
                <w:sz w:val="22"/>
                <w:szCs w:val="22"/>
              </w:rPr>
              <w:t>0.0762</w:t>
            </w:r>
          </w:p>
        </w:tc>
        <w:tc>
          <w:tcPr>
            <w:tcW w:w="1039" w:type="dxa"/>
          </w:tcPr>
          <w:p w14:paraId="5BAFABD8" w14:textId="77777777" w:rsidR="00E7450A" w:rsidRPr="009C02CC" w:rsidRDefault="00D04C94" w:rsidP="009C02CC">
            <w:pPr>
              <w:jc w:val="center"/>
              <w:rPr>
                <w:sz w:val="22"/>
                <w:szCs w:val="22"/>
              </w:rPr>
            </w:pPr>
            <w:r w:rsidRPr="009C02CC">
              <w:rPr>
                <w:sz w:val="22"/>
                <w:szCs w:val="22"/>
              </w:rPr>
              <w:t>0.0945</w:t>
            </w:r>
          </w:p>
        </w:tc>
        <w:tc>
          <w:tcPr>
            <w:tcW w:w="1039" w:type="dxa"/>
          </w:tcPr>
          <w:p w14:paraId="7D605475" w14:textId="77777777" w:rsidR="00E7450A" w:rsidRPr="009C02CC" w:rsidRDefault="00D04C94" w:rsidP="009C02CC">
            <w:pPr>
              <w:jc w:val="center"/>
              <w:rPr>
                <w:sz w:val="22"/>
                <w:szCs w:val="22"/>
              </w:rPr>
            </w:pPr>
            <w:r w:rsidRPr="009C02CC">
              <w:rPr>
                <w:sz w:val="22"/>
                <w:szCs w:val="22"/>
              </w:rPr>
              <w:t>11.83</w:t>
            </w:r>
          </w:p>
        </w:tc>
        <w:tc>
          <w:tcPr>
            <w:tcW w:w="1039" w:type="dxa"/>
          </w:tcPr>
          <w:p w14:paraId="73950848" w14:textId="77777777" w:rsidR="00E7450A" w:rsidRPr="009C02CC" w:rsidRDefault="00D04C94" w:rsidP="009C02CC">
            <w:pPr>
              <w:jc w:val="center"/>
              <w:rPr>
                <w:sz w:val="22"/>
                <w:szCs w:val="22"/>
              </w:rPr>
            </w:pPr>
            <w:r w:rsidRPr="009C02CC">
              <w:rPr>
                <w:sz w:val="22"/>
                <w:szCs w:val="22"/>
              </w:rPr>
              <w:t>0.8014</w:t>
            </w:r>
          </w:p>
        </w:tc>
      </w:tr>
      <w:tr w:rsidR="009C02CC" w:rsidRPr="009C02CC" w14:paraId="23D11745" w14:textId="77777777" w:rsidTr="009C02CC">
        <w:trPr>
          <w:trHeight w:val="205"/>
        </w:trPr>
        <w:tc>
          <w:tcPr>
            <w:tcW w:w="1038" w:type="dxa"/>
          </w:tcPr>
          <w:p w14:paraId="3A0DC083" w14:textId="77777777" w:rsidR="00E7450A" w:rsidRPr="009C02CC" w:rsidRDefault="00D04C94" w:rsidP="009C02CC">
            <w:pPr>
              <w:jc w:val="center"/>
              <w:rPr>
                <w:sz w:val="22"/>
                <w:szCs w:val="22"/>
              </w:rPr>
            </w:pPr>
            <w:r w:rsidRPr="009C02CC">
              <w:rPr>
                <w:sz w:val="22"/>
                <w:szCs w:val="22"/>
              </w:rPr>
              <w:t>4</w:t>
            </w:r>
          </w:p>
        </w:tc>
        <w:tc>
          <w:tcPr>
            <w:tcW w:w="1039" w:type="dxa"/>
          </w:tcPr>
          <w:p w14:paraId="3C9F470B" w14:textId="77777777" w:rsidR="00E7450A" w:rsidRPr="009C02CC" w:rsidRDefault="00D04C94" w:rsidP="009C02CC">
            <w:pPr>
              <w:jc w:val="center"/>
              <w:rPr>
                <w:sz w:val="22"/>
                <w:szCs w:val="22"/>
              </w:rPr>
            </w:pPr>
            <w:r w:rsidRPr="009C02CC">
              <w:rPr>
                <w:sz w:val="22"/>
                <w:szCs w:val="22"/>
              </w:rPr>
              <w:t>64</w:t>
            </w:r>
          </w:p>
        </w:tc>
        <w:tc>
          <w:tcPr>
            <w:tcW w:w="1039" w:type="dxa"/>
          </w:tcPr>
          <w:p w14:paraId="45754896" w14:textId="77777777" w:rsidR="00E7450A" w:rsidRPr="009C02CC" w:rsidRDefault="00D04C94" w:rsidP="009C02CC">
            <w:pPr>
              <w:jc w:val="center"/>
              <w:rPr>
                <w:sz w:val="22"/>
                <w:szCs w:val="22"/>
              </w:rPr>
            </w:pPr>
            <w:r w:rsidRPr="009C02CC">
              <w:rPr>
                <w:sz w:val="22"/>
                <w:szCs w:val="22"/>
              </w:rPr>
              <w:t>64</w:t>
            </w:r>
          </w:p>
        </w:tc>
        <w:tc>
          <w:tcPr>
            <w:tcW w:w="1039" w:type="dxa"/>
          </w:tcPr>
          <w:p w14:paraId="3F6E894B" w14:textId="77777777" w:rsidR="00E7450A" w:rsidRPr="009C02CC" w:rsidRDefault="00D04C94" w:rsidP="009C02CC">
            <w:pPr>
              <w:jc w:val="center"/>
              <w:rPr>
                <w:sz w:val="22"/>
                <w:szCs w:val="22"/>
              </w:rPr>
            </w:pPr>
            <w:r w:rsidRPr="009C02CC">
              <w:rPr>
                <w:sz w:val="22"/>
                <w:szCs w:val="22"/>
              </w:rPr>
              <w:t>0.0005</w:t>
            </w:r>
          </w:p>
        </w:tc>
        <w:tc>
          <w:tcPr>
            <w:tcW w:w="1039" w:type="dxa"/>
          </w:tcPr>
          <w:p w14:paraId="0E95E42E" w14:textId="77777777" w:rsidR="00E7450A" w:rsidRPr="009C02CC" w:rsidRDefault="00D04C94" w:rsidP="009C02CC">
            <w:pPr>
              <w:jc w:val="center"/>
              <w:rPr>
                <w:sz w:val="22"/>
                <w:szCs w:val="22"/>
              </w:rPr>
            </w:pPr>
            <w:r w:rsidRPr="009C02CC">
              <w:rPr>
                <w:sz w:val="22"/>
                <w:szCs w:val="22"/>
              </w:rPr>
              <w:t>64</w:t>
            </w:r>
          </w:p>
        </w:tc>
        <w:tc>
          <w:tcPr>
            <w:tcW w:w="1039" w:type="dxa"/>
          </w:tcPr>
          <w:p w14:paraId="275F7BB3" w14:textId="77777777" w:rsidR="00E7450A" w:rsidRPr="009C02CC" w:rsidRDefault="00D04C94" w:rsidP="009C02CC">
            <w:pPr>
              <w:jc w:val="center"/>
              <w:rPr>
                <w:sz w:val="22"/>
                <w:szCs w:val="22"/>
              </w:rPr>
            </w:pPr>
            <w:r w:rsidRPr="009C02CC">
              <w:rPr>
                <w:sz w:val="22"/>
                <w:szCs w:val="22"/>
              </w:rPr>
              <w:t>0.0526</w:t>
            </w:r>
          </w:p>
        </w:tc>
        <w:tc>
          <w:tcPr>
            <w:tcW w:w="1039" w:type="dxa"/>
          </w:tcPr>
          <w:p w14:paraId="15194458" w14:textId="77777777" w:rsidR="00E7450A" w:rsidRPr="009C02CC" w:rsidRDefault="00D04C94" w:rsidP="009C02CC">
            <w:pPr>
              <w:jc w:val="center"/>
              <w:rPr>
                <w:sz w:val="22"/>
                <w:szCs w:val="22"/>
              </w:rPr>
            </w:pPr>
            <w:r w:rsidRPr="009C02CC">
              <w:rPr>
                <w:sz w:val="22"/>
                <w:szCs w:val="22"/>
              </w:rPr>
              <w:t>0.0897</w:t>
            </w:r>
          </w:p>
        </w:tc>
        <w:tc>
          <w:tcPr>
            <w:tcW w:w="1039" w:type="dxa"/>
          </w:tcPr>
          <w:p w14:paraId="055F8DEF" w14:textId="77777777" w:rsidR="00E7450A" w:rsidRPr="009C02CC" w:rsidRDefault="00D04C94" w:rsidP="009C02CC">
            <w:pPr>
              <w:jc w:val="center"/>
              <w:rPr>
                <w:sz w:val="22"/>
                <w:szCs w:val="22"/>
              </w:rPr>
            </w:pPr>
            <w:r w:rsidRPr="009C02CC">
              <w:rPr>
                <w:sz w:val="22"/>
                <w:szCs w:val="22"/>
              </w:rPr>
              <w:t>9.47</w:t>
            </w:r>
          </w:p>
        </w:tc>
        <w:tc>
          <w:tcPr>
            <w:tcW w:w="1039" w:type="dxa"/>
          </w:tcPr>
          <w:p w14:paraId="3DD4B283" w14:textId="77777777" w:rsidR="00E7450A" w:rsidRPr="009C02CC" w:rsidRDefault="00D04C94" w:rsidP="009C02CC">
            <w:pPr>
              <w:jc w:val="center"/>
              <w:rPr>
                <w:sz w:val="22"/>
                <w:szCs w:val="22"/>
              </w:rPr>
            </w:pPr>
            <w:r w:rsidRPr="009C02CC">
              <w:rPr>
                <w:sz w:val="22"/>
                <w:szCs w:val="22"/>
              </w:rPr>
              <w:t>0.8346</w:t>
            </w:r>
          </w:p>
        </w:tc>
      </w:tr>
      <w:tr w:rsidR="009C02CC" w:rsidRPr="009C02CC" w14:paraId="747B103F" w14:textId="77777777" w:rsidTr="009C02CC">
        <w:trPr>
          <w:trHeight w:val="273"/>
        </w:trPr>
        <w:tc>
          <w:tcPr>
            <w:tcW w:w="1038" w:type="dxa"/>
          </w:tcPr>
          <w:p w14:paraId="27767714" w14:textId="77777777" w:rsidR="00E7450A" w:rsidRPr="009C02CC" w:rsidRDefault="00D04C94" w:rsidP="009C02CC">
            <w:pPr>
              <w:jc w:val="center"/>
              <w:rPr>
                <w:sz w:val="22"/>
                <w:szCs w:val="22"/>
              </w:rPr>
            </w:pPr>
            <w:r w:rsidRPr="009C02CC">
              <w:rPr>
                <w:sz w:val="22"/>
                <w:szCs w:val="22"/>
              </w:rPr>
              <w:t>5</w:t>
            </w:r>
          </w:p>
        </w:tc>
        <w:tc>
          <w:tcPr>
            <w:tcW w:w="1039" w:type="dxa"/>
          </w:tcPr>
          <w:p w14:paraId="06C2F8E9" w14:textId="77777777" w:rsidR="00E7450A" w:rsidRPr="009C02CC" w:rsidRDefault="00D04C94" w:rsidP="009C02CC">
            <w:pPr>
              <w:jc w:val="center"/>
              <w:rPr>
                <w:sz w:val="22"/>
                <w:szCs w:val="22"/>
              </w:rPr>
            </w:pPr>
            <w:r w:rsidRPr="009C02CC">
              <w:rPr>
                <w:sz w:val="22"/>
                <w:szCs w:val="22"/>
              </w:rPr>
              <w:t>64</w:t>
            </w:r>
          </w:p>
        </w:tc>
        <w:tc>
          <w:tcPr>
            <w:tcW w:w="1039" w:type="dxa"/>
          </w:tcPr>
          <w:p w14:paraId="00D3B06E" w14:textId="77777777" w:rsidR="00E7450A" w:rsidRPr="009C02CC" w:rsidRDefault="00D04C94" w:rsidP="009C02CC">
            <w:pPr>
              <w:jc w:val="center"/>
              <w:rPr>
                <w:sz w:val="22"/>
                <w:szCs w:val="22"/>
              </w:rPr>
            </w:pPr>
            <w:r w:rsidRPr="009C02CC">
              <w:rPr>
                <w:sz w:val="22"/>
                <w:szCs w:val="22"/>
              </w:rPr>
              <w:t>64</w:t>
            </w:r>
          </w:p>
        </w:tc>
        <w:tc>
          <w:tcPr>
            <w:tcW w:w="1039" w:type="dxa"/>
          </w:tcPr>
          <w:p w14:paraId="54241EC3" w14:textId="77777777" w:rsidR="00E7450A" w:rsidRPr="009C02CC" w:rsidRDefault="00D04C94" w:rsidP="009C02CC">
            <w:pPr>
              <w:jc w:val="center"/>
              <w:rPr>
                <w:sz w:val="22"/>
                <w:szCs w:val="22"/>
              </w:rPr>
            </w:pPr>
            <w:r w:rsidRPr="009C02CC">
              <w:rPr>
                <w:sz w:val="22"/>
                <w:szCs w:val="22"/>
              </w:rPr>
              <w:t>0.0003</w:t>
            </w:r>
          </w:p>
        </w:tc>
        <w:tc>
          <w:tcPr>
            <w:tcW w:w="1039" w:type="dxa"/>
          </w:tcPr>
          <w:p w14:paraId="08BCFE87" w14:textId="77777777" w:rsidR="00E7450A" w:rsidRPr="009C02CC" w:rsidRDefault="00D04C94" w:rsidP="009C02CC">
            <w:pPr>
              <w:jc w:val="center"/>
              <w:rPr>
                <w:sz w:val="22"/>
                <w:szCs w:val="22"/>
              </w:rPr>
            </w:pPr>
            <w:r w:rsidRPr="009C02CC">
              <w:rPr>
                <w:sz w:val="22"/>
                <w:szCs w:val="22"/>
              </w:rPr>
              <w:t>32</w:t>
            </w:r>
          </w:p>
        </w:tc>
        <w:tc>
          <w:tcPr>
            <w:tcW w:w="1039" w:type="dxa"/>
          </w:tcPr>
          <w:p w14:paraId="557D3E42" w14:textId="77777777" w:rsidR="00E7450A" w:rsidRPr="009C02CC" w:rsidRDefault="00D04C94" w:rsidP="009C02CC">
            <w:pPr>
              <w:jc w:val="center"/>
              <w:rPr>
                <w:sz w:val="22"/>
                <w:szCs w:val="22"/>
              </w:rPr>
            </w:pPr>
            <w:r w:rsidRPr="009C02CC">
              <w:rPr>
                <w:sz w:val="22"/>
                <w:szCs w:val="22"/>
              </w:rPr>
              <w:t>0.0324</w:t>
            </w:r>
          </w:p>
        </w:tc>
        <w:tc>
          <w:tcPr>
            <w:tcW w:w="1039" w:type="dxa"/>
          </w:tcPr>
          <w:p w14:paraId="40CA532D" w14:textId="77777777" w:rsidR="00E7450A" w:rsidRPr="009C02CC" w:rsidRDefault="00D04C94" w:rsidP="009C02CC">
            <w:pPr>
              <w:jc w:val="center"/>
              <w:rPr>
                <w:sz w:val="22"/>
                <w:szCs w:val="22"/>
              </w:rPr>
            </w:pPr>
            <w:r w:rsidRPr="009C02CC">
              <w:rPr>
                <w:sz w:val="22"/>
                <w:szCs w:val="22"/>
              </w:rPr>
              <w:t>0.0881</w:t>
            </w:r>
          </w:p>
        </w:tc>
        <w:tc>
          <w:tcPr>
            <w:tcW w:w="1039" w:type="dxa"/>
          </w:tcPr>
          <w:p w14:paraId="2CE5C016" w14:textId="77777777" w:rsidR="00E7450A" w:rsidRPr="009C02CC" w:rsidRDefault="00D04C94" w:rsidP="009C02CC">
            <w:pPr>
              <w:jc w:val="center"/>
              <w:rPr>
                <w:sz w:val="22"/>
                <w:szCs w:val="22"/>
              </w:rPr>
            </w:pPr>
            <w:r w:rsidRPr="009C02CC">
              <w:rPr>
                <w:sz w:val="22"/>
                <w:szCs w:val="22"/>
              </w:rPr>
              <w:t>8.219</w:t>
            </w:r>
          </w:p>
        </w:tc>
        <w:tc>
          <w:tcPr>
            <w:tcW w:w="1039" w:type="dxa"/>
          </w:tcPr>
          <w:p w14:paraId="0506E490" w14:textId="108659E0" w:rsidR="00E7450A" w:rsidRPr="009C02CC" w:rsidRDefault="00D04C94" w:rsidP="009C02CC">
            <w:pPr>
              <w:jc w:val="center"/>
              <w:rPr>
                <w:sz w:val="22"/>
                <w:szCs w:val="22"/>
              </w:rPr>
            </w:pPr>
            <w:r w:rsidRPr="009C02CC">
              <w:rPr>
                <w:sz w:val="22"/>
                <w:szCs w:val="22"/>
              </w:rPr>
              <w:t>0.8595</w:t>
            </w:r>
          </w:p>
        </w:tc>
      </w:tr>
    </w:tbl>
    <w:p w14:paraId="302B39F9" w14:textId="651D8CF8" w:rsidR="00E7450A" w:rsidRDefault="00E7450A">
      <w:pPr>
        <w:rPr>
          <w:sz w:val="22"/>
          <w:szCs w:val="22"/>
        </w:rPr>
      </w:pPr>
    </w:p>
    <w:p w14:paraId="39B605EC" w14:textId="4CADAA09" w:rsidR="002E1066" w:rsidRDefault="002E1066" w:rsidP="009C02CC">
      <w:pPr>
        <w:jc w:val="center"/>
        <w:rPr>
          <w:sz w:val="22"/>
          <w:szCs w:val="22"/>
        </w:rPr>
      </w:pPr>
      <w:r>
        <w:rPr>
          <w:noProof/>
          <w:sz w:val="22"/>
          <w:szCs w:val="22"/>
        </w:rPr>
        <w:drawing>
          <wp:inline distT="0" distB="0" distL="0" distR="0" wp14:anchorId="39705D3C" wp14:editId="3FA69E89">
            <wp:extent cx="3448050" cy="285494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extLst>
                        <a:ext uri="{28A0092B-C50C-407E-A947-70E740481C1C}">
                          <a14:useLocalDpi xmlns:a14="http://schemas.microsoft.com/office/drawing/2010/main"/>
                        </a:ext>
                      </a:extLst>
                    </a:blip>
                    <a:stretch>
                      <a:fillRect/>
                    </a:stretch>
                  </pic:blipFill>
                  <pic:spPr bwMode="auto">
                    <a:xfrm>
                      <a:off x="0" y="0"/>
                      <a:ext cx="3451959" cy="2858182"/>
                    </a:xfrm>
                    <a:prstGeom prst="rect">
                      <a:avLst/>
                    </a:prstGeom>
                    <a:noFill/>
                    <a:ln>
                      <a:noFill/>
                    </a:ln>
                  </pic:spPr>
                </pic:pic>
              </a:graphicData>
            </a:graphic>
          </wp:inline>
        </w:drawing>
      </w:r>
    </w:p>
    <w:p w14:paraId="3D6100B9" w14:textId="097FCCB3" w:rsidR="005C0F8F" w:rsidRDefault="005C0F8F" w:rsidP="009C02CC">
      <w:pPr>
        <w:spacing w:line="300" w:lineRule="auto"/>
        <w:jc w:val="center"/>
        <w:rPr>
          <w:sz w:val="22"/>
          <w:szCs w:val="22"/>
        </w:rPr>
      </w:pPr>
      <w:r>
        <w:rPr>
          <w:sz w:val="22"/>
          <w:szCs w:val="22"/>
        </w:rPr>
        <w:t xml:space="preserve">Figure </w:t>
      </w:r>
      <w:r>
        <w:rPr>
          <w:sz w:val="22"/>
          <w:szCs w:val="22"/>
        </w:rPr>
        <w:t>4</w:t>
      </w:r>
      <w:r>
        <w:rPr>
          <w:sz w:val="22"/>
          <w:szCs w:val="22"/>
        </w:rPr>
        <w:t xml:space="preserve">. </w:t>
      </w:r>
      <w:r>
        <w:rPr>
          <w:sz w:val="22"/>
          <w:szCs w:val="22"/>
        </w:rPr>
        <w:t>Hyperparameter Optimization Progress</w:t>
      </w:r>
    </w:p>
    <w:p w14:paraId="055BCD51" w14:textId="77777777" w:rsidR="00E7450A" w:rsidRDefault="00D04C94">
      <w:pPr>
        <w:pStyle w:val="Heading2"/>
      </w:pPr>
      <w:r>
        <w:t>DISCUSSIONS</w:t>
      </w:r>
    </w:p>
    <w:p w14:paraId="2DE05752" w14:textId="77777777" w:rsidR="00E7450A" w:rsidRDefault="00D04C94">
      <w:pPr>
        <w:widowControl/>
        <w:pBdr>
          <w:top w:val="nil"/>
          <w:left w:val="nil"/>
          <w:bottom w:val="nil"/>
          <w:right w:val="nil"/>
          <w:between w:val="nil"/>
        </w:pBdr>
        <w:tabs>
          <w:tab w:val="left" w:pos="288"/>
        </w:tabs>
        <w:ind w:firstLine="288"/>
        <w:rPr>
          <w:sz w:val="22"/>
          <w:szCs w:val="22"/>
        </w:rPr>
      </w:pPr>
      <w:r>
        <w:rPr>
          <w:sz w:val="22"/>
          <w:szCs w:val="22"/>
        </w:rPr>
        <w:t>The experimental results demonstrate that the proposed Hybrid LSTM-GNN model achieves substantially better prediction performance compared to standalone LSTM and GNN models. The hybrid model records the lowest MAE, RMSE, and MAPE values, as well as the highest R-squared score, confirming that integrating temporal and spatial information enables the model to capture more comprehensive demand patterns. The superior performance of the hybrid model can be attributed to its ability to model both long-term temporal dependencies through the LSTM component and inter-regional spatial correlations through the Graph Neural Network.</w:t>
      </w:r>
    </w:p>
    <w:p w14:paraId="1282B5CA" w14:textId="77777777" w:rsidR="00E7450A" w:rsidRDefault="00D04C94">
      <w:pPr>
        <w:widowControl/>
        <w:pBdr>
          <w:top w:val="nil"/>
          <w:left w:val="nil"/>
          <w:bottom w:val="nil"/>
          <w:right w:val="nil"/>
          <w:between w:val="nil"/>
        </w:pBdr>
        <w:tabs>
          <w:tab w:val="left" w:pos="288"/>
        </w:tabs>
        <w:ind w:firstLine="288"/>
        <w:rPr>
          <w:sz w:val="22"/>
          <w:szCs w:val="22"/>
        </w:rPr>
      </w:pPr>
      <w:r>
        <w:rPr>
          <w:sz w:val="22"/>
          <w:szCs w:val="22"/>
        </w:rPr>
        <w:t xml:space="preserve">The impact of spatial dependencies is particularly evident in regions with geographically close neighbors and similar healthcare demand characteristics. The inclusion of spatial information reduces prediction errors in regions where demand fluctuations are influenced by neighboring areas. This finding aligns with the first </w:t>
      </w:r>
      <w:r>
        <w:rPr>
          <w:sz w:val="22"/>
          <w:szCs w:val="22"/>
        </w:rPr>
        <w:lastRenderedPageBreak/>
        <w:t>law of geography, stating that near things are more related than distant things. By constructing a spatial graph using adaptive k-nearest neighbors, the model effectively propagates demand information between connected regions, allowing the hybrid model to adjust predictions dynamically based on spatial context. Furthermore, residual analysis of the hybrid model shows that prediction errors are symmetrically distributed around zero, indicating the absence of systematic bias. This stability suggests that the hybrid model is more robust in handling demand volatility, which is critical for real-world applications where medical device demand may change rapidly due to emergencies or policy interventions.</w:t>
      </w:r>
    </w:p>
    <w:p w14:paraId="3B84C76C" w14:textId="4CA96CFB" w:rsidR="00E7450A" w:rsidRDefault="00D04C94">
      <w:pPr>
        <w:widowControl/>
        <w:pBdr>
          <w:top w:val="nil"/>
          <w:left w:val="nil"/>
          <w:bottom w:val="nil"/>
          <w:right w:val="nil"/>
          <w:between w:val="nil"/>
        </w:pBdr>
        <w:tabs>
          <w:tab w:val="left" w:pos="288"/>
        </w:tabs>
        <w:ind w:firstLine="288"/>
        <w:rPr>
          <w:sz w:val="22"/>
          <w:szCs w:val="22"/>
        </w:rPr>
      </w:pPr>
      <w:r>
        <w:rPr>
          <w:sz w:val="22"/>
          <w:szCs w:val="22"/>
        </w:rPr>
        <w:t xml:space="preserve">From a practical perspective, the findings of this study provide important implications for healthcare supply chain management. Accurate </w:t>
      </w:r>
      <w:proofErr w:type="spellStart"/>
      <w:r>
        <w:rPr>
          <w:sz w:val="22"/>
          <w:szCs w:val="22"/>
        </w:rPr>
        <w:t>spatio</w:t>
      </w:r>
      <w:proofErr w:type="spellEnd"/>
      <w:r>
        <w:rPr>
          <w:sz w:val="22"/>
          <w:szCs w:val="22"/>
        </w:rPr>
        <w:t>-temporal demand forecasting enables distributors and policymakers to anticipate regional demand more effectively, reduce stock shortages, and optimize distribution routes. Despite its strong performance, this study has limitations. The model relies primarily on historical sales data and geographical proximity, without incorporating external factors such as population demographics, disease outbreaks, or economic indicators. Additionally, the experiments were conducted in an offline setting, and real-time deployment was not evaluated.</w:t>
      </w:r>
    </w:p>
    <w:p w14:paraId="1AC6AF94" w14:textId="77777777" w:rsidR="009C02CC" w:rsidRDefault="009C02CC">
      <w:pPr>
        <w:widowControl/>
        <w:pBdr>
          <w:top w:val="nil"/>
          <w:left w:val="nil"/>
          <w:bottom w:val="nil"/>
          <w:right w:val="nil"/>
          <w:between w:val="nil"/>
        </w:pBdr>
        <w:tabs>
          <w:tab w:val="left" w:pos="288"/>
        </w:tabs>
        <w:ind w:firstLine="288"/>
        <w:rPr>
          <w:sz w:val="22"/>
          <w:szCs w:val="22"/>
        </w:rPr>
      </w:pPr>
    </w:p>
    <w:p w14:paraId="7D2EC4D1" w14:textId="77777777" w:rsidR="00E7450A" w:rsidRDefault="00D04C94">
      <w:pPr>
        <w:pStyle w:val="Heading2"/>
      </w:pPr>
      <w:r>
        <w:t>CONCLUSION</w:t>
      </w:r>
    </w:p>
    <w:p w14:paraId="064171C0" w14:textId="77777777" w:rsidR="00E7450A" w:rsidRDefault="00D04C94">
      <w:pPr>
        <w:widowControl/>
        <w:pBdr>
          <w:top w:val="nil"/>
          <w:left w:val="nil"/>
          <w:bottom w:val="nil"/>
          <w:right w:val="nil"/>
          <w:between w:val="nil"/>
        </w:pBdr>
        <w:tabs>
          <w:tab w:val="left" w:pos="288"/>
        </w:tabs>
        <w:ind w:firstLine="288"/>
        <w:rPr>
          <w:color w:val="000000"/>
          <w:sz w:val="22"/>
          <w:szCs w:val="22"/>
        </w:rPr>
      </w:pPr>
      <w:bookmarkStart w:id="1" w:name="_heading=h.30j0zll" w:colFirst="0" w:colLast="0"/>
      <w:bookmarkEnd w:id="1"/>
      <w:r>
        <w:rPr>
          <w:sz w:val="22"/>
          <w:szCs w:val="22"/>
        </w:rPr>
        <w:t xml:space="preserve">This study proposed a Hybrid Long Short-Term Memory and Graph Neural Network (LSTM-GNN) model for </w:t>
      </w:r>
      <w:proofErr w:type="spellStart"/>
      <w:r>
        <w:rPr>
          <w:sz w:val="22"/>
          <w:szCs w:val="22"/>
        </w:rPr>
        <w:t>spatio</w:t>
      </w:r>
      <w:proofErr w:type="spellEnd"/>
      <w:r>
        <w:rPr>
          <w:sz w:val="22"/>
          <w:szCs w:val="22"/>
        </w:rPr>
        <w:t>-temporal prediction of regional medical device sales. The proposed approach was designed to jointly capture temporal sales dynamics and spatial dependencies between regions, addressing the limitations of traditional time-series models that consider temporal information alone. Experimental results demonstrate that the Hybrid LSTM-GNN model significantly outperforms standalone LSTM and GNN models across all evaluation metrics. The optimized hybrid model achieved an RMSE of 0.0881, an MAE of 0.0324, a MAPE of 8.219%, and an R-squared score of 0.8595. These results confirm that incorporating spatial relationships through graph-based learning substantially improves forecasting accuracy, particularly in regions with strong inter-regional demand interactions. The findings also highlight the importance of hyperparameter optimization in hybrid deep learning architectures. From a practical perspective, the proposed model provides valuable support for medical device distribution planning and healthcare supply chain management. Future research may extend this work by integrating external variables, exploring dynamic spatial graphs, and implementing the proposed model in real-time decision support systems.</w:t>
      </w:r>
    </w:p>
    <w:p w14:paraId="17B594EA" w14:textId="77777777" w:rsidR="00E7450A" w:rsidRDefault="00E7450A">
      <w:pPr>
        <w:widowControl/>
        <w:pBdr>
          <w:top w:val="nil"/>
          <w:left w:val="nil"/>
          <w:bottom w:val="nil"/>
          <w:right w:val="nil"/>
          <w:between w:val="nil"/>
        </w:pBdr>
        <w:tabs>
          <w:tab w:val="left" w:pos="288"/>
        </w:tabs>
        <w:ind w:firstLine="288"/>
        <w:rPr>
          <w:color w:val="000000"/>
          <w:sz w:val="22"/>
          <w:szCs w:val="22"/>
        </w:rPr>
      </w:pPr>
    </w:p>
    <w:p w14:paraId="2C1E9765" w14:textId="77777777" w:rsidR="00E7450A" w:rsidRDefault="00D04C94">
      <w:pPr>
        <w:pStyle w:val="Heading2"/>
      </w:pPr>
      <w:r>
        <w:t>ACKNOWLEDGMENT (optional)</w:t>
      </w:r>
    </w:p>
    <w:p w14:paraId="2CA2D4FC" w14:textId="77777777" w:rsidR="00E7450A" w:rsidRDefault="00D04C94">
      <w:pPr>
        <w:widowControl/>
        <w:pBdr>
          <w:top w:val="nil"/>
          <w:left w:val="nil"/>
          <w:bottom w:val="nil"/>
          <w:right w:val="nil"/>
          <w:between w:val="nil"/>
        </w:pBdr>
        <w:tabs>
          <w:tab w:val="left" w:pos="288"/>
        </w:tabs>
        <w:ind w:firstLine="288"/>
        <w:rPr>
          <w:sz w:val="22"/>
          <w:szCs w:val="22"/>
        </w:rPr>
      </w:pPr>
      <w:r>
        <w:rPr>
          <w:sz w:val="22"/>
          <w:szCs w:val="22"/>
        </w:rPr>
        <w:t xml:space="preserve">The author would like to express sincere gratitude to the academic supervisors for their guidance and constructive feedback throughout the completion of this research. Appreciation is also extended to the medical device distribution company for providing access to sales transaction data used in this study. The author gratefully acknowledges the support of the Faculty of Computer and Natural Sciences, Universitas Indo Global </w:t>
      </w:r>
      <w:proofErr w:type="spellStart"/>
      <w:r>
        <w:rPr>
          <w:sz w:val="22"/>
          <w:szCs w:val="22"/>
        </w:rPr>
        <w:t>Mandiri</w:t>
      </w:r>
      <w:proofErr w:type="spellEnd"/>
      <w:r>
        <w:rPr>
          <w:sz w:val="22"/>
          <w:szCs w:val="22"/>
        </w:rPr>
        <w:t>, for facilitating the research process and providing an academic environment conducive to this study.</w:t>
      </w:r>
    </w:p>
    <w:p w14:paraId="6BED1E5F" w14:textId="77777777" w:rsidR="00E7450A" w:rsidRDefault="00E7450A">
      <w:pPr>
        <w:widowControl/>
        <w:pBdr>
          <w:top w:val="nil"/>
          <w:left w:val="nil"/>
          <w:bottom w:val="nil"/>
          <w:right w:val="nil"/>
          <w:between w:val="nil"/>
        </w:pBdr>
        <w:tabs>
          <w:tab w:val="left" w:pos="288"/>
        </w:tabs>
        <w:ind w:firstLine="288"/>
        <w:rPr>
          <w:color w:val="000000"/>
          <w:sz w:val="22"/>
          <w:szCs w:val="22"/>
        </w:rPr>
      </w:pPr>
    </w:p>
    <w:p w14:paraId="02B30A71" w14:textId="77777777" w:rsidR="00E7450A" w:rsidRDefault="00D04C94">
      <w:pPr>
        <w:pStyle w:val="Heading2"/>
      </w:pPr>
      <w:r>
        <w:t>REFERENCES</w:t>
      </w:r>
    </w:p>
    <w:p w14:paraId="74617FC8" w14:textId="5B7000CF" w:rsidR="00B4308B" w:rsidRDefault="00B4308B">
      <w:pPr>
        <w:rPr>
          <w:color w:val="000000"/>
          <w:sz w:val="22"/>
          <w:szCs w:val="22"/>
        </w:rPr>
      </w:pPr>
    </w:p>
    <w:sdt>
      <w:sdtPr>
        <w:rPr>
          <w:color w:val="000000"/>
          <w:sz w:val="22"/>
          <w:szCs w:val="22"/>
        </w:rPr>
        <w:tag w:val="MENDELEY_BIBLIOGRAPHY"/>
        <w:id w:val="851372927"/>
        <w:placeholder>
          <w:docPart w:val="DefaultPlaceholder_-1854013440"/>
        </w:placeholder>
      </w:sdtPr>
      <w:sdtEndPr/>
      <w:sdtContent>
        <w:p w14:paraId="1C687BAB" w14:textId="77777777" w:rsidR="000E5266" w:rsidRPr="000E5266" w:rsidRDefault="000E5266">
          <w:pPr>
            <w:autoSpaceDE w:val="0"/>
            <w:autoSpaceDN w:val="0"/>
            <w:ind w:hanging="480"/>
            <w:divId w:val="2099867865"/>
            <w:rPr>
              <w:color w:val="000000"/>
              <w:sz w:val="22"/>
            </w:rPr>
          </w:pPr>
          <w:proofErr w:type="spellStart"/>
          <w:r w:rsidRPr="000E5266">
            <w:rPr>
              <w:color w:val="000000"/>
              <w:sz w:val="22"/>
            </w:rPr>
            <w:t>Alourani</w:t>
          </w:r>
          <w:proofErr w:type="spellEnd"/>
          <w:r w:rsidRPr="000E5266">
            <w:rPr>
              <w:color w:val="000000"/>
              <w:sz w:val="22"/>
            </w:rPr>
            <w:t xml:space="preserve">, A., Khan, N. A., Ashfaq, F., &amp; </w:t>
          </w:r>
          <w:proofErr w:type="spellStart"/>
          <w:r w:rsidRPr="000E5266">
            <w:rPr>
              <w:color w:val="000000"/>
              <w:sz w:val="22"/>
            </w:rPr>
            <w:t>Jhanjhi</w:t>
          </w:r>
          <w:proofErr w:type="spellEnd"/>
          <w:r w:rsidRPr="000E5266">
            <w:rPr>
              <w:color w:val="000000"/>
              <w:sz w:val="22"/>
            </w:rPr>
            <w:t xml:space="preserve">, N. Z. (2023). </w:t>
          </w:r>
          <w:proofErr w:type="spellStart"/>
          <w:r w:rsidRPr="000E5266">
            <w:rPr>
              <w:color w:val="000000"/>
              <w:sz w:val="22"/>
            </w:rPr>
            <w:t>BiLSTM</w:t>
          </w:r>
          <w:proofErr w:type="spellEnd"/>
          <w:r w:rsidRPr="000E5266">
            <w:rPr>
              <w:color w:val="000000"/>
              <w:sz w:val="22"/>
            </w:rPr>
            <w:t xml:space="preserve">‐and GNN‐Based Spatiotemporal Traffic Flow Forecasting with Correlated Weather Data. </w:t>
          </w:r>
          <w:r w:rsidRPr="000E5266">
            <w:rPr>
              <w:i/>
              <w:iCs/>
              <w:color w:val="000000"/>
              <w:sz w:val="22"/>
            </w:rPr>
            <w:t xml:space="preserve">Journal of Advanced </w:t>
          </w:r>
          <w:proofErr w:type="spellStart"/>
          <w:r w:rsidRPr="000E5266">
            <w:rPr>
              <w:i/>
              <w:iCs/>
              <w:color w:val="000000"/>
              <w:sz w:val="22"/>
            </w:rPr>
            <w:t>Transporation</w:t>
          </w:r>
          <w:proofErr w:type="spellEnd"/>
          <w:r w:rsidRPr="000E5266">
            <w:rPr>
              <w:color w:val="000000"/>
              <w:sz w:val="22"/>
            </w:rPr>
            <w:t>. https://doi.org/10.1155/2023/8962283</w:t>
          </w:r>
        </w:p>
        <w:p w14:paraId="6F5D14E0" w14:textId="77777777" w:rsidR="000E5266" w:rsidRPr="000E5266" w:rsidRDefault="000E5266">
          <w:pPr>
            <w:autoSpaceDE w:val="0"/>
            <w:autoSpaceDN w:val="0"/>
            <w:ind w:hanging="480"/>
            <w:divId w:val="1644965255"/>
            <w:rPr>
              <w:color w:val="000000"/>
              <w:sz w:val="22"/>
            </w:rPr>
          </w:pPr>
          <w:proofErr w:type="spellStart"/>
          <w:r w:rsidRPr="000E5266">
            <w:rPr>
              <w:color w:val="000000"/>
              <w:sz w:val="22"/>
            </w:rPr>
            <w:t>Beldek</w:t>
          </w:r>
          <w:proofErr w:type="spellEnd"/>
          <w:r w:rsidRPr="000E5266">
            <w:rPr>
              <w:color w:val="000000"/>
              <w:sz w:val="22"/>
            </w:rPr>
            <w:t xml:space="preserve">, T., </w:t>
          </w:r>
          <w:proofErr w:type="spellStart"/>
          <w:r w:rsidRPr="000E5266">
            <w:rPr>
              <w:color w:val="000000"/>
              <w:sz w:val="22"/>
            </w:rPr>
            <w:t>Konyalıoğlu</w:t>
          </w:r>
          <w:proofErr w:type="spellEnd"/>
          <w:r w:rsidRPr="000E5266">
            <w:rPr>
              <w:color w:val="000000"/>
              <w:sz w:val="22"/>
            </w:rPr>
            <w:t xml:space="preserve">, A., &amp; </w:t>
          </w:r>
          <w:proofErr w:type="spellStart"/>
          <w:r w:rsidRPr="000E5266">
            <w:rPr>
              <w:color w:val="000000"/>
              <w:sz w:val="22"/>
            </w:rPr>
            <w:t>Camgoz</w:t>
          </w:r>
          <w:proofErr w:type="spellEnd"/>
          <w:r w:rsidRPr="000E5266">
            <w:rPr>
              <w:color w:val="000000"/>
              <w:sz w:val="22"/>
            </w:rPr>
            <w:t xml:space="preserve"> </w:t>
          </w:r>
          <w:proofErr w:type="spellStart"/>
          <w:r w:rsidRPr="000E5266">
            <w:rPr>
              <w:color w:val="000000"/>
              <w:sz w:val="22"/>
            </w:rPr>
            <w:t>Akdag</w:t>
          </w:r>
          <w:proofErr w:type="spellEnd"/>
          <w:r w:rsidRPr="000E5266">
            <w:rPr>
              <w:color w:val="000000"/>
              <w:sz w:val="22"/>
            </w:rPr>
            <w:t xml:space="preserve">, H. (2019). </w:t>
          </w:r>
          <w:r w:rsidRPr="000E5266">
            <w:rPr>
              <w:i/>
              <w:iCs/>
              <w:color w:val="000000"/>
              <w:sz w:val="22"/>
            </w:rPr>
            <w:t>Supply Chain Management in Healthcare: A Literature Review</w:t>
          </w:r>
          <w:r w:rsidRPr="000E5266">
            <w:rPr>
              <w:color w:val="000000"/>
              <w:sz w:val="22"/>
            </w:rPr>
            <w:t>. https://doi.org/10.1007/978-3-030-31343-2_50</w:t>
          </w:r>
        </w:p>
        <w:p w14:paraId="60F6D9B2" w14:textId="77777777" w:rsidR="000E5266" w:rsidRPr="000E5266" w:rsidRDefault="000E5266">
          <w:pPr>
            <w:autoSpaceDE w:val="0"/>
            <w:autoSpaceDN w:val="0"/>
            <w:ind w:hanging="480"/>
            <w:divId w:val="790129675"/>
            <w:rPr>
              <w:color w:val="000000"/>
              <w:sz w:val="22"/>
            </w:rPr>
          </w:pPr>
          <w:r w:rsidRPr="000E5266">
            <w:rPr>
              <w:color w:val="000000"/>
              <w:sz w:val="22"/>
            </w:rPr>
            <w:lastRenderedPageBreak/>
            <w:t xml:space="preserve">Chen, W., Zhao, Z., Liu, J., Chen, P. C. Y., &amp; Wu, X. (2017). LSTM Network: A Deep Learning Approach </w:t>
          </w:r>
          <w:proofErr w:type="gramStart"/>
          <w:r w:rsidRPr="000E5266">
            <w:rPr>
              <w:color w:val="000000"/>
              <w:sz w:val="22"/>
            </w:rPr>
            <w:t>For</w:t>
          </w:r>
          <w:proofErr w:type="gramEnd"/>
          <w:r w:rsidRPr="000E5266">
            <w:rPr>
              <w:color w:val="000000"/>
              <w:sz w:val="22"/>
            </w:rPr>
            <w:t xml:space="preserve"> Short-Term Traffic Forecast. </w:t>
          </w:r>
          <w:r w:rsidRPr="000E5266">
            <w:rPr>
              <w:i/>
              <w:iCs/>
              <w:color w:val="000000"/>
              <w:sz w:val="22"/>
            </w:rPr>
            <w:t>IET Intelligent Transport Systems</w:t>
          </w:r>
          <w:r w:rsidRPr="000E5266">
            <w:rPr>
              <w:color w:val="000000"/>
              <w:sz w:val="22"/>
            </w:rPr>
            <w:t xml:space="preserve">, </w:t>
          </w:r>
          <w:r w:rsidRPr="000E5266">
            <w:rPr>
              <w:i/>
              <w:iCs/>
              <w:color w:val="000000"/>
              <w:sz w:val="22"/>
            </w:rPr>
            <w:t>11</w:t>
          </w:r>
          <w:r w:rsidRPr="000E5266">
            <w:rPr>
              <w:color w:val="000000"/>
              <w:sz w:val="22"/>
            </w:rPr>
            <w:t>. https://doi.org/10.1049/iet-its.2016.0208</w:t>
          </w:r>
        </w:p>
        <w:p w14:paraId="790A7979" w14:textId="77777777" w:rsidR="000E5266" w:rsidRPr="000E5266" w:rsidRDefault="000E5266">
          <w:pPr>
            <w:autoSpaceDE w:val="0"/>
            <w:autoSpaceDN w:val="0"/>
            <w:ind w:hanging="480"/>
            <w:divId w:val="150558837"/>
            <w:rPr>
              <w:color w:val="000000"/>
              <w:sz w:val="22"/>
            </w:rPr>
          </w:pPr>
          <w:r w:rsidRPr="000E5266">
            <w:rPr>
              <w:color w:val="000000"/>
              <w:sz w:val="22"/>
            </w:rPr>
            <w:t xml:space="preserve">Cheng, Michael. (2003). </w:t>
          </w:r>
          <w:r w:rsidRPr="000E5266">
            <w:rPr>
              <w:i/>
              <w:iCs/>
              <w:color w:val="000000"/>
              <w:sz w:val="22"/>
            </w:rPr>
            <w:t xml:space="preserve">Medical device </w:t>
          </w:r>
          <w:proofErr w:type="gramStart"/>
          <w:r w:rsidRPr="000E5266">
            <w:rPr>
              <w:i/>
              <w:iCs/>
              <w:color w:val="000000"/>
              <w:sz w:val="22"/>
            </w:rPr>
            <w:t>regulations :</w:t>
          </w:r>
          <w:proofErr w:type="gramEnd"/>
          <w:r w:rsidRPr="000E5266">
            <w:rPr>
              <w:i/>
              <w:iCs/>
              <w:color w:val="000000"/>
              <w:sz w:val="22"/>
            </w:rPr>
            <w:t xml:space="preserve"> global overview and guiding principles</w:t>
          </w:r>
          <w:r w:rsidRPr="000E5266">
            <w:rPr>
              <w:color w:val="000000"/>
              <w:sz w:val="22"/>
            </w:rPr>
            <w:t>. World Health Organization.</w:t>
          </w:r>
        </w:p>
        <w:p w14:paraId="21E301CF" w14:textId="77777777" w:rsidR="000E5266" w:rsidRPr="000E5266" w:rsidRDefault="000E5266">
          <w:pPr>
            <w:autoSpaceDE w:val="0"/>
            <w:autoSpaceDN w:val="0"/>
            <w:ind w:hanging="480"/>
            <w:divId w:val="495804320"/>
            <w:rPr>
              <w:color w:val="000000"/>
              <w:sz w:val="22"/>
            </w:rPr>
          </w:pPr>
          <w:proofErr w:type="spellStart"/>
          <w:r w:rsidRPr="000E5266">
            <w:rPr>
              <w:color w:val="000000"/>
              <w:sz w:val="22"/>
            </w:rPr>
            <w:t>Heryati</w:t>
          </w:r>
          <w:proofErr w:type="spellEnd"/>
          <w:r w:rsidRPr="000E5266">
            <w:rPr>
              <w:color w:val="000000"/>
              <w:sz w:val="22"/>
            </w:rPr>
            <w:t xml:space="preserve">, A., </w:t>
          </w:r>
          <w:proofErr w:type="spellStart"/>
          <w:r w:rsidRPr="000E5266">
            <w:rPr>
              <w:color w:val="000000"/>
              <w:sz w:val="22"/>
            </w:rPr>
            <w:t>Stiawan</w:t>
          </w:r>
          <w:proofErr w:type="spellEnd"/>
          <w:r w:rsidRPr="000E5266">
            <w:rPr>
              <w:color w:val="000000"/>
              <w:sz w:val="22"/>
            </w:rPr>
            <w:t xml:space="preserve">, D., Setiawan, H., </w:t>
          </w:r>
          <w:proofErr w:type="spellStart"/>
          <w:r w:rsidRPr="000E5266">
            <w:rPr>
              <w:color w:val="000000"/>
              <w:sz w:val="22"/>
            </w:rPr>
            <w:t>Rini</w:t>
          </w:r>
          <w:proofErr w:type="spellEnd"/>
          <w:r w:rsidRPr="000E5266">
            <w:rPr>
              <w:color w:val="000000"/>
              <w:sz w:val="22"/>
            </w:rPr>
            <w:t xml:space="preserve">, D. P., &amp; </w:t>
          </w:r>
          <w:proofErr w:type="spellStart"/>
          <w:r w:rsidRPr="000E5266">
            <w:rPr>
              <w:color w:val="000000"/>
              <w:sz w:val="22"/>
            </w:rPr>
            <w:t>Budiarto</w:t>
          </w:r>
          <w:proofErr w:type="spellEnd"/>
          <w:r w:rsidRPr="000E5266">
            <w:rPr>
              <w:color w:val="000000"/>
              <w:sz w:val="22"/>
            </w:rPr>
            <w:t xml:space="preserve">, R. (2024). Green Transportation Route Model for Industrial Goods Delivery with Genetic Algorithm. </w:t>
          </w:r>
          <w:r w:rsidRPr="000E5266">
            <w:rPr>
              <w:i/>
              <w:iCs/>
              <w:color w:val="000000"/>
              <w:sz w:val="22"/>
            </w:rPr>
            <w:t>2024 11th International Conference on Electrical Engineering, Computer Science and Informatics (EECSI)</w:t>
          </w:r>
          <w:r w:rsidRPr="000E5266">
            <w:rPr>
              <w:color w:val="000000"/>
              <w:sz w:val="22"/>
            </w:rPr>
            <w:t>, 775–781. https://doi.org/10.1109/EECSI63442.2024.10776095</w:t>
          </w:r>
        </w:p>
        <w:p w14:paraId="1CC91694" w14:textId="77777777" w:rsidR="000E5266" w:rsidRPr="000E5266" w:rsidRDefault="000E5266">
          <w:pPr>
            <w:autoSpaceDE w:val="0"/>
            <w:autoSpaceDN w:val="0"/>
            <w:ind w:hanging="480"/>
            <w:divId w:val="449784918"/>
            <w:rPr>
              <w:color w:val="000000"/>
              <w:sz w:val="22"/>
            </w:rPr>
          </w:pPr>
          <w:proofErr w:type="spellStart"/>
          <w:r w:rsidRPr="000E5266">
            <w:rPr>
              <w:color w:val="000000"/>
              <w:sz w:val="22"/>
            </w:rPr>
            <w:t>Hochreiter</w:t>
          </w:r>
          <w:proofErr w:type="spellEnd"/>
          <w:r w:rsidRPr="000E5266">
            <w:rPr>
              <w:color w:val="000000"/>
              <w:sz w:val="22"/>
            </w:rPr>
            <w:t xml:space="preserve">, S., &amp; </w:t>
          </w:r>
          <w:proofErr w:type="spellStart"/>
          <w:r w:rsidRPr="000E5266">
            <w:rPr>
              <w:color w:val="000000"/>
              <w:sz w:val="22"/>
            </w:rPr>
            <w:t>Schmidhuber</w:t>
          </w:r>
          <w:proofErr w:type="spellEnd"/>
          <w:r w:rsidRPr="000E5266">
            <w:rPr>
              <w:color w:val="000000"/>
              <w:sz w:val="22"/>
            </w:rPr>
            <w:t xml:space="preserve">, J. (1997). Long Short-Term Memory. </w:t>
          </w:r>
          <w:r w:rsidRPr="000E5266">
            <w:rPr>
              <w:i/>
              <w:iCs/>
              <w:color w:val="000000"/>
              <w:sz w:val="22"/>
            </w:rPr>
            <w:t>Neural Computation</w:t>
          </w:r>
          <w:r w:rsidRPr="000E5266">
            <w:rPr>
              <w:color w:val="000000"/>
              <w:sz w:val="22"/>
            </w:rPr>
            <w:t xml:space="preserve">, </w:t>
          </w:r>
          <w:r w:rsidRPr="000E5266">
            <w:rPr>
              <w:i/>
              <w:iCs/>
              <w:color w:val="000000"/>
              <w:sz w:val="22"/>
            </w:rPr>
            <w:t>9</w:t>
          </w:r>
          <w:r w:rsidRPr="000E5266">
            <w:rPr>
              <w:color w:val="000000"/>
              <w:sz w:val="22"/>
            </w:rPr>
            <w:t>, 1735–1780. https://doi.org/10.1162/neco.1997.9.8.1735</w:t>
          </w:r>
        </w:p>
        <w:p w14:paraId="6973DDF7" w14:textId="77777777" w:rsidR="000E5266" w:rsidRPr="000E5266" w:rsidRDefault="000E5266">
          <w:pPr>
            <w:autoSpaceDE w:val="0"/>
            <w:autoSpaceDN w:val="0"/>
            <w:ind w:hanging="480"/>
            <w:divId w:val="1725644619"/>
            <w:rPr>
              <w:color w:val="000000"/>
              <w:sz w:val="22"/>
            </w:rPr>
          </w:pPr>
          <w:proofErr w:type="spellStart"/>
          <w:r w:rsidRPr="000E5266">
            <w:rPr>
              <w:color w:val="000000"/>
              <w:sz w:val="22"/>
            </w:rPr>
            <w:t>Koç</w:t>
          </w:r>
          <w:proofErr w:type="spellEnd"/>
          <w:r w:rsidRPr="000E5266">
            <w:rPr>
              <w:color w:val="000000"/>
              <w:sz w:val="22"/>
            </w:rPr>
            <w:t xml:space="preserve">, E., &amp; </w:t>
          </w:r>
          <w:proofErr w:type="spellStart"/>
          <w:r w:rsidRPr="000E5266">
            <w:rPr>
              <w:color w:val="000000"/>
              <w:sz w:val="22"/>
            </w:rPr>
            <w:t>Türkoğlu</w:t>
          </w:r>
          <w:proofErr w:type="spellEnd"/>
          <w:r w:rsidRPr="000E5266">
            <w:rPr>
              <w:color w:val="000000"/>
              <w:sz w:val="22"/>
            </w:rPr>
            <w:t xml:space="preserve">, M. (2022). Forecasting of medical equipment demand and outbreak spreading based on deep long short-term memory network: the COVID-19 pandemic in Turkey. </w:t>
          </w:r>
          <w:r w:rsidRPr="000E5266">
            <w:rPr>
              <w:i/>
              <w:iCs/>
              <w:color w:val="000000"/>
              <w:sz w:val="22"/>
            </w:rPr>
            <w:t>Signal, Image and Video Processing</w:t>
          </w:r>
          <w:r w:rsidRPr="000E5266">
            <w:rPr>
              <w:color w:val="000000"/>
              <w:sz w:val="22"/>
            </w:rPr>
            <w:t xml:space="preserve">, </w:t>
          </w:r>
          <w:r w:rsidRPr="000E5266">
            <w:rPr>
              <w:i/>
              <w:iCs/>
              <w:color w:val="000000"/>
              <w:sz w:val="22"/>
            </w:rPr>
            <w:t>16</w:t>
          </w:r>
          <w:r w:rsidRPr="000E5266">
            <w:rPr>
              <w:color w:val="000000"/>
              <w:sz w:val="22"/>
            </w:rPr>
            <w:t>(3), 613–621. https://doi.org/10.1007/s11760-020-01847-5</w:t>
          </w:r>
        </w:p>
        <w:p w14:paraId="1D174165" w14:textId="77777777" w:rsidR="000E5266" w:rsidRPr="000E5266" w:rsidRDefault="000E5266">
          <w:pPr>
            <w:autoSpaceDE w:val="0"/>
            <w:autoSpaceDN w:val="0"/>
            <w:ind w:hanging="480"/>
            <w:divId w:val="1123771825"/>
            <w:rPr>
              <w:color w:val="000000"/>
              <w:sz w:val="22"/>
            </w:rPr>
          </w:pPr>
          <w:proofErr w:type="spellStart"/>
          <w:r w:rsidRPr="000E5266">
            <w:rPr>
              <w:color w:val="000000"/>
              <w:sz w:val="22"/>
            </w:rPr>
            <w:t>Kuppan</w:t>
          </w:r>
          <w:proofErr w:type="spellEnd"/>
          <w:r w:rsidRPr="000E5266">
            <w:rPr>
              <w:color w:val="000000"/>
              <w:sz w:val="22"/>
            </w:rPr>
            <w:t xml:space="preserve">, K., Acharya, D. B., &amp; B, D. (2024). LSTM-GNN Synergy: A New Frontier in Stock Price Prediction. </w:t>
          </w:r>
          <w:r w:rsidRPr="000E5266">
            <w:rPr>
              <w:i/>
              <w:iCs/>
              <w:color w:val="000000"/>
              <w:sz w:val="22"/>
            </w:rPr>
            <w:t>Journal of Advances in Mathematics and Computer Science</w:t>
          </w:r>
          <w:r w:rsidRPr="000E5266">
            <w:rPr>
              <w:color w:val="000000"/>
              <w:sz w:val="22"/>
            </w:rPr>
            <w:t xml:space="preserve">, </w:t>
          </w:r>
          <w:r w:rsidRPr="000E5266">
            <w:rPr>
              <w:i/>
              <w:iCs/>
              <w:color w:val="000000"/>
              <w:sz w:val="22"/>
            </w:rPr>
            <w:t>39</w:t>
          </w:r>
          <w:r w:rsidRPr="000E5266">
            <w:rPr>
              <w:color w:val="000000"/>
              <w:sz w:val="22"/>
            </w:rPr>
            <w:t>(12), 95–109. https://doi.org/10.9734/jamcs/2024/v39i121952</w:t>
          </w:r>
        </w:p>
        <w:p w14:paraId="2034926A" w14:textId="77777777" w:rsidR="000E5266" w:rsidRPr="000E5266" w:rsidRDefault="000E5266">
          <w:pPr>
            <w:autoSpaceDE w:val="0"/>
            <w:autoSpaceDN w:val="0"/>
            <w:ind w:hanging="480"/>
            <w:divId w:val="1471703277"/>
            <w:rPr>
              <w:color w:val="000000"/>
              <w:sz w:val="22"/>
            </w:rPr>
          </w:pPr>
          <w:r w:rsidRPr="000E5266">
            <w:rPr>
              <w:color w:val="000000"/>
              <w:sz w:val="22"/>
            </w:rPr>
            <w:t xml:space="preserve">Liu, J., &amp; Liu, J. (2024). Research on Predicting Wind Turbine Power Generation based on Hybrid LSTM-GNN Model. </w:t>
          </w:r>
          <w:r w:rsidRPr="000E5266">
            <w:rPr>
              <w:i/>
              <w:iCs/>
              <w:color w:val="000000"/>
              <w:sz w:val="22"/>
            </w:rPr>
            <w:t>International Core Journal of Engineering</w:t>
          </w:r>
          <w:r w:rsidRPr="000E5266">
            <w:rPr>
              <w:color w:val="000000"/>
              <w:sz w:val="22"/>
            </w:rPr>
            <w:t>. Retrieved from https://www.airitilibrary.com/Article/Detail/P20190813001-N202411300006-00008</w:t>
          </w:r>
        </w:p>
        <w:p w14:paraId="1BE1B45E" w14:textId="77777777" w:rsidR="000E5266" w:rsidRPr="000E5266" w:rsidRDefault="000E5266">
          <w:pPr>
            <w:autoSpaceDE w:val="0"/>
            <w:autoSpaceDN w:val="0"/>
            <w:ind w:hanging="480"/>
            <w:divId w:val="1910117686"/>
            <w:rPr>
              <w:color w:val="000000"/>
              <w:sz w:val="22"/>
            </w:rPr>
          </w:pPr>
          <w:r w:rsidRPr="000E5266">
            <w:rPr>
              <w:color w:val="000000"/>
              <w:sz w:val="22"/>
            </w:rPr>
            <w:t xml:space="preserve">Longa, A., </w:t>
          </w:r>
          <w:proofErr w:type="spellStart"/>
          <w:r w:rsidRPr="000E5266">
            <w:rPr>
              <w:color w:val="000000"/>
              <w:sz w:val="22"/>
            </w:rPr>
            <w:t>Lachi</w:t>
          </w:r>
          <w:proofErr w:type="spellEnd"/>
          <w:r w:rsidRPr="000E5266">
            <w:rPr>
              <w:color w:val="000000"/>
              <w:sz w:val="22"/>
            </w:rPr>
            <w:t xml:space="preserve">, V., </w:t>
          </w:r>
          <w:proofErr w:type="spellStart"/>
          <w:r w:rsidRPr="000E5266">
            <w:rPr>
              <w:color w:val="000000"/>
              <w:sz w:val="22"/>
            </w:rPr>
            <w:t>Santin</w:t>
          </w:r>
          <w:proofErr w:type="spellEnd"/>
          <w:r w:rsidRPr="000E5266">
            <w:rPr>
              <w:color w:val="000000"/>
              <w:sz w:val="22"/>
            </w:rPr>
            <w:t xml:space="preserve">, G., </w:t>
          </w:r>
          <w:proofErr w:type="spellStart"/>
          <w:r w:rsidRPr="000E5266">
            <w:rPr>
              <w:color w:val="000000"/>
              <w:sz w:val="22"/>
            </w:rPr>
            <w:t>Bianchini</w:t>
          </w:r>
          <w:proofErr w:type="spellEnd"/>
          <w:r w:rsidRPr="000E5266">
            <w:rPr>
              <w:color w:val="000000"/>
              <w:sz w:val="22"/>
            </w:rPr>
            <w:t xml:space="preserve">, M., </w:t>
          </w:r>
          <w:proofErr w:type="spellStart"/>
          <w:r w:rsidRPr="000E5266">
            <w:rPr>
              <w:color w:val="000000"/>
              <w:sz w:val="22"/>
            </w:rPr>
            <w:t>Lepri</w:t>
          </w:r>
          <w:proofErr w:type="spellEnd"/>
          <w:r w:rsidRPr="000E5266">
            <w:rPr>
              <w:color w:val="000000"/>
              <w:sz w:val="22"/>
            </w:rPr>
            <w:t xml:space="preserve">, B., </w:t>
          </w:r>
          <w:proofErr w:type="spellStart"/>
          <w:r w:rsidRPr="000E5266">
            <w:rPr>
              <w:color w:val="000000"/>
              <w:sz w:val="22"/>
            </w:rPr>
            <w:t>Lio</w:t>
          </w:r>
          <w:proofErr w:type="spellEnd"/>
          <w:r w:rsidRPr="000E5266">
            <w:rPr>
              <w:color w:val="000000"/>
              <w:sz w:val="22"/>
            </w:rPr>
            <w:t xml:space="preserve">, P., … </w:t>
          </w:r>
          <w:proofErr w:type="spellStart"/>
          <w:r w:rsidRPr="000E5266">
            <w:rPr>
              <w:color w:val="000000"/>
              <w:sz w:val="22"/>
            </w:rPr>
            <w:t>Passerini</w:t>
          </w:r>
          <w:proofErr w:type="spellEnd"/>
          <w:r w:rsidRPr="000E5266">
            <w:rPr>
              <w:color w:val="000000"/>
              <w:sz w:val="22"/>
            </w:rPr>
            <w:t xml:space="preserve">, A. (2023). </w:t>
          </w:r>
          <w:r w:rsidRPr="000E5266">
            <w:rPr>
              <w:i/>
              <w:iCs/>
              <w:color w:val="000000"/>
              <w:sz w:val="22"/>
            </w:rPr>
            <w:t>Graph Neural Networks for temporal graphs: State of the art, open challenges, and opportunities</w:t>
          </w:r>
          <w:r w:rsidRPr="000E5266">
            <w:rPr>
              <w:color w:val="000000"/>
              <w:sz w:val="22"/>
            </w:rPr>
            <w:t>.</w:t>
          </w:r>
        </w:p>
        <w:p w14:paraId="3CD1350B" w14:textId="77777777" w:rsidR="000E5266" w:rsidRPr="000E5266" w:rsidRDefault="000E5266">
          <w:pPr>
            <w:autoSpaceDE w:val="0"/>
            <w:autoSpaceDN w:val="0"/>
            <w:ind w:hanging="480"/>
            <w:divId w:val="1270360525"/>
            <w:rPr>
              <w:color w:val="000000"/>
              <w:sz w:val="22"/>
            </w:rPr>
          </w:pPr>
          <w:r w:rsidRPr="000E5266">
            <w:rPr>
              <w:color w:val="000000"/>
              <w:sz w:val="22"/>
            </w:rPr>
            <w:t xml:space="preserve">Luo, M., Dou, H., &amp; Zheng, N. (2024). Spatiotemporal Prediction of Urban Traffics Based on Deep GNN. </w:t>
          </w:r>
          <w:r w:rsidRPr="000E5266">
            <w:rPr>
              <w:i/>
              <w:iCs/>
              <w:color w:val="000000"/>
              <w:sz w:val="22"/>
            </w:rPr>
            <w:t>Computers, Materials &amp;Continua</w:t>
          </w:r>
          <w:r w:rsidRPr="000E5266">
            <w:rPr>
              <w:color w:val="000000"/>
              <w:sz w:val="22"/>
            </w:rPr>
            <w:t>. Retrieved from https://search.ebscohost.com/login.aspx?direct=true&amp;profile=ehost&amp;scope=site&amp;authtype=crawler&amp;jrnl=15462218&amp;AN=175291515&amp;h=qgjot5heXUUNvFKaEFDSunG1q3%2FBgMKOK1Drwik7yg24rjme0mlR2dWT0Ky7R1OoWZ0vnOTNwLcTKXU45tRj4A%3D%3D&amp;crl=c</w:t>
          </w:r>
        </w:p>
        <w:p w14:paraId="40ECB7FE" w14:textId="77777777" w:rsidR="000E5266" w:rsidRPr="000E5266" w:rsidRDefault="000E5266">
          <w:pPr>
            <w:autoSpaceDE w:val="0"/>
            <w:autoSpaceDN w:val="0"/>
            <w:ind w:hanging="480"/>
            <w:divId w:val="1124037600"/>
            <w:rPr>
              <w:color w:val="000000"/>
              <w:sz w:val="22"/>
            </w:rPr>
          </w:pPr>
          <w:proofErr w:type="spellStart"/>
          <w:r w:rsidRPr="000E5266">
            <w:rPr>
              <w:color w:val="000000"/>
              <w:sz w:val="22"/>
            </w:rPr>
            <w:t>Patharkar</w:t>
          </w:r>
          <w:proofErr w:type="spellEnd"/>
          <w:r w:rsidRPr="000E5266">
            <w:rPr>
              <w:color w:val="000000"/>
              <w:sz w:val="22"/>
            </w:rPr>
            <w:t>, A., Cai, F., Al-</w:t>
          </w:r>
          <w:proofErr w:type="spellStart"/>
          <w:r w:rsidRPr="000E5266">
            <w:rPr>
              <w:color w:val="000000"/>
              <w:sz w:val="22"/>
            </w:rPr>
            <w:t>Hindawi</w:t>
          </w:r>
          <w:proofErr w:type="spellEnd"/>
          <w:r w:rsidRPr="000E5266">
            <w:rPr>
              <w:color w:val="000000"/>
              <w:sz w:val="22"/>
            </w:rPr>
            <w:t xml:space="preserve">, F., &amp; Wu, T. (2024). Predictive modeling of biomedical temporal data in healthcare applications: review and future directions. </w:t>
          </w:r>
          <w:r w:rsidRPr="000E5266">
            <w:rPr>
              <w:i/>
              <w:iCs/>
              <w:color w:val="000000"/>
              <w:sz w:val="22"/>
            </w:rPr>
            <w:t>Frontiers in Physiology</w:t>
          </w:r>
          <w:r w:rsidRPr="000E5266">
            <w:rPr>
              <w:color w:val="000000"/>
              <w:sz w:val="22"/>
            </w:rPr>
            <w:t>, Vol. 15. Frontiers Media SA. https://doi.org/10.3389/fphys.2024.1386760</w:t>
          </w:r>
        </w:p>
        <w:p w14:paraId="545B72AC" w14:textId="77777777" w:rsidR="000E5266" w:rsidRPr="000E5266" w:rsidRDefault="000E5266">
          <w:pPr>
            <w:autoSpaceDE w:val="0"/>
            <w:autoSpaceDN w:val="0"/>
            <w:ind w:hanging="480"/>
            <w:divId w:val="2040279238"/>
            <w:rPr>
              <w:color w:val="000000"/>
              <w:sz w:val="22"/>
            </w:rPr>
          </w:pPr>
          <w:proofErr w:type="spellStart"/>
          <w:r w:rsidRPr="000E5266">
            <w:rPr>
              <w:color w:val="000000"/>
              <w:sz w:val="22"/>
            </w:rPr>
            <w:t>Pratama</w:t>
          </w:r>
          <w:proofErr w:type="spellEnd"/>
          <w:r w:rsidRPr="000E5266">
            <w:rPr>
              <w:color w:val="000000"/>
              <w:sz w:val="22"/>
            </w:rPr>
            <w:t xml:space="preserve">, M. A. Y., Setiawan, H., &amp; </w:t>
          </w:r>
          <w:proofErr w:type="spellStart"/>
          <w:r w:rsidRPr="000E5266">
            <w:rPr>
              <w:color w:val="000000"/>
              <w:sz w:val="22"/>
            </w:rPr>
            <w:t>Purnamasari</w:t>
          </w:r>
          <w:proofErr w:type="spellEnd"/>
          <w:r w:rsidRPr="000E5266">
            <w:rPr>
              <w:color w:val="000000"/>
              <w:sz w:val="22"/>
            </w:rPr>
            <w:t xml:space="preserve">, E. (2025). CNN-Based Identification of Longan Varieties Using Leaf Vein Patterns. </w:t>
          </w:r>
          <w:r w:rsidRPr="000E5266">
            <w:rPr>
              <w:i/>
              <w:iCs/>
              <w:color w:val="000000"/>
              <w:sz w:val="22"/>
            </w:rPr>
            <w:t>Brilliance: Research of Artificial Intelligence</w:t>
          </w:r>
          <w:r w:rsidRPr="000E5266">
            <w:rPr>
              <w:color w:val="000000"/>
              <w:sz w:val="22"/>
            </w:rPr>
            <w:t xml:space="preserve">, </w:t>
          </w:r>
          <w:r w:rsidRPr="000E5266">
            <w:rPr>
              <w:i/>
              <w:iCs/>
              <w:color w:val="000000"/>
              <w:sz w:val="22"/>
            </w:rPr>
            <w:t>5</w:t>
          </w:r>
          <w:r w:rsidRPr="000E5266">
            <w:rPr>
              <w:color w:val="000000"/>
              <w:sz w:val="22"/>
            </w:rPr>
            <w:t>(2), 870–878. https://doi.org/10.47709/brilliance.v5i2.6926</w:t>
          </w:r>
        </w:p>
        <w:p w14:paraId="534B23CC" w14:textId="77777777" w:rsidR="000E5266" w:rsidRPr="000E5266" w:rsidRDefault="000E5266">
          <w:pPr>
            <w:autoSpaceDE w:val="0"/>
            <w:autoSpaceDN w:val="0"/>
            <w:ind w:hanging="480"/>
            <w:divId w:val="910114088"/>
            <w:rPr>
              <w:color w:val="000000"/>
              <w:sz w:val="22"/>
            </w:rPr>
          </w:pPr>
          <w:r w:rsidRPr="000E5266">
            <w:rPr>
              <w:color w:val="000000"/>
              <w:sz w:val="22"/>
            </w:rPr>
            <w:t xml:space="preserve">Santos, V. O., Rocha, P. A. C., Scott, J., </w:t>
          </w:r>
          <w:proofErr w:type="spellStart"/>
          <w:r w:rsidRPr="000E5266">
            <w:rPr>
              <w:color w:val="000000"/>
              <w:sz w:val="22"/>
            </w:rPr>
            <w:t>Thé</w:t>
          </w:r>
          <w:proofErr w:type="spellEnd"/>
          <w:r w:rsidRPr="000E5266">
            <w:rPr>
              <w:color w:val="000000"/>
              <w:sz w:val="22"/>
            </w:rPr>
            <w:t xml:space="preserve">, J. V. G., &amp; </w:t>
          </w:r>
          <w:proofErr w:type="spellStart"/>
          <w:r w:rsidRPr="000E5266">
            <w:rPr>
              <w:color w:val="000000"/>
              <w:sz w:val="22"/>
            </w:rPr>
            <w:t>Gharabaghi</w:t>
          </w:r>
          <w:proofErr w:type="spellEnd"/>
          <w:r w:rsidRPr="000E5266">
            <w:rPr>
              <w:color w:val="000000"/>
              <w:sz w:val="22"/>
            </w:rPr>
            <w:t xml:space="preserve">, B. (2023). Spatiotemporal analysis of bidimensional wind speed forecasting: Development and thorough assessment of LSTM and ensemble graph neural networks on the Dutch database. </w:t>
          </w:r>
          <w:r w:rsidRPr="000E5266">
            <w:rPr>
              <w:i/>
              <w:iCs/>
              <w:color w:val="000000"/>
              <w:sz w:val="22"/>
            </w:rPr>
            <w:t>Energy</w:t>
          </w:r>
          <w:r w:rsidRPr="000E5266">
            <w:rPr>
              <w:color w:val="000000"/>
              <w:sz w:val="22"/>
            </w:rPr>
            <w:t>. Retrieved from https://www.sciencedirect.com/science/article/pii/S036054422301246X</w:t>
          </w:r>
        </w:p>
        <w:p w14:paraId="04A937DB" w14:textId="77777777" w:rsidR="000E5266" w:rsidRPr="000E5266" w:rsidRDefault="000E5266">
          <w:pPr>
            <w:autoSpaceDE w:val="0"/>
            <w:autoSpaceDN w:val="0"/>
            <w:ind w:hanging="480"/>
            <w:divId w:val="946698862"/>
            <w:rPr>
              <w:color w:val="000000"/>
              <w:sz w:val="22"/>
            </w:rPr>
          </w:pPr>
          <w:r w:rsidRPr="000E5266">
            <w:rPr>
              <w:color w:val="000000"/>
              <w:sz w:val="22"/>
            </w:rPr>
            <w:t xml:space="preserve">Shao, C., Pan, J., Wei, Y., Zhang, W., &amp; Lin, Z. (2023). Fault Prognostics of Elevator Door System Based on LSTM-GNN. </w:t>
          </w:r>
          <w:r w:rsidRPr="000E5266">
            <w:rPr>
              <w:i/>
              <w:iCs/>
              <w:color w:val="000000"/>
              <w:sz w:val="22"/>
            </w:rPr>
            <w:t>Global Reliability and Prognostics and Health Management Conference (PHM-Hangzhou)</w:t>
          </w:r>
          <w:r w:rsidRPr="000E5266">
            <w:rPr>
              <w:color w:val="000000"/>
              <w:sz w:val="22"/>
            </w:rPr>
            <w:t>. Retrieved from https://ieeexplore.ieee.org/abstract/document/10482723/</w:t>
          </w:r>
        </w:p>
        <w:p w14:paraId="6AD091DD" w14:textId="77777777" w:rsidR="000E5266" w:rsidRPr="000E5266" w:rsidRDefault="000E5266">
          <w:pPr>
            <w:autoSpaceDE w:val="0"/>
            <w:autoSpaceDN w:val="0"/>
            <w:ind w:hanging="480"/>
            <w:divId w:val="1897543007"/>
            <w:rPr>
              <w:color w:val="000000"/>
              <w:sz w:val="22"/>
            </w:rPr>
          </w:pPr>
          <w:proofErr w:type="spellStart"/>
          <w:r w:rsidRPr="000E5266">
            <w:rPr>
              <w:color w:val="000000"/>
              <w:sz w:val="22"/>
            </w:rPr>
            <w:t>Sonani</w:t>
          </w:r>
          <w:proofErr w:type="spellEnd"/>
          <w:r w:rsidRPr="000E5266">
            <w:rPr>
              <w:color w:val="000000"/>
              <w:sz w:val="22"/>
            </w:rPr>
            <w:t xml:space="preserve">, M. S., </w:t>
          </w:r>
          <w:proofErr w:type="spellStart"/>
          <w:r w:rsidRPr="000E5266">
            <w:rPr>
              <w:color w:val="000000"/>
              <w:sz w:val="22"/>
            </w:rPr>
            <w:t>Badii</w:t>
          </w:r>
          <w:proofErr w:type="spellEnd"/>
          <w:r w:rsidRPr="000E5266">
            <w:rPr>
              <w:color w:val="000000"/>
              <w:sz w:val="22"/>
            </w:rPr>
            <w:t xml:space="preserve">, A., &amp; </w:t>
          </w:r>
          <w:proofErr w:type="spellStart"/>
          <w:r w:rsidRPr="000E5266">
            <w:rPr>
              <w:color w:val="000000"/>
              <w:sz w:val="22"/>
            </w:rPr>
            <w:t>Moin</w:t>
          </w:r>
          <w:proofErr w:type="spellEnd"/>
          <w:r w:rsidRPr="000E5266">
            <w:rPr>
              <w:color w:val="000000"/>
              <w:sz w:val="22"/>
            </w:rPr>
            <w:t xml:space="preserve">, A. (2025). </w:t>
          </w:r>
          <w:r w:rsidRPr="000E5266">
            <w:rPr>
              <w:i/>
              <w:iCs/>
              <w:color w:val="000000"/>
              <w:sz w:val="22"/>
            </w:rPr>
            <w:t>Stock Price Prediction Using a Hybrid LSTM-GNN Model: Integrating Time-Series and Graph-Based Analysis</w:t>
          </w:r>
          <w:r w:rsidRPr="000E5266">
            <w:rPr>
              <w:color w:val="000000"/>
              <w:sz w:val="22"/>
            </w:rPr>
            <w:t>.</w:t>
          </w:r>
        </w:p>
        <w:p w14:paraId="5E78CC29" w14:textId="77777777" w:rsidR="000E5266" w:rsidRPr="000E5266" w:rsidRDefault="000E5266">
          <w:pPr>
            <w:autoSpaceDE w:val="0"/>
            <w:autoSpaceDN w:val="0"/>
            <w:ind w:hanging="480"/>
            <w:divId w:val="594094004"/>
            <w:rPr>
              <w:color w:val="000000"/>
              <w:sz w:val="22"/>
            </w:rPr>
          </w:pPr>
          <w:r w:rsidRPr="000E5266">
            <w:rPr>
              <w:color w:val="000000"/>
              <w:sz w:val="22"/>
            </w:rPr>
            <w:t xml:space="preserve">Sunder, R., Paul, V., </w:t>
          </w:r>
          <w:proofErr w:type="spellStart"/>
          <w:r w:rsidRPr="000E5266">
            <w:rPr>
              <w:color w:val="000000"/>
              <w:sz w:val="22"/>
            </w:rPr>
            <w:t>Punia</w:t>
          </w:r>
          <w:proofErr w:type="spellEnd"/>
          <w:r w:rsidRPr="000E5266">
            <w:rPr>
              <w:color w:val="000000"/>
              <w:sz w:val="22"/>
            </w:rPr>
            <w:t xml:space="preserve">, S. K., </w:t>
          </w:r>
          <w:proofErr w:type="spellStart"/>
          <w:r w:rsidRPr="000E5266">
            <w:rPr>
              <w:color w:val="000000"/>
              <w:sz w:val="22"/>
            </w:rPr>
            <w:t>Konduri</w:t>
          </w:r>
          <w:proofErr w:type="spellEnd"/>
          <w:r w:rsidRPr="000E5266">
            <w:rPr>
              <w:color w:val="000000"/>
              <w:sz w:val="22"/>
            </w:rPr>
            <w:t xml:space="preserve">, B., </w:t>
          </w:r>
          <w:proofErr w:type="spellStart"/>
          <w:r w:rsidRPr="000E5266">
            <w:rPr>
              <w:color w:val="000000"/>
              <w:sz w:val="22"/>
            </w:rPr>
            <w:t>Nabilal</w:t>
          </w:r>
          <w:proofErr w:type="spellEnd"/>
          <w:r w:rsidRPr="000E5266">
            <w:rPr>
              <w:color w:val="000000"/>
              <w:sz w:val="22"/>
            </w:rPr>
            <w:t xml:space="preserve">, K. V, </w:t>
          </w:r>
          <w:proofErr w:type="spellStart"/>
          <w:r w:rsidRPr="000E5266">
            <w:rPr>
              <w:color w:val="000000"/>
              <w:sz w:val="22"/>
            </w:rPr>
            <w:t>Lilhore</w:t>
          </w:r>
          <w:proofErr w:type="spellEnd"/>
          <w:r w:rsidRPr="000E5266">
            <w:rPr>
              <w:color w:val="000000"/>
              <w:sz w:val="22"/>
            </w:rPr>
            <w:t xml:space="preserve">, U. K., … </w:t>
          </w:r>
          <w:proofErr w:type="spellStart"/>
          <w:r w:rsidRPr="000E5266">
            <w:rPr>
              <w:color w:val="000000"/>
              <w:sz w:val="22"/>
            </w:rPr>
            <w:t>Tlija</w:t>
          </w:r>
          <w:proofErr w:type="spellEnd"/>
          <w:r w:rsidRPr="000E5266">
            <w:rPr>
              <w:color w:val="000000"/>
              <w:sz w:val="22"/>
            </w:rPr>
            <w:t xml:space="preserve">, M. (2024). An advanced hybrid deep learning model for accurate energy load prediction in smart building. </w:t>
          </w:r>
          <w:r w:rsidRPr="000E5266">
            <w:rPr>
              <w:i/>
              <w:iCs/>
              <w:color w:val="000000"/>
              <w:sz w:val="22"/>
            </w:rPr>
            <w:t>Energy Exploration &amp; Exploitation</w:t>
          </w:r>
          <w:r w:rsidRPr="000E5266">
            <w:rPr>
              <w:color w:val="000000"/>
              <w:sz w:val="22"/>
            </w:rPr>
            <w:t>. https://doi.org/10.1177/01445987241267822</w:t>
          </w:r>
        </w:p>
        <w:p w14:paraId="5B3D2AEB" w14:textId="77777777" w:rsidR="000E5266" w:rsidRPr="000E5266" w:rsidRDefault="000E5266">
          <w:pPr>
            <w:autoSpaceDE w:val="0"/>
            <w:autoSpaceDN w:val="0"/>
            <w:ind w:hanging="480"/>
            <w:divId w:val="662971308"/>
            <w:rPr>
              <w:color w:val="000000"/>
              <w:sz w:val="22"/>
            </w:rPr>
          </w:pPr>
          <w:proofErr w:type="spellStart"/>
          <w:r w:rsidRPr="000E5266">
            <w:rPr>
              <w:color w:val="000000"/>
              <w:sz w:val="22"/>
            </w:rPr>
            <w:t>Tunnicliffe</w:t>
          </w:r>
          <w:proofErr w:type="spellEnd"/>
          <w:r w:rsidRPr="000E5266">
            <w:rPr>
              <w:color w:val="000000"/>
              <w:sz w:val="22"/>
            </w:rPr>
            <w:t xml:space="preserve"> Wilson, G. (2016). Time Series Analysis: Forecasting and Control,5th Edition, by George E. P. Box, Gwilym M. Jenkins, Gregory C. </w:t>
          </w:r>
          <w:proofErr w:type="spellStart"/>
          <w:r w:rsidRPr="000E5266">
            <w:rPr>
              <w:color w:val="000000"/>
              <w:sz w:val="22"/>
            </w:rPr>
            <w:t>Reinsel</w:t>
          </w:r>
          <w:proofErr w:type="spellEnd"/>
          <w:r w:rsidRPr="000E5266">
            <w:rPr>
              <w:color w:val="000000"/>
              <w:sz w:val="22"/>
            </w:rPr>
            <w:t xml:space="preserve"> and Greta M. </w:t>
          </w:r>
          <w:proofErr w:type="spellStart"/>
          <w:r w:rsidRPr="000E5266">
            <w:rPr>
              <w:color w:val="000000"/>
              <w:sz w:val="22"/>
            </w:rPr>
            <w:t>Ljung</w:t>
          </w:r>
          <w:proofErr w:type="spellEnd"/>
          <w:r w:rsidRPr="000E5266">
            <w:rPr>
              <w:color w:val="000000"/>
              <w:sz w:val="22"/>
            </w:rPr>
            <w:t xml:space="preserve">, 2015. Published by John Wiley </w:t>
          </w:r>
          <w:r w:rsidRPr="000E5266">
            <w:rPr>
              <w:color w:val="000000"/>
              <w:sz w:val="22"/>
            </w:rPr>
            <w:lastRenderedPageBreak/>
            <w:t xml:space="preserve">and Sons Inc., Hoboken, New Jersey, pp. 712. ISBN: 978-1-118-67502-1. </w:t>
          </w:r>
          <w:r w:rsidRPr="000E5266">
            <w:rPr>
              <w:i/>
              <w:iCs/>
              <w:color w:val="000000"/>
              <w:sz w:val="22"/>
            </w:rPr>
            <w:t>Journal of Time Series Analysis</w:t>
          </w:r>
          <w:r w:rsidRPr="000E5266">
            <w:rPr>
              <w:color w:val="000000"/>
              <w:sz w:val="22"/>
            </w:rPr>
            <w:t xml:space="preserve">, </w:t>
          </w:r>
          <w:r w:rsidRPr="000E5266">
            <w:rPr>
              <w:i/>
              <w:iCs/>
              <w:color w:val="000000"/>
              <w:sz w:val="22"/>
            </w:rPr>
            <w:t>37</w:t>
          </w:r>
          <w:r w:rsidRPr="000E5266">
            <w:rPr>
              <w:color w:val="000000"/>
              <w:sz w:val="22"/>
            </w:rPr>
            <w:t>, n/a-n/a. https://doi.org/10.1111/jtsa.12194</w:t>
          </w:r>
        </w:p>
        <w:p w14:paraId="54A45409" w14:textId="77777777" w:rsidR="000E5266" w:rsidRPr="000E5266" w:rsidRDefault="000E5266">
          <w:pPr>
            <w:autoSpaceDE w:val="0"/>
            <w:autoSpaceDN w:val="0"/>
            <w:ind w:hanging="480"/>
            <w:divId w:val="481968537"/>
            <w:rPr>
              <w:color w:val="000000"/>
              <w:sz w:val="22"/>
            </w:rPr>
          </w:pPr>
          <w:proofErr w:type="spellStart"/>
          <w:r w:rsidRPr="000E5266">
            <w:rPr>
              <w:color w:val="000000"/>
              <w:sz w:val="22"/>
            </w:rPr>
            <w:t>Veličković</w:t>
          </w:r>
          <w:proofErr w:type="spellEnd"/>
          <w:r w:rsidRPr="000E5266">
            <w:rPr>
              <w:color w:val="000000"/>
              <w:sz w:val="22"/>
            </w:rPr>
            <w:t xml:space="preserve">, P., Casanova, A., </w:t>
          </w:r>
          <w:proofErr w:type="spellStart"/>
          <w:r w:rsidRPr="000E5266">
            <w:rPr>
              <w:color w:val="000000"/>
              <w:sz w:val="22"/>
            </w:rPr>
            <w:t>Liò</w:t>
          </w:r>
          <w:proofErr w:type="spellEnd"/>
          <w:r w:rsidRPr="000E5266">
            <w:rPr>
              <w:color w:val="000000"/>
              <w:sz w:val="22"/>
            </w:rPr>
            <w:t xml:space="preserve">, P., </w:t>
          </w:r>
          <w:proofErr w:type="spellStart"/>
          <w:r w:rsidRPr="000E5266">
            <w:rPr>
              <w:color w:val="000000"/>
              <w:sz w:val="22"/>
            </w:rPr>
            <w:t>Cucurull</w:t>
          </w:r>
          <w:proofErr w:type="spellEnd"/>
          <w:r w:rsidRPr="000E5266">
            <w:rPr>
              <w:color w:val="000000"/>
              <w:sz w:val="22"/>
            </w:rPr>
            <w:t xml:space="preserve">, G., Romero, A., &amp; </w:t>
          </w:r>
          <w:proofErr w:type="spellStart"/>
          <w:r w:rsidRPr="000E5266">
            <w:rPr>
              <w:color w:val="000000"/>
              <w:sz w:val="22"/>
            </w:rPr>
            <w:t>Bengio</w:t>
          </w:r>
          <w:proofErr w:type="spellEnd"/>
          <w:r w:rsidRPr="000E5266">
            <w:rPr>
              <w:color w:val="000000"/>
              <w:sz w:val="22"/>
            </w:rPr>
            <w:t xml:space="preserve">, Y. (2018). Graph attention networks. </w:t>
          </w:r>
          <w:r w:rsidRPr="000E5266">
            <w:rPr>
              <w:i/>
              <w:iCs/>
              <w:color w:val="000000"/>
              <w:sz w:val="22"/>
            </w:rPr>
            <w:t>6th International Conference on Learning Representations, ICLR 2018 - Conference Track Proceedings</w:t>
          </w:r>
          <w:r w:rsidRPr="000E5266">
            <w:rPr>
              <w:color w:val="000000"/>
              <w:sz w:val="22"/>
            </w:rPr>
            <w:t>. International Conference on Learning Representations, ICLR. https://doi.org/10.1007/978-3-031-01587-8_7</w:t>
          </w:r>
        </w:p>
        <w:p w14:paraId="3F38AEDE" w14:textId="77777777" w:rsidR="000E5266" w:rsidRPr="000E5266" w:rsidRDefault="000E5266">
          <w:pPr>
            <w:autoSpaceDE w:val="0"/>
            <w:autoSpaceDN w:val="0"/>
            <w:ind w:hanging="480"/>
            <w:divId w:val="570971411"/>
            <w:rPr>
              <w:color w:val="000000"/>
              <w:sz w:val="22"/>
            </w:rPr>
          </w:pPr>
          <w:r w:rsidRPr="000E5266">
            <w:rPr>
              <w:color w:val="000000"/>
              <w:sz w:val="22"/>
            </w:rPr>
            <w:t xml:space="preserve">Wen, Z., Zhou, H., Shi, X., Peng, J., &amp; Wang, L. (2024). LSTM-GNN: A Multi-Channel Model for Molecular Properties Prediction. </w:t>
          </w:r>
          <w:r w:rsidRPr="000E5266">
            <w:rPr>
              <w:i/>
              <w:iCs/>
              <w:color w:val="000000"/>
              <w:sz w:val="22"/>
            </w:rPr>
            <w:t>Proceedings of the 2024 16th International Conference on Bioinformatics and Biomedical Technology</w:t>
          </w:r>
          <w:r w:rsidRPr="000E5266">
            <w:rPr>
              <w:color w:val="000000"/>
              <w:sz w:val="22"/>
            </w:rPr>
            <w:t>. https://doi.org/10.1145/3674658.3674677</w:t>
          </w:r>
        </w:p>
        <w:p w14:paraId="7C994D11" w14:textId="77777777" w:rsidR="000E5266" w:rsidRPr="000E5266" w:rsidRDefault="000E5266">
          <w:pPr>
            <w:autoSpaceDE w:val="0"/>
            <w:autoSpaceDN w:val="0"/>
            <w:ind w:hanging="480"/>
            <w:divId w:val="1554385335"/>
            <w:rPr>
              <w:color w:val="000000"/>
              <w:sz w:val="22"/>
            </w:rPr>
          </w:pPr>
          <w:r w:rsidRPr="000E5266">
            <w:rPr>
              <w:color w:val="000000"/>
              <w:sz w:val="22"/>
            </w:rPr>
            <w:t xml:space="preserve">World Health Organization. (2023). Model List of Essential Medicines. In </w:t>
          </w:r>
          <w:r w:rsidRPr="000E5266">
            <w:rPr>
              <w:i/>
              <w:iCs/>
              <w:color w:val="000000"/>
              <w:sz w:val="22"/>
            </w:rPr>
            <w:t>23rd List</w:t>
          </w:r>
          <w:r w:rsidRPr="000E5266">
            <w:rPr>
              <w:color w:val="000000"/>
              <w:sz w:val="22"/>
            </w:rPr>
            <w:t xml:space="preserve">: </w:t>
          </w:r>
          <w:r w:rsidRPr="000E5266">
            <w:rPr>
              <w:i/>
              <w:iCs/>
              <w:color w:val="000000"/>
              <w:sz w:val="22"/>
            </w:rPr>
            <w:t>Vol.</w:t>
          </w:r>
          <w:r w:rsidRPr="000E5266">
            <w:rPr>
              <w:color w:val="000000"/>
              <w:sz w:val="22"/>
            </w:rPr>
            <w:t xml:space="preserve"> </w:t>
          </w:r>
          <w:r w:rsidRPr="000E5266">
            <w:rPr>
              <w:i/>
              <w:iCs/>
              <w:color w:val="000000"/>
              <w:sz w:val="22"/>
            </w:rPr>
            <w:t>23rd</w:t>
          </w:r>
          <w:r w:rsidRPr="000E5266">
            <w:rPr>
              <w:color w:val="000000"/>
              <w:sz w:val="22"/>
            </w:rPr>
            <w:t xml:space="preserve">. </w:t>
          </w:r>
          <w:r w:rsidRPr="000E5266">
            <w:rPr>
              <w:i/>
              <w:iCs/>
              <w:color w:val="000000"/>
              <w:sz w:val="22"/>
            </w:rPr>
            <w:t>https://www.who.int/publications/i/item/WHO-MHP-HPS-EML-2023.02</w:t>
          </w:r>
          <w:r w:rsidRPr="000E5266">
            <w:rPr>
              <w:color w:val="000000"/>
              <w:sz w:val="22"/>
            </w:rPr>
            <w:t>. Retrieved from https://www.who.int/publications/i/item/WHO-MHP-HPS-EML-2023.02</w:t>
          </w:r>
        </w:p>
        <w:p w14:paraId="202E7DE3" w14:textId="77777777" w:rsidR="000E5266" w:rsidRPr="000E5266" w:rsidRDefault="000E5266">
          <w:pPr>
            <w:autoSpaceDE w:val="0"/>
            <w:autoSpaceDN w:val="0"/>
            <w:ind w:hanging="480"/>
            <w:divId w:val="1191450552"/>
            <w:rPr>
              <w:color w:val="000000"/>
              <w:sz w:val="22"/>
            </w:rPr>
          </w:pPr>
          <w:r w:rsidRPr="000E5266">
            <w:rPr>
              <w:color w:val="000000"/>
              <w:sz w:val="22"/>
            </w:rPr>
            <w:t xml:space="preserve">Wu, Z., Pan, S., Long, G., Jiang, J., &amp; Zhang, C. (2019). Graph </w:t>
          </w:r>
          <w:proofErr w:type="spellStart"/>
          <w:r w:rsidRPr="000E5266">
            <w:rPr>
              <w:color w:val="000000"/>
              <w:sz w:val="22"/>
            </w:rPr>
            <w:t>wavenet</w:t>
          </w:r>
          <w:proofErr w:type="spellEnd"/>
          <w:r w:rsidRPr="000E5266">
            <w:rPr>
              <w:color w:val="000000"/>
              <w:sz w:val="22"/>
            </w:rPr>
            <w:t xml:space="preserve"> for deep spatial-temporal graph modeling. </w:t>
          </w:r>
          <w:r w:rsidRPr="000E5266">
            <w:rPr>
              <w:i/>
              <w:iCs/>
              <w:color w:val="000000"/>
              <w:sz w:val="22"/>
            </w:rPr>
            <w:t>IJCAI International Joint Conference on Artificial Intelligence</w:t>
          </w:r>
          <w:r w:rsidRPr="000E5266">
            <w:rPr>
              <w:color w:val="000000"/>
              <w:sz w:val="22"/>
            </w:rPr>
            <w:t xml:space="preserve">, </w:t>
          </w:r>
          <w:r w:rsidRPr="000E5266">
            <w:rPr>
              <w:i/>
              <w:iCs/>
              <w:color w:val="000000"/>
              <w:sz w:val="22"/>
            </w:rPr>
            <w:t>2019-August</w:t>
          </w:r>
          <w:r w:rsidRPr="000E5266">
            <w:rPr>
              <w:color w:val="000000"/>
              <w:sz w:val="22"/>
            </w:rPr>
            <w:t>, 1907–1913. International Joint Conferences on Artificial Intelligence. https://doi.org/10.24963/ijcai.2019/264</w:t>
          </w:r>
        </w:p>
        <w:p w14:paraId="32A038EB" w14:textId="77777777" w:rsidR="000E5266" w:rsidRPr="000E5266" w:rsidRDefault="000E5266">
          <w:pPr>
            <w:autoSpaceDE w:val="0"/>
            <w:autoSpaceDN w:val="0"/>
            <w:ind w:hanging="480"/>
            <w:divId w:val="1896893393"/>
            <w:rPr>
              <w:color w:val="000000"/>
              <w:sz w:val="22"/>
            </w:rPr>
          </w:pPr>
          <w:r w:rsidRPr="000E5266">
            <w:rPr>
              <w:color w:val="000000"/>
              <w:sz w:val="22"/>
            </w:rPr>
            <w:t xml:space="preserve">Xu, K., Hu, W., </w:t>
          </w:r>
          <w:proofErr w:type="spellStart"/>
          <w:r w:rsidRPr="000E5266">
            <w:rPr>
              <w:color w:val="000000"/>
              <w:sz w:val="22"/>
            </w:rPr>
            <w:t>Leskovec</w:t>
          </w:r>
          <w:proofErr w:type="spellEnd"/>
          <w:r w:rsidRPr="000E5266">
            <w:rPr>
              <w:color w:val="000000"/>
              <w:sz w:val="22"/>
            </w:rPr>
            <w:t xml:space="preserve">, J., &amp; </w:t>
          </w:r>
          <w:proofErr w:type="spellStart"/>
          <w:r w:rsidRPr="000E5266">
            <w:rPr>
              <w:color w:val="000000"/>
              <w:sz w:val="22"/>
            </w:rPr>
            <w:t>Jegelka</w:t>
          </w:r>
          <w:proofErr w:type="spellEnd"/>
          <w:r w:rsidRPr="000E5266">
            <w:rPr>
              <w:color w:val="000000"/>
              <w:sz w:val="22"/>
            </w:rPr>
            <w:t xml:space="preserve">, S. (2018). How powerful are graph neural networks? </w:t>
          </w:r>
          <w:proofErr w:type="spellStart"/>
          <w:r w:rsidRPr="000E5266">
            <w:rPr>
              <w:i/>
              <w:iCs/>
              <w:color w:val="000000"/>
              <w:sz w:val="22"/>
            </w:rPr>
            <w:t>ArXiv</w:t>
          </w:r>
          <w:proofErr w:type="spellEnd"/>
          <w:r w:rsidRPr="000E5266">
            <w:rPr>
              <w:i/>
              <w:iCs/>
              <w:color w:val="000000"/>
              <w:sz w:val="22"/>
            </w:rPr>
            <w:t xml:space="preserve"> Preprint ArXiv:1810.00826</w:t>
          </w:r>
          <w:r w:rsidRPr="000E5266">
            <w:rPr>
              <w:color w:val="000000"/>
              <w:sz w:val="22"/>
            </w:rPr>
            <w:t>.</w:t>
          </w:r>
        </w:p>
        <w:p w14:paraId="47B465D7" w14:textId="77777777" w:rsidR="000E5266" w:rsidRPr="000E5266" w:rsidRDefault="000E5266">
          <w:pPr>
            <w:autoSpaceDE w:val="0"/>
            <w:autoSpaceDN w:val="0"/>
            <w:ind w:hanging="480"/>
            <w:divId w:val="495153144"/>
            <w:rPr>
              <w:color w:val="000000"/>
              <w:sz w:val="22"/>
            </w:rPr>
          </w:pPr>
          <w:r w:rsidRPr="000E5266">
            <w:rPr>
              <w:color w:val="000000"/>
              <w:sz w:val="22"/>
            </w:rPr>
            <w:t xml:space="preserve">Yang, Y., Liu, Y., Zhang, Y., Shu, S., &amp; Zheng, J. (2025). DEST-GNN: A double-explored </w:t>
          </w:r>
          <w:proofErr w:type="spellStart"/>
          <w:r w:rsidRPr="000E5266">
            <w:rPr>
              <w:color w:val="000000"/>
              <w:sz w:val="22"/>
            </w:rPr>
            <w:t>spatio</w:t>
          </w:r>
          <w:proofErr w:type="spellEnd"/>
          <w:r w:rsidRPr="000E5266">
            <w:rPr>
              <w:color w:val="000000"/>
              <w:sz w:val="22"/>
            </w:rPr>
            <w:t xml:space="preserve">-temporal graph neural network for multi-site intra-hour PV power forecasting. </w:t>
          </w:r>
          <w:r w:rsidRPr="000E5266">
            <w:rPr>
              <w:i/>
              <w:iCs/>
              <w:color w:val="000000"/>
              <w:sz w:val="22"/>
            </w:rPr>
            <w:t>Applied Energy</w:t>
          </w:r>
          <w:r w:rsidRPr="000E5266">
            <w:rPr>
              <w:color w:val="000000"/>
              <w:sz w:val="22"/>
            </w:rPr>
            <w:t>. Retrieved from https://www.sciencedirect.com/science/article/pii/S0306261924021275</w:t>
          </w:r>
        </w:p>
        <w:p w14:paraId="6EB3B41B" w14:textId="77777777" w:rsidR="000E5266" w:rsidRPr="000E5266" w:rsidRDefault="000E5266">
          <w:pPr>
            <w:autoSpaceDE w:val="0"/>
            <w:autoSpaceDN w:val="0"/>
            <w:ind w:hanging="480"/>
            <w:divId w:val="449587228"/>
            <w:rPr>
              <w:color w:val="000000"/>
              <w:sz w:val="22"/>
            </w:rPr>
          </w:pPr>
          <w:r w:rsidRPr="000E5266">
            <w:rPr>
              <w:color w:val="000000"/>
              <w:sz w:val="22"/>
            </w:rPr>
            <w:t xml:space="preserve">Yang, Z., Liu, Z., Zhou, J., Song, C., Xiang, Q., He, Q., … Zhang, J. (2023). A graph neural network (GNN) method for assigning gas calorific values to natural gas pipeline networks. </w:t>
          </w:r>
          <w:r w:rsidRPr="000E5266">
            <w:rPr>
              <w:i/>
              <w:iCs/>
              <w:color w:val="000000"/>
              <w:sz w:val="22"/>
            </w:rPr>
            <w:t>Energy</w:t>
          </w:r>
          <w:r w:rsidRPr="000E5266">
            <w:rPr>
              <w:color w:val="000000"/>
              <w:sz w:val="22"/>
            </w:rPr>
            <w:t>. Retrieved from https://www.sciencedirect.com/science/article/pii/S0360544223012690</w:t>
          </w:r>
        </w:p>
        <w:p w14:paraId="7F116930" w14:textId="77777777" w:rsidR="000E5266" w:rsidRPr="000E5266" w:rsidRDefault="000E5266">
          <w:pPr>
            <w:autoSpaceDE w:val="0"/>
            <w:autoSpaceDN w:val="0"/>
            <w:ind w:hanging="480"/>
            <w:divId w:val="1435982319"/>
            <w:rPr>
              <w:color w:val="000000"/>
              <w:sz w:val="22"/>
            </w:rPr>
          </w:pPr>
          <w:r w:rsidRPr="000E5266">
            <w:rPr>
              <w:color w:val="000000"/>
              <w:sz w:val="22"/>
            </w:rPr>
            <w:t xml:space="preserve">Ye, Y., Cao, Y., Dong, Y., &amp; Yan, H. (2024). </w:t>
          </w:r>
          <w:r w:rsidRPr="000E5266">
            <w:rPr>
              <w:i/>
              <w:iCs/>
              <w:color w:val="000000"/>
              <w:sz w:val="22"/>
            </w:rPr>
            <w:t>A Graph Neural Network and Transformer-Based Model for Pm2.5 Prediction Through Spatiotemporal Correlation</w:t>
          </w:r>
          <w:r w:rsidRPr="000E5266">
            <w:rPr>
              <w:color w:val="000000"/>
              <w:sz w:val="22"/>
            </w:rPr>
            <w:t>. https://doi.org/10.2139/ssrn.4979506</w:t>
          </w:r>
        </w:p>
        <w:p w14:paraId="59FD6087" w14:textId="77777777" w:rsidR="000E5266" w:rsidRPr="000E5266" w:rsidRDefault="000E5266">
          <w:pPr>
            <w:autoSpaceDE w:val="0"/>
            <w:autoSpaceDN w:val="0"/>
            <w:ind w:hanging="480"/>
            <w:divId w:val="1409233738"/>
            <w:rPr>
              <w:color w:val="000000"/>
              <w:sz w:val="22"/>
            </w:rPr>
          </w:pPr>
          <w:r w:rsidRPr="000E5266">
            <w:rPr>
              <w:color w:val="000000"/>
              <w:sz w:val="22"/>
            </w:rPr>
            <w:t xml:space="preserve">Zhao, Y., Qi, J., Liu, Q., &amp; Zhang, R. (2021). WGCN: graph convolutional networks with weighted structural features. </w:t>
          </w:r>
          <w:r w:rsidRPr="000E5266">
            <w:rPr>
              <w:i/>
              <w:iCs/>
              <w:color w:val="000000"/>
              <w:sz w:val="22"/>
            </w:rPr>
            <w:t>Proceedings of the 44th International ACM SIGIR Conference on Research and Development in Information Retrieval</w:t>
          </w:r>
          <w:r w:rsidRPr="000E5266">
            <w:rPr>
              <w:color w:val="000000"/>
              <w:sz w:val="22"/>
            </w:rPr>
            <w:t>, 624–633.</w:t>
          </w:r>
        </w:p>
        <w:p w14:paraId="72DBE76D" w14:textId="686D1240" w:rsidR="00B4308B" w:rsidRDefault="000E5266">
          <w:pPr>
            <w:rPr>
              <w:sz w:val="22"/>
              <w:szCs w:val="22"/>
            </w:rPr>
          </w:pPr>
          <w:r w:rsidRPr="000E5266">
            <w:rPr>
              <w:color w:val="000000"/>
              <w:sz w:val="22"/>
            </w:rPr>
            <w:t> </w:t>
          </w:r>
        </w:p>
      </w:sdtContent>
    </w:sdt>
    <w:sectPr w:rsidR="00B4308B">
      <w:headerReference w:type="default" r:id="rId15"/>
      <w:footerReference w:type="default" r:id="rId16"/>
      <w:headerReference w:type="first" r:id="rId17"/>
      <w:footerReference w:type="first" r:id="rId18"/>
      <w:pgSz w:w="12240" w:h="15840"/>
      <w:pgMar w:top="1440" w:right="1440" w:bottom="1440" w:left="1440" w:header="634"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E8307" w14:textId="77777777" w:rsidR="00836EFE" w:rsidRDefault="00836EFE">
      <w:r>
        <w:separator/>
      </w:r>
    </w:p>
  </w:endnote>
  <w:endnote w:type="continuationSeparator" w:id="0">
    <w:p w14:paraId="381A17DA" w14:textId="77777777" w:rsidR="00836EFE" w:rsidRDefault="00836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C26D328A-245C-45BE-BCB0-DA48F1E975CA}"/>
  </w:font>
  <w:font w:name="Tahoma">
    <w:panose1 w:val="020B0604030504040204"/>
    <w:charset w:val="00"/>
    <w:family w:val="swiss"/>
    <w:pitch w:val="variable"/>
    <w:sig w:usb0="E1002EFF" w:usb1="C000605B" w:usb2="00000029" w:usb3="00000000" w:csb0="000101FF" w:csb1="00000000"/>
    <w:embedRegular r:id="rId2" w:fontKey="{BE599170-BB2E-4042-BCC0-5EA6E5BA678D}"/>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3" w:fontKey="{EE142116-8D62-4D78-9176-118E5C122A81}"/>
  </w:font>
  <w:font w:name="Gungsuh">
    <w:altName w:val="Batang"/>
    <w:charset w:val="81"/>
    <w:family w:val="roman"/>
    <w:pitch w:val="variable"/>
    <w:sig w:usb0="B00002AF" w:usb1="69D77CFB" w:usb2="00000030" w:usb3="00000000" w:csb0="0008009F" w:csb1="00000000"/>
    <w:embedRegular r:id="rId4" w:fontKey="{09F7BE36-43F5-4757-B851-E7705ACB88FE}"/>
  </w:font>
  <w:font w:name="Cambria Math">
    <w:panose1 w:val="02040503050406030204"/>
    <w:charset w:val="00"/>
    <w:family w:val="roman"/>
    <w:pitch w:val="variable"/>
    <w:sig w:usb0="E00006FF" w:usb1="420024FF" w:usb2="02000000" w:usb3="00000000" w:csb0="0000019F" w:csb1="00000000"/>
    <w:embedRegular r:id="rId5" w:fontKey="{5DD0AC48-34FB-43DF-960A-D1D121F34E00}"/>
    <w:embedItalic r:id="rId6" w:fontKey="{904C9D3A-68E1-4F9A-B234-E2E9C06DBBC8}"/>
  </w:font>
  <w:font w:name="Quattrocento Sans">
    <w:charset w:val="00"/>
    <w:family w:val="auto"/>
    <w:pitch w:val="default"/>
    <w:embedBold r:id="rId7" w:fontKey="{782851E6-0027-4F6F-B042-92C41AF889CA}"/>
  </w:font>
  <w:font w:name="Junicode">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F3077AA4-DF76-442F-A9F9-14531BCFE3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0507B" w14:textId="77777777" w:rsidR="00E7450A" w:rsidRDefault="00D04C94">
    <w:pPr>
      <w:ind w:right="-570"/>
      <w:jc w:val="left"/>
      <w:rPr>
        <w:color w:val="000000"/>
        <w:sz w:val="18"/>
        <w:szCs w:val="18"/>
      </w:rPr>
    </w:pPr>
    <w:r>
      <w:rPr>
        <w:sz w:val="18"/>
        <w:szCs w:val="18"/>
      </w:rPr>
      <w:t xml:space="preserve"> * Corresponding author</w:t>
    </w:r>
  </w:p>
  <w:tbl>
    <w:tblPr>
      <w:tblStyle w:val="affd"/>
      <w:tblW w:w="94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526"/>
      <w:gridCol w:w="5812"/>
      <w:gridCol w:w="2112"/>
    </w:tblGrid>
    <w:tr w:rsidR="00E7450A" w14:paraId="76926A4F" w14:textId="77777777">
      <w:tc>
        <w:tcPr>
          <w:tcW w:w="1526" w:type="dxa"/>
          <w:vAlign w:val="bottom"/>
        </w:tcPr>
        <w:p w14:paraId="33FC4E2F" w14:textId="77777777" w:rsidR="00E7450A" w:rsidRDefault="00D04C94">
          <w:pPr>
            <w:jc w:val="left"/>
            <w:rPr>
              <w:sz w:val="18"/>
              <w:szCs w:val="18"/>
            </w:rPr>
          </w:pPr>
          <w:r>
            <w:rPr>
              <w:noProof/>
              <w:sz w:val="18"/>
              <w:szCs w:val="18"/>
            </w:rPr>
            <w:drawing>
              <wp:inline distT="114300" distB="114300" distL="114300" distR="114300" wp14:anchorId="38F6B177" wp14:editId="6B02EAC2">
                <wp:extent cx="819150" cy="292100"/>
                <wp:effectExtent l="0" t="0" r="0" b="0"/>
                <wp:docPr id="655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9150" cy="292100"/>
                        </a:xfrm>
                        <a:prstGeom prst="rect">
                          <a:avLst/>
                        </a:prstGeom>
                        <a:ln/>
                      </pic:spPr>
                    </pic:pic>
                  </a:graphicData>
                </a:graphic>
              </wp:inline>
            </w:drawing>
          </w:r>
        </w:p>
      </w:tc>
      <w:tc>
        <w:tcPr>
          <w:tcW w:w="5812" w:type="dxa"/>
          <w:vAlign w:val="bottom"/>
        </w:tcPr>
        <w:p w14:paraId="71503032" w14:textId="77777777" w:rsidR="00E7450A" w:rsidRDefault="00D04C94">
          <w:pPr>
            <w:jc w:val="left"/>
            <w:rPr>
              <w:sz w:val="18"/>
              <w:szCs w:val="18"/>
            </w:rPr>
          </w:pPr>
          <w:r>
            <w:rPr>
              <w:sz w:val="18"/>
              <w:szCs w:val="18"/>
              <w:highlight w:val="white"/>
            </w:rPr>
            <w:t xml:space="preserve"> </w:t>
          </w:r>
          <w:hyperlink r:id="rId2">
            <w:r>
              <w:rPr>
                <w:color w:val="4B7D92"/>
                <w:sz w:val="18"/>
                <w:szCs w:val="18"/>
                <w:highlight w:val="white"/>
                <w:u w:val="single"/>
              </w:rPr>
              <w:t>Creative Commons Attribution-</w:t>
            </w:r>
            <w:proofErr w:type="spellStart"/>
            <w:r>
              <w:rPr>
                <w:color w:val="4B7D92"/>
                <w:sz w:val="18"/>
                <w:szCs w:val="18"/>
                <w:highlight w:val="white"/>
                <w:u w:val="single"/>
              </w:rPr>
              <w:t>NonCommercial</w:t>
            </w:r>
            <w:proofErr w:type="spellEnd"/>
            <w:r>
              <w:rPr>
                <w:color w:val="4B7D92"/>
                <w:sz w:val="18"/>
                <w:szCs w:val="18"/>
                <w:highlight w:val="white"/>
                <w:u w:val="single"/>
              </w:rPr>
              <w:t>-</w:t>
            </w:r>
            <w:proofErr w:type="spellStart"/>
            <w:r>
              <w:rPr>
                <w:color w:val="4B7D92"/>
                <w:sz w:val="18"/>
                <w:szCs w:val="18"/>
                <w:highlight w:val="white"/>
                <w:u w:val="single"/>
              </w:rPr>
              <w:t>ShareAlike</w:t>
            </w:r>
            <w:proofErr w:type="spellEnd"/>
            <w:r>
              <w:rPr>
                <w:color w:val="4B7D92"/>
                <w:sz w:val="18"/>
                <w:szCs w:val="18"/>
                <w:highlight w:val="white"/>
                <w:u w:val="single"/>
              </w:rPr>
              <w:t xml:space="preserve"> 4.0 International License</w:t>
            </w:r>
          </w:hyperlink>
          <w:r>
            <w:rPr>
              <w:sz w:val="18"/>
              <w:szCs w:val="18"/>
              <w:highlight w:val="white"/>
            </w:rPr>
            <w:t>.</w:t>
          </w:r>
        </w:p>
      </w:tc>
      <w:tc>
        <w:tcPr>
          <w:tcW w:w="2112" w:type="dxa"/>
          <w:vAlign w:val="bottom"/>
        </w:tcPr>
        <w:p w14:paraId="2C55E72D" w14:textId="77777777" w:rsidR="00E7450A" w:rsidRDefault="00D04C94">
          <w:pPr>
            <w:widowControl/>
            <w:pBdr>
              <w:top w:val="nil"/>
              <w:left w:val="nil"/>
              <w:bottom w:val="nil"/>
              <w:right w:val="nil"/>
              <w:between w:val="nil"/>
            </w:pBdr>
            <w:tabs>
              <w:tab w:val="center" w:pos="4320"/>
              <w:tab w:val="right" w:pos="8640"/>
            </w:tabs>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8D627E">
            <w:rPr>
              <w:noProof/>
              <w:color w:val="000000"/>
              <w:sz w:val="18"/>
              <w:szCs w:val="18"/>
            </w:rPr>
            <w:t>1</w:t>
          </w:r>
          <w:r>
            <w:rPr>
              <w:color w:val="000000"/>
              <w:sz w:val="18"/>
              <w:szCs w:val="18"/>
            </w:rPr>
            <w:fldChar w:fldCharType="end"/>
          </w:r>
        </w:p>
      </w:tc>
    </w:tr>
  </w:tbl>
  <w:p w14:paraId="6A05450B" w14:textId="77777777" w:rsidR="00E7450A" w:rsidRDefault="00E7450A">
    <w:pPr>
      <w:widowControl/>
      <w:pBdr>
        <w:top w:val="nil"/>
        <w:left w:val="nil"/>
        <w:bottom w:val="nil"/>
        <w:right w:val="nil"/>
        <w:between w:val="nil"/>
      </w:pBdr>
      <w:tabs>
        <w:tab w:val="center" w:pos="4320"/>
        <w:tab w:val="right" w:pos="8640"/>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EF809" w14:textId="77777777" w:rsidR="00E7450A" w:rsidRDefault="00D04C94">
    <w:pPr>
      <w:widowControl/>
      <w:pBdr>
        <w:top w:val="nil"/>
        <w:left w:val="nil"/>
        <w:bottom w:val="nil"/>
        <w:right w:val="nil"/>
        <w:between w:val="nil"/>
      </w:pBdr>
      <w:tabs>
        <w:tab w:val="center" w:pos="4320"/>
        <w:tab w:val="right" w:pos="8640"/>
      </w:tabs>
      <w:rPr>
        <w:color w:val="000000"/>
        <w:sz w:val="20"/>
        <w:szCs w:val="20"/>
      </w:rPr>
    </w:pPr>
    <w:r>
      <w:rPr>
        <w:color w:val="000000"/>
        <w:sz w:val="20"/>
        <w:szCs w:val="20"/>
      </w:rPr>
      <w:t>* Corresponding author</w:t>
    </w:r>
  </w:p>
  <w:tbl>
    <w:tblPr>
      <w:tblStyle w:val="affe"/>
      <w:tblW w:w="94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526"/>
      <w:gridCol w:w="5812"/>
      <w:gridCol w:w="2112"/>
    </w:tblGrid>
    <w:tr w:rsidR="00E7450A" w14:paraId="05899F39" w14:textId="77777777">
      <w:tc>
        <w:tcPr>
          <w:tcW w:w="1526" w:type="dxa"/>
          <w:vAlign w:val="bottom"/>
        </w:tcPr>
        <w:p w14:paraId="1F7E3203" w14:textId="77777777" w:rsidR="00E7450A" w:rsidRDefault="00D04C94">
          <w:pPr>
            <w:jc w:val="left"/>
          </w:pPr>
          <w:r>
            <w:rPr>
              <w:rFonts w:ascii="Junicode" w:eastAsia="Junicode" w:hAnsi="Junicode" w:cs="Junicode"/>
              <w:color w:val="000000"/>
              <w:sz w:val="18"/>
              <w:szCs w:val="18"/>
            </w:rPr>
            <w:t xml:space="preserve">  </w:t>
          </w:r>
          <w:r>
            <w:rPr>
              <w:rFonts w:ascii="Junicode" w:eastAsia="Junicode" w:hAnsi="Junicode" w:cs="Junicode"/>
              <w:noProof/>
              <w:sz w:val="18"/>
              <w:szCs w:val="18"/>
            </w:rPr>
            <w:drawing>
              <wp:inline distT="114300" distB="114300" distL="114300" distR="114300" wp14:anchorId="69F50E15" wp14:editId="792A3456">
                <wp:extent cx="819150" cy="279400"/>
                <wp:effectExtent l="0" t="0" r="0" b="0"/>
                <wp:docPr id="655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19150" cy="279400"/>
                        </a:xfrm>
                        <a:prstGeom prst="rect">
                          <a:avLst/>
                        </a:prstGeom>
                        <a:ln/>
                      </pic:spPr>
                    </pic:pic>
                  </a:graphicData>
                </a:graphic>
              </wp:inline>
            </w:drawing>
          </w:r>
        </w:p>
      </w:tc>
      <w:tc>
        <w:tcPr>
          <w:tcW w:w="5812" w:type="dxa"/>
          <w:vAlign w:val="bottom"/>
        </w:tcPr>
        <w:p w14:paraId="47514E2B" w14:textId="77777777" w:rsidR="00E7450A" w:rsidRDefault="00D04C94">
          <w:pPr>
            <w:jc w:val="left"/>
          </w:pPr>
          <w:r>
            <w:rPr>
              <w:rFonts w:ascii="Junicode" w:eastAsia="Junicode" w:hAnsi="Junicode" w:cs="Junicode"/>
              <w:color w:val="000000"/>
              <w:sz w:val="18"/>
              <w:szCs w:val="18"/>
            </w:rPr>
            <w:t xml:space="preserve">This is </w:t>
          </w:r>
          <w:proofErr w:type="gramStart"/>
          <w:r>
            <w:rPr>
              <w:rFonts w:ascii="Junicode" w:eastAsia="Junicode" w:hAnsi="Junicode" w:cs="Junicode"/>
              <w:color w:val="000000"/>
              <w:sz w:val="18"/>
              <w:szCs w:val="18"/>
            </w:rPr>
            <w:t>an</w:t>
          </w:r>
          <w:proofErr w:type="gramEnd"/>
          <w:r>
            <w:rPr>
              <w:rFonts w:ascii="Junicode" w:eastAsia="Junicode" w:hAnsi="Junicode" w:cs="Junicode"/>
              <w:color w:val="000000"/>
              <w:sz w:val="18"/>
              <w:szCs w:val="18"/>
            </w:rPr>
            <w:t xml:space="preserve"> Creative Commons License This work is licensed under a </w:t>
          </w:r>
          <w:r>
            <w:rPr>
              <w:rFonts w:ascii="Junicode" w:eastAsia="Junicode" w:hAnsi="Junicode" w:cs="Junicode"/>
              <w:sz w:val="18"/>
              <w:szCs w:val="18"/>
              <w:highlight w:val="white"/>
            </w:rPr>
            <w:t>Creative Commons Attribution-</w:t>
          </w:r>
          <w:proofErr w:type="spellStart"/>
          <w:r>
            <w:rPr>
              <w:rFonts w:ascii="Junicode" w:eastAsia="Junicode" w:hAnsi="Junicode" w:cs="Junicode"/>
              <w:sz w:val="18"/>
              <w:szCs w:val="18"/>
              <w:highlight w:val="white"/>
            </w:rPr>
            <w:t>NonCommercial</w:t>
          </w:r>
          <w:proofErr w:type="spellEnd"/>
          <w:r>
            <w:rPr>
              <w:rFonts w:ascii="Junicode" w:eastAsia="Junicode" w:hAnsi="Junicode" w:cs="Junicode"/>
              <w:sz w:val="18"/>
              <w:szCs w:val="18"/>
              <w:highlight w:val="white"/>
            </w:rPr>
            <w:t>-</w:t>
          </w:r>
          <w:proofErr w:type="spellStart"/>
          <w:r>
            <w:rPr>
              <w:rFonts w:ascii="Junicode" w:eastAsia="Junicode" w:hAnsi="Junicode" w:cs="Junicode"/>
              <w:sz w:val="18"/>
              <w:szCs w:val="18"/>
              <w:highlight w:val="white"/>
            </w:rPr>
            <w:t>ShareAlike</w:t>
          </w:r>
          <w:proofErr w:type="spellEnd"/>
          <w:r>
            <w:rPr>
              <w:rFonts w:ascii="Junicode" w:eastAsia="Junicode" w:hAnsi="Junicode" w:cs="Junicode"/>
              <w:sz w:val="18"/>
              <w:szCs w:val="18"/>
              <w:highlight w:val="white"/>
            </w:rPr>
            <w:t xml:space="preserve"> 4.0 International (CC BY-NC-SA 4.0).</w:t>
          </w:r>
        </w:p>
      </w:tc>
      <w:tc>
        <w:tcPr>
          <w:tcW w:w="2112" w:type="dxa"/>
          <w:vAlign w:val="bottom"/>
        </w:tcPr>
        <w:p w14:paraId="1530A07D" w14:textId="77777777" w:rsidR="00E7450A" w:rsidRDefault="00D04C94">
          <w:pPr>
            <w:widowControl/>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836EFE">
            <w:rPr>
              <w:color w:val="000000"/>
            </w:rPr>
            <w:fldChar w:fldCharType="separate"/>
          </w:r>
          <w:r>
            <w:rPr>
              <w:color w:val="000000"/>
            </w:rPr>
            <w:fldChar w:fldCharType="end"/>
          </w:r>
        </w:p>
      </w:tc>
    </w:tr>
  </w:tbl>
  <w:p w14:paraId="0BAE0FF2" w14:textId="77777777" w:rsidR="00E7450A" w:rsidRDefault="00E7450A">
    <w:pPr>
      <w:widowControl/>
      <w:pBdr>
        <w:top w:val="nil"/>
        <w:left w:val="nil"/>
        <w:bottom w:val="nil"/>
        <w:right w:val="nil"/>
        <w:between w:val="nil"/>
      </w:pBdr>
      <w:tabs>
        <w:tab w:val="center" w:pos="4320"/>
        <w:tab w:val="right" w:pos="8640"/>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1E0F4" w14:textId="77777777" w:rsidR="00836EFE" w:rsidRDefault="00836EFE">
      <w:r>
        <w:separator/>
      </w:r>
    </w:p>
  </w:footnote>
  <w:footnote w:type="continuationSeparator" w:id="0">
    <w:p w14:paraId="7A6EFC97" w14:textId="77777777" w:rsidR="00836EFE" w:rsidRDefault="00836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FFD6B" w14:textId="77777777" w:rsidR="00E7450A" w:rsidRDefault="00E7450A">
    <w:pPr>
      <w:pBdr>
        <w:top w:val="nil"/>
        <w:left w:val="nil"/>
        <w:bottom w:val="nil"/>
        <w:right w:val="nil"/>
        <w:between w:val="nil"/>
      </w:pBdr>
      <w:spacing w:line="276" w:lineRule="auto"/>
      <w:jc w:val="left"/>
      <w:rPr>
        <w:sz w:val="22"/>
        <w:szCs w:val="22"/>
      </w:rPr>
    </w:pPr>
  </w:p>
  <w:tbl>
    <w:tblPr>
      <w:tblStyle w:val="affb"/>
      <w:tblW w:w="9428" w:type="dxa"/>
      <w:tblInd w:w="-115" w:type="dxa"/>
      <w:tblLayout w:type="fixed"/>
      <w:tblLook w:val="0400" w:firstRow="0" w:lastRow="0" w:firstColumn="0" w:lastColumn="0" w:noHBand="0" w:noVBand="1"/>
    </w:tblPr>
    <w:tblGrid>
      <w:gridCol w:w="7176"/>
      <w:gridCol w:w="2252"/>
    </w:tblGrid>
    <w:tr w:rsidR="00E7450A" w14:paraId="4905524F" w14:textId="77777777">
      <w:tc>
        <w:tcPr>
          <w:tcW w:w="7176" w:type="dxa"/>
        </w:tcPr>
        <w:p w14:paraId="2C89DF91" w14:textId="77777777" w:rsidR="00E7450A" w:rsidRDefault="00D04C94">
          <w:pPr>
            <w:pBdr>
              <w:top w:val="nil"/>
              <w:left w:val="nil"/>
              <w:bottom w:val="nil"/>
              <w:right w:val="nil"/>
              <w:between w:val="nil"/>
            </w:pBdr>
            <w:tabs>
              <w:tab w:val="center" w:pos="4818"/>
              <w:tab w:val="right" w:pos="9637"/>
            </w:tabs>
            <w:jc w:val="left"/>
            <w:rPr>
              <w:b/>
              <w:bCs/>
              <w:color w:val="000000"/>
              <w:sz w:val="28"/>
              <w:szCs w:val="28"/>
              <w:highlight w:val="white"/>
            </w:rPr>
          </w:pPr>
          <w:r>
            <w:rPr>
              <w:b/>
              <w:bCs/>
              <w:color w:val="000000"/>
              <w:sz w:val="28"/>
              <w:szCs w:val="28"/>
              <w:highlight w:val="white"/>
            </w:rPr>
            <w:t xml:space="preserve">Journal of Computer Networks, Architecture and </w:t>
          </w:r>
        </w:p>
        <w:p w14:paraId="40529485" w14:textId="77777777" w:rsidR="00E7450A" w:rsidRDefault="00D04C94">
          <w:pPr>
            <w:pBdr>
              <w:top w:val="nil"/>
              <w:left w:val="nil"/>
              <w:bottom w:val="nil"/>
              <w:right w:val="nil"/>
              <w:between w:val="nil"/>
            </w:pBdr>
            <w:tabs>
              <w:tab w:val="center" w:pos="4818"/>
              <w:tab w:val="right" w:pos="9637"/>
            </w:tabs>
            <w:jc w:val="left"/>
            <w:rPr>
              <w:b/>
              <w:bCs/>
              <w:color w:val="000000"/>
              <w:sz w:val="28"/>
              <w:szCs w:val="28"/>
              <w:highlight w:val="white"/>
            </w:rPr>
          </w:pPr>
          <w:r>
            <w:rPr>
              <w:b/>
              <w:bCs/>
              <w:color w:val="000000"/>
              <w:sz w:val="28"/>
              <w:szCs w:val="28"/>
              <w:highlight w:val="white"/>
            </w:rPr>
            <w:t>High Performance Computing</w:t>
          </w:r>
        </w:p>
        <w:p w14:paraId="3B1879CC" w14:textId="77777777" w:rsidR="00E7450A" w:rsidRDefault="00D04C94">
          <w:pPr>
            <w:widowControl/>
            <w:pBdr>
              <w:top w:val="nil"/>
              <w:left w:val="nil"/>
              <w:bottom w:val="nil"/>
              <w:right w:val="nil"/>
              <w:between w:val="nil"/>
            </w:pBdr>
            <w:jc w:val="left"/>
            <w:rPr>
              <w:color w:val="000000"/>
            </w:rPr>
          </w:pPr>
          <w:r>
            <w:rPr>
              <w:color w:val="000000"/>
            </w:rPr>
            <w:t>Volume xx, Number xx, month Year</w:t>
          </w:r>
        </w:p>
        <w:p w14:paraId="35056BE4" w14:textId="77777777" w:rsidR="00E7450A" w:rsidRDefault="00836EFE">
          <w:pPr>
            <w:pBdr>
              <w:top w:val="nil"/>
              <w:left w:val="nil"/>
              <w:bottom w:val="nil"/>
              <w:right w:val="nil"/>
              <w:between w:val="nil"/>
            </w:pBdr>
            <w:tabs>
              <w:tab w:val="center" w:pos="4818"/>
              <w:tab w:val="right" w:pos="9637"/>
            </w:tabs>
            <w:jc w:val="left"/>
            <w:rPr>
              <w:color w:val="000000"/>
            </w:rPr>
          </w:pPr>
          <w:hyperlink r:id="rId1">
            <w:r w:rsidR="00D04C94">
              <w:rPr>
                <w:color w:val="0000FF"/>
                <w:highlight w:val="white"/>
                <w:u w:val="single"/>
              </w:rPr>
              <w:t>https://doi.org/10.47709/cnapc.vxix.xxxx</w:t>
            </w:r>
          </w:hyperlink>
        </w:p>
      </w:tc>
      <w:tc>
        <w:tcPr>
          <w:tcW w:w="2252" w:type="dxa"/>
        </w:tcPr>
        <w:p w14:paraId="2C08C912" w14:textId="77777777" w:rsidR="00E7450A" w:rsidRDefault="00E7450A">
          <w:pPr>
            <w:pBdr>
              <w:top w:val="nil"/>
              <w:left w:val="nil"/>
              <w:bottom w:val="nil"/>
              <w:right w:val="nil"/>
              <w:between w:val="nil"/>
            </w:pBdr>
            <w:tabs>
              <w:tab w:val="center" w:pos="4818"/>
              <w:tab w:val="right" w:pos="9637"/>
            </w:tabs>
            <w:jc w:val="left"/>
            <w:rPr>
              <w:b/>
              <w:bCs/>
              <w:color w:val="000000"/>
            </w:rPr>
          </w:pPr>
        </w:p>
        <w:p w14:paraId="681676B4" w14:textId="77777777" w:rsidR="00E7450A" w:rsidRDefault="00D04C94">
          <w:pPr>
            <w:pBdr>
              <w:top w:val="nil"/>
              <w:left w:val="nil"/>
              <w:bottom w:val="nil"/>
              <w:right w:val="nil"/>
              <w:between w:val="nil"/>
            </w:pBdr>
            <w:tabs>
              <w:tab w:val="center" w:pos="4818"/>
              <w:tab w:val="right" w:pos="9637"/>
            </w:tabs>
            <w:jc w:val="right"/>
            <w:rPr>
              <w:color w:val="000000"/>
            </w:rPr>
          </w:pPr>
          <w:proofErr w:type="gramStart"/>
          <w:r>
            <w:rPr>
              <w:b/>
              <w:bCs/>
              <w:color w:val="000000"/>
            </w:rPr>
            <w:t>Submitted</w:t>
          </w:r>
          <w:r>
            <w:rPr>
              <w:color w:val="000000"/>
            </w:rPr>
            <w:t xml:space="preserve"> :</w:t>
          </w:r>
          <w:proofErr w:type="gramEnd"/>
          <w:r>
            <w:rPr>
              <w:color w:val="000000"/>
            </w:rPr>
            <w:t xml:space="preserve"> </w:t>
          </w:r>
          <w:proofErr w:type="spellStart"/>
          <w:r>
            <w:rPr>
              <w:color w:val="000000"/>
            </w:rPr>
            <w:t>xxxxx</w:t>
          </w:r>
          <w:proofErr w:type="spellEnd"/>
          <w:r>
            <w:rPr>
              <w:color w:val="000000"/>
            </w:rPr>
            <w:t xml:space="preserve"> </w:t>
          </w:r>
        </w:p>
        <w:p w14:paraId="40D4B5F3" w14:textId="77777777" w:rsidR="00E7450A" w:rsidRDefault="00D04C94">
          <w:pPr>
            <w:pBdr>
              <w:top w:val="nil"/>
              <w:left w:val="nil"/>
              <w:bottom w:val="nil"/>
              <w:right w:val="nil"/>
              <w:between w:val="nil"/>
            </w:pBdr>
            <w:tabs>
              <w:tab w:val="center" w:pos="4818"/>
              <w:tab w:val="right" w:pos="9637"/>
            </w:tabs>
            <w:jc w:val="right"/>
            <w:rPr>
              <w:color w:val="000000"/>
            </w:rPr>
          </w:pPr>
          <w:r>
            <w:rPr>
              <w:b/>
              <w:bCs/>
              <w:color w:val="000000"/>
            </w:rPr>
            <w:t xml:space="preserve">Accepted </w:t>
          </w:r>
          <w:proofErr w:type="gramStart"/>
          <w:r>
            <w:rPr>
              <w:b/>
              <w:bCs/>
              <w:color w:val="000000"/>
            </w:rPr>
            <w:t xml:space="preserve"> </w:t>
          </w:r>
          <w:r>
            <w:rPr>
              <w:color w:val="000000"/>
            </w:rPr>
            <w:t xml:space="preserve"> :</w:t>
          </w:r>
          <w:proofErr w:type="gramEnd"/>
          <w:r>
            <w:rPr>
              <w:color w:val="000000"/>
            </w:rPr>
            <w:t xml:space="preserve"> </w:t>
          </w:r>
          <w:proofErr w:type="spellStart"/>
          <w:r>
            <w:rPr>
              <w:color w:val="000000"/>
            </w:rPr>
            <w:t>xxxxx</w:t>
          </w:r>
          <w:proofErr w:type="spellEnd"/>
          <w:r>
            <w:rPr>
              <w:color w:val="000000"/>
            </w:rPr>
            <w:t xml:space="preserve"> </w:t>
          </w:r>
        </w:p>
        <w:p w14:paraId="3B550DF5" w14:textId="77777777" w:rsidR="00E7450A" w:rsidRDefault="00D04C94">
          <w:pPr>
            <w:pBdr>
              <w:top w:val="nil"/>
              <w:left w:val="nil"/>
              <w:bottom w:val="nil"/>
              <w:right w:val="nil"/>
              <w:between w:val="nil"/>
            </w:pBdr>
            <w:tabs>
              <w:tab w:val="center" w:pos="4818"/>
              <w:tab w:val="right" w:pos="9637"/>
            </w:tabs>
            <w:jc w:val="right"/>
            <w:rPr>
              <w:color w:val="000000"/>
            </w:rPr>
          </w:pPr>
          <w:proofErr w:type="gramStart"/>
          <w:r>
            <w:rPr>
              <w:b/>
              <w:bCs/>
              <w:color w:val="000000"/>
            </w:rPr>
            <w:t xml:space="preserve">Published </w:t>
          </w:r>
          <w:r>
            <w:rPr>
              <w:color w:val="000000"/>
            </w:rPr>
            <w:t xml:space="preserve"> :</w:t>
          </w:r>
          <w:proofErr w:type="gramEnd"/>
          <w:r>
            <w:rPr>
              <w:color w:val="000000"/>
            </w:rPr>
            <w:t xml:space="preserve"> </w:t>
          </w:r>
          <w:proofErr w:type="spellStart"/>
          <w:r>
            <w:rPr>
              <w:color w:val="000000"/>
            </w:rPr>
            <w:t>xxxxx</w:t>
          </w:r>
          <w:proofErr w:type="spellEnd"/>
        </w:p>
      </w:tc>
    </w:tr>
  </w:tbl>
  <w:p w14:paraId="6C338686" w14:textId="77777777" w:rsidR="00E7450A" w:rsidRDefault="00E7450A">
    <w:pPr>
      <w:pBdr>
        <w:top w:val="nil"/>
        <w:left w:val="nil"/>
        <w:bottom w:val="single" w:sz="6" w:space="1" w:color="000000"/>
        <w:right w:val="nil"/>
        <w:between w:val="nil"/>
      </w:pBdr>
      <w:tabs>
        <w:tab w:val="center" w:pos="4818"/>
        <w:tab w:val="right" w:pos="9637"/>
      </w:tabs>
      <w:jc w:val="left"/>
      <w:rPr>
        <w:rFonts w:ascii="Quattrocento Sans" w:eastAsia="Quattrocento Sans" w:hAnsi="Quattrocento Sans" w:cs="Quattrocento Sans"/>
        <w:b/>
        <w:bCs/>
        <w:color w:val="000000"/>
        <w:sz w:val="6"/>
        <w:szCs w:val="6"/>
      </w:rPr>
    </w:pPr>
  </w:p>
  <w:p w14:paraId="0FBCBD1E" w14:textId="77777777" w:rsidR="00E7450A" w:rsidRDefault="00E7450A">
    <w:pPr>
      <w:pBdr>
        <w:top w:val="nil"/>
        <w:left w:val="nil"/>
        <w:bottom w:val="nil"/>
        <w:right w:val="nil"/>
        <w:between w:val="nil"/>
      </w:pBdr>
      <w:tabs>
        <w:tab w:val="center" w:pos="4818"/>
        <w:tab w:val="right" w:pos="9637"/>
      </w:tabs>
      <w:jc w:val="left"/>
      <w:rPr>
        <w:rFonts w:ascii="Quattrocento Sans" w:eastAsia="Quattrocento Sans" w:hAnsi="Quattrocento Sans" w:cs="Quattrocento Sans"/>
        <w:b/>
        <w:bCs/>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507F6" w14:textId="77777777" w:rsidR="00E7450A" w:rsidRDefault="00E7450A">
    <w:pPr>
      <w:pBdr>
        <w:top w:val="nil"/>
        <w:left w:val="nil"/>
        <w:bottom w:val="nil"/>
        <w:right w:val="nil"/>
        <w:between w:val="nil"/>
      </w:pBdr>
      <w:spacing w:line="276" w:lineRule="auto"/>
      <w:jc w:val="left"/>
      <w:rPr>
        <w:color w:val="FF0000"/>
        <w:sz w:val="20"/>
        <w:szCs w:val="20"/>
      </w:rPr>
    </w:pPr>
  </w:p>
  <w:tbl>
    <w:tblPr>
      <w:tblStyle w:val="affc"/>
      <w:tblW w:w="942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6"/>
      <w:gridCol w:w="2252"/>
    </w:tblGrid>
    <w:tr w:rsidR="00E7450A" w14:paraId="69F4A6AC" w14:textId="77777777">
      <w:tc>
        <w:tcPr>
          <w:tcW w:w="7176" w:type="dxa"/>
        </w:tcPr>
        <w:p w14:paraId="22AF3E2A" w14:textId="77777777" w:rsidR="00E7450A" w:rsidRDefault="00D04C94">
          <w:pPr>
            <w:pBdr>
              <w:top w:val="nil"/>
              <w:left w:val="nil"/>
              <w:bottom w:val="nil"/>
              <w:right w:val="nil"/>
              <w:between w:val="nil"/>
            </w:pBdr>
            <w:tabs>
              <w:tab w:val="center" w:pos="4818"/>
              <w:tab w:val="right" w:pos="9637"/>
            </w:tabs>
            <w:jc w:val="left"/>
            <w:rPr>
              <w:b/>
              <w:bCs/>
              <w:color w:val="000000"/>
              <w:sz w:val="28"/>
              <w:szCs w:val="28"/>
              <w:highlight w:val="white"/>
            </w:rPr>
          </w:pPr>
          <w:r>
            <w:rPr>
              <w:b/>
              <w:bCs/>
              <w:color w:val="000000"/>
              <w:sz w:val="28"/>
              <w:szCs w:val="28"/>
              <w:highlight w:val="white"/>
            </w:rPr>
            <w:t xml:space="preserve">Journal of Computer Networks, Architecture and </w:t>
          </w:r>
        </w:p>
        <w:p w14:paraId="37F083E9" w14:textId="77777777" w:rsidR="00E7450A" w:rsidRDefault="00D04C94">
          <w:pPr>
            <w:pBdr>
              <w:top w:val="nil"/>
              <w:left w:val="nil"/>
              <w:bottom w:val="nil"/>
              <w:right w:val="nil"/>
              <w:between w:val="nil"/>
            </w:pBdr>
            <w:tabs>
              <w:tab w:val="center" w:pos="4818"/>
              <w:tab w:val="right" w:pos="9637"/>
            </w:tabs>
            <w:jc w:val="left"/>
            <w:rPr>
              <w:b/>
              <w:bCs/>
              <w:color w:val="000000"/>
              <w:sz w:val="28"/>
              <w:szCs w:val="28"/>
              <w:highlight w:val="white"/>
            </w:rPr>
          </w:pPr>
          <w:r>
            <w:rPr>
              <w:b/>
              <w:bCs/>
              <w:color w:val="000000"/>
              <w:sz w:val="28"/>
              <w:szCs w:val="28"/>
              <w:highlight w:val="white"/>
            </w:rPr>
            <w:t>High Performance Computing</w:t>
          </w:r>
        </w:p>
        <w:p w14:paraId="21015365" w14:textId="77777777" w:rsidR="00E7450A" w:rsidRDefault="00D04C94">
          <w:pPr>
            <w:widowControl/>
            <w:pBdr>
              <w:top w:val="nil"/>
              <w:left w:val="nil"/>
              <w:bottom w:val="nil"/>
              <w:right w:val="nil"/>
              <w:between w:val="nil"/>
            </w:pBdr>
            <w:jc w:val="left"/>
            <w:rPr>
              <w:color w:val="000000"/>
            </w:rPr>
          </w:pPr>
          <w:r>
            <w:rPr>
              <w:color w:val="000000"/>
            </w:rPr>
            <w:t>Volume xx, Number xx, month Year</w:t>
          </w:r>
        </w:p>
        <w:p w14:paraId="4AE903B0" w14:textId="77777777" w:rsidR="00E7450A" w:rsidRDefault="00836EFE">
          <w:pPr>
            <w:pBdr>
              <w:top w:val="nil"/>
              <w:left w:val="nil"/>
              <w:bottom w:val="nil"/>
              <w:right w:val="nil"/>
              <w:between w:val="nil"/>
            </w:pBdr>
            <w:tabs>
              <w:tab w:val="center" w:pos="4818"/>
              <w:tab w:val="right" w:pos="9637"/>
            </w:tabs>
            <w:jc w:val="left"/>
            <w:rPr>
              <w:color w:val="000000"/>
            </w:rPr>
          </w:pPr>
          <w:hyperlink r:id="rId1">
            <w:r w:rsidR="00D04C94">
              <w:rPr>
                <w:color w:val="0000FF"/>
                <w:highlight w:val="white"/>
                <w:u w:val="single"/>
              </w:rPr>
              <w:t>https://doi.org/10.47709/cnapc.vxix.xxxx</w:t>
            </w:r>
          </w:hyperlink>
        </w:p>
      </w:tc>
      <w:tc>
        <w:tcPr>
          <w:tcW w:w="2252" w:type="dxa"/>
        </w:tcPr>
        <w:p w14:paraId="683F410A" w14:textId="77777777" w:rsidR="00E7450A" w:rsidRDefault="00E7450A">
          <w:pPr>
            <w:pBdr>
              <w:top w:val="nil"/>
              <w:left w:val="nil"/>
              <w:bottom w:val="nil"/>
              <w:right w:val="nil"/>
              <w:between w:val="nil"/>
            </w:pBdr>
            <w:tabs>
              <w:tab w:val="center" w:pos="4818"/>
              <w:tab w:val="right" w:pos="9637"/>
            </w:tabs>
            <w:jc w:val="left"/>
            <w:rPr>
              <w:b/>
              <w:bCs/>
              <w:color w:val="000000"/>
            </w:rPr>
          </w:pPr>
        </w:p>
        <w:p w14:paraId="5DAF0F1F" w14:textId="77777777" w:rsidR="00E7450A" w:rsidRDefault="00D04C94">
          <w:pPr>
            <w:pBdr>
              <w:top w:val="nil"/>
              <w:left w:val="nil"/>
              <w:bottom w:val="nil"/>
              <w:right w:val="nil"/>
              <w:between w:val="nil"/>
            </w:pBdr>
            <w:tabs>
              <w:tab w:val="center" w:pos="4818"/>
              <w:tab w:val="right" w:pos="9637"/>
            </w:tabs>
            <w:jc w:val="right"/>
            <w:rPr>
              <w:color w:val="000000"/>
            </w:rPr>
          </w:pPr>
          <w:proofErr w:type="gramStart"/>
          <w:r>
            <w:rPr>
              <w:b/>
              <w:bCs/>
              <w:color w:val="000000"/>
            </w:rPr>
            <w:t>Submitted</w:t>
          </w:r>
          <w:r>
            <w:rPr>
              <w:color w:val="000000"/>
            </w:rPr>
            <w:t xml:space="preserve"> :</w:t>
          </w:r>
          <w:proofErr w:type="gramEnd"/>
          <w:r>
            <w:rPr>
              <w:color w:val="000000"/>
            </w:rPr>
            <w:t xml:space="preserve"> </w:t>
          </w:r>
          <w:proofErr w:type="spellStart"/>
          <w:r>
            <w:rPr>
              <w:color w:val="000000"/>
            </w:rPr>
            <w:t>xxxxx</w:t>
          </w:r>
          <w:proofErr w:type="spellEnd"/>
          <w:r>
            <w:rPr>
              <w:color w:val="000000"/>
            </w:rPr>
            <w:t xml:space="preserve"> </w:t>
          </w:r>
        </w:p>
        <w:p w14:paraId="1FE40715" w14:textId="77777777" w:rsidR="00E7450A" w:rsidRDefault="00D04C94">
          <w:pPr>
            <w:pBdr>
              <w:top w:val="nil"/>
              <w:left w:val="nil"/>
              <w:bottom w:val="nil"/>
              <w:right w:val="nil"/>
              <w:between w:val="nil"/>
            </w:pBdr>
            <w:tabs>
              <w:tab w:val="center" w:pos="4818"/>
              <w:tab w:val="right" w:pos="9637"/>
            </w:tabs>
            <w:jc w:val="right"/>
            <w:rPr>
              <w:color w:val="000000"/>
            </w:rPr>
          </w:pPr>
          <w:r>
            <w:rPr>
              <w:b/>
              <w:bCs/>
              <w:color w:val="000000"/>
            </w:rPr>
            <w:t xml:space="preserve">Accepted </w:t>
          </w:r>
          <w:proofErr w:type="gramStart"/>
          <w:r>
            <w:rPr>
              <w:b/>
              <w:bCs/>
              <w:color w:val="000000"/>
            </w:rPr>
            <w:t xml:space="preserve"> </w:t>
          </w:r>
          <w:r>
            <w:rPr>
              <w:color w:val="000000"/>
            </w:rPr>
            <w:t xml:space="preserve"> :</w:t>
          </w:r>
          <w:proofErr w:type="gramEnd"/>
          <w:r>
            <w:rPr>
              <w:color w:val="000000"/>
            </w:rPr>
            <w:t xml:space="preserve"> </w:t>
          </w:r>
          <w:proofErr w:type="spellStart"/>
          <w:r>
            <w:rPr>
              <w:color w:val="000000"/>
            </w:rPr>
            <w:t>xxxxx</w:t>
          </w:r>
          <w:proofErr w:type="spellEnd"/>
          <w:r>
            <w:rPr>
              <w:color w:val="000000"/>
            </w:rPr>
            <w:t xml:space="preserve"> </w:t>
          </w:r>
        </w:p>
        <w:p w14:paraId="09F07CE9" w14:textId="77777777" w:rsidR="00E7450A" w:rsidRDefault="00D04C94">
          <w:pPr>
            <w:pBdr>
              <w:top w:val="nil"/>
              <w:left w:val="nil"/>
              <w:bottom w:val="nil"/>
              <w:right w:val="nil"/>
              <w:between w:val="nil"/>
            </w:pBdr>
            <w:tabs>
              <w:tab w:val="center" w:pos="4818"/>
              <w:tab w:val="right" w:pos="9637"/>
            </w:tabs>
            <w:jc w:val="right"/>
            <w:rPr>
              <w:color w:val="000000"/>
            </w:rPr>
          </w:pPr>
          <w:proofErr w:type="gramStart"/>
          <w:r>
            <w:rPr>
              <w:b/>
              <w:bCs/>
              <w:color w:val="000000"/>
            </w:rPr>
            <w:t xml:space="preserve">Published </w:t>
          </w:r>
          <w:r>
            <w:rPr>
              <w:color w:val="000000"/>
            </w:rPr>
            <w:t xml:space="preserve"> :</w:t>
          </w:r>
          <w:proofErr w:type="gramEnd"/>
          <w:r>
            <w:rPr>
              <w:color w:val="000000"/>
            </w:rPr>
            <w:t xml:space="preserve"> </w:t>
          </w:r>
          <w:proofErr w:type="spellStart"/>
          <w:r>
            <w:rPr>
              <w:color w:val="000000"/>
            </w:rPr>
            <w:t>xxxxx</w:t>
          </w:r>
          <w:proofErr w:type="spellEnd"/>
        </w:p>
      </w:tc>
    </w:tr>
  </w:tbl>
  <w:p w14:paraId="69AAFEE1" w14:textId="77777777" w:rsidR="00E7450A" w:rsidRDefault="00E7450A">
    <w:pPr>
      <w:pBdr>
        <w:top w:val="nil"/>
        <w:left w:val="nil"/>
        <w:bottom w:val="single" w:sz="6" w:space="1" w:color="000000"/>
        <w:right w:val="nil"/>
        <w:between w:val="nil"/>
      </w:pBdr>
      <w:tabs>
        <w:tab w:val="center" w:pos="4818"/>
        <w:tab w:val="right" w:pos="9637"/>
      </w:tabs>
      <w:jc w:val="left"/>
      <w:rPr>
        <w:rFonts w:ascii="Quattrocento Sans" w:eastAsia="Quattrocento Sans" w:hAnsi="Quattrocento Sans" w:cs="Quattrocento Sans"/>
        <w:b/>
        <w:bCs/>
        <w:color w:val="000000"/>
        <w:sz w:val="6"/>
        <w:szCs w:val="6"/>
      </w:rPr>
    </w:pPr>
  </w:p>
  <w:p w14:paraId="6000FB3E" w14:textId="77777777" w:rsidR="00E7450A" w:rsidRDefault="00E7450A">
    <w:pPr>
      <w:pBdr>
        <w:top w:val="nil"/>
        <w:left w:val="nil"/>
        <w:bottom w:val="nil"/>
        <w:right w:val="nil"/>
        <w:between w:val="nil"/>
      </w:pBdr>
      <w:tabs>
        <w:tab w:val="center" w:pos="4818"/>
        <w:tab w:val="right" w:pos="9637"/>
      </w:tabs>
      <w:jc w:val="left"/>
      <w:rPr>
        <w:rFonts w:ascii="Quattrocento Sans" w:eastAsia="Quattrocento Sans" w:hAnsi="Quattrocento Sans" w:cs="Quattrocento Sans"/>
        <w:b/>
        <w:bCs/>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846669"/>
    <w:multiLevelType w:val="multilevel"/>
    <w:tmpl w:val="3256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50A"/>
    <w:rsid w:val="000041C0"/>
    <w:rsid w:val="000122DD"/>
    <w:rsid w:val="00093448"/>
    <w:rsid w:val="000E5266"/>
    <w:rsid w:val="00191AEA"/>
    <w:rsid w:val="00206252"/>
    <w:rsid w:val="00241BE9"/>
    <w:rsid w:val="00284D41"/>
    <w:rsid w:val="002E1066"/>
    <w:rsid w:val="00325B62"/>
    <w:rsid w:val="00344226"/>
    <w:rsid w:val="00376200"/>
    <w:rsid w:val="003945DF"/>
    <w:rsid w:val="003A30CA"/>
    <w:rsid w:val="004029FD"/>
    <w:rsid w:val="00495F32"/>
    <w:rsid w:val="004B0974"/>
    <w:rsid w:val="004F4141"/>
    <w:rsid w:val="0051568D"/>
    <w:rsid w:val="005C0F8F"/>
    <w:rsid w:val="005D40C3"/>
    <w:rsid w:val="005E68BB"/>
    <w:rsid w:val="006546DB"/>
    <w:rsid w:val="006925A7"/>
    <w:rsid w:val="006F199B"/>
    <w:rsid w:val="00714A04"/>
    <w:rsid w:val="00741B1C"/>
    <w:rsid w:val="00767091"/>
    <w:rsid w:val="00775FF2"/>
    <w:rsid w:val="00784788"/>
    <w:rsid w:val="00787141"/>
    <w:rsid w:val="007D34E2"/>
    <w:rsid w:val="007F31EF"/>
    <w:rsid w:val="008003BC"/>
    <w:rsid w:val="00803D89"/>
    <w:rsid w:val="00836EFE"/>
    <w:rsid w:val="008B2FD2"/>
    <w:rsid w:val="008D627E"/>
    <w:rsid w:val="009462D7"/>
    <w:rsid w:val="00957FA5"/>
    <w:rsid w:val="009721E7"/>
    <w:rsid w:val="00997A5E"/>
    <w:rsid w:val="009C02CC"/>
    <w:rsid w:val="009F64FE"/>
    <w:rsid w:val="00A15C4F"/>
    <w:rsid w:val="00A332D2"/>
    <w:rsid w:val="00A83779"/>
    <w:rsid w:val="00AE7291"/>
    <w:rsid w:val="00B4308B"/>
    <w:rsid w:val="00B66747"/>
    <w:rsid w:val="00BA789F"/>
    <w:rsid w:val="00BD6276"/>
    <w:rsid w:val="00C34D2E"/>
    <w:rsid w:val="00C65524"/>
    <w:rsid w:val="00C745D1"/>
    <w:rsid w:val="00D02CF9"/>
    <w:rsid w:val="00D04C94"/>
    <w:rsid w:val="00D555AB"/>
    <w:rsid w:val="00D67765"/>
    <w:rsid w:val="00DE7D61"/>
    <w:rsid w:val="00E7450A"/>
    <w:rsid w:val="00EA0B9C"/>
    <w:rsid w:val="00F03705"/>
    <w:rsid w:val="00F13427"/>
    <w:rsid w:val="00F81FDD"/>
    <w:rsid w:val="00FC7A75"/>
    <w:rsid w:val="00FD1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936B32"/>
  <w15:docId w15:val="{9E4ABB00-CF98-4068-939D-D2D72F521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F8F"/>
  </w:style>
  <w:style w:type="paragraph" w:styleId="Heading1">
    <w:name w:val="heading 1"/>
    <w:basedOn w:val="Normal"/>
    <w:next w:val="Normal"/>
    <w:link w:val="Heading1Char"/>
    <w:uiPriority w:val="9"/>
    <w:qFormat/>
    <w:pPr>
      <w:keepNext/>
      <w:keepLines/>
      <w:widowControl/>
      <w:tabs>
        <w:tab w:val="left" w:pos="216"/>
      </w:tabs>
      <w:spacing w:before="160" w:after="80"/>
      <w:jc w:val="left"/>
      <w:outlineLvl w:val="0"/>
    </w:pPr>
    <w:rPr>
      <w:b/>
      <w:bCs/>
      <w:sz w:val="28"/>
      <w:szCs w:val="28"/>
    </w:rPr>
  </w:style>
  <w:style w:type="paragraph" w:styleId="Heading2">
    <w:name w:val="heading 2"/>
    <w:basedOn w:val="Normal"/>
    <w:next w:val="Normal"/>
    <w:link w:val="Heading2Char"/>
    <w:uiPriority w:val="9"/>
    <w:unhideWhenUsed/>
    <w:qFormat/>
    <w:pPr>
      <w:keepNext/>
      <w:keepLines/>
      <w:widowControl/>
      <w:tabs>
        <w:tab w:val="left" w:pos="288"/>
      </w:tabs>
      <w:spacing w:before="120" w:after="60"/>
      <w:jc w:val="center"/>
      <w:outlineLvl w:val="1"/>
    </w:pPr>
    <w:rPr>
      <w:b/>
      <w:bCs/>
      <w:sz w:val="22"/>
      <w:szCs w:val="22"/>
    </w:rPr>
  </w:style>
  <w:style w:type="paragraph" w:styleId="Heading3">
    <w:name w:val="heading 3"/>
    <w:basedOn w:val="Normal"/>
    <w:next w:val="Normal"/>
    <w:link w:val="Heading3Char"/>
    <w:uiPriority w:val="9"/>
    <w:unhideWhenUsed/>
    <w:qFormat/>
    <w:pPr>
      <w:widowControl/>
      <w:tabs>
        <w:tab w:val="left" w:pos="540"/>
      </w:tabs>
      <w:jc w:val="left"/>
      <w:outlineLvl w:val="2"/>
    </w:pPr>
    <w:rPr>
      <w:b/>
      <w:bCs/>
      <w:smallCaps/>
      <w:sz w:val="22"/>
      <w:szCs w:val="22"/>
    </w:rPr>
  </w:style>
  <w:style w:type="paragraph" w:styleId="Heading4">
    <w:name w:val="heading 4"/>
    <w:basedOn w:val="Normal"/>
    <w:next w:val="Normal"/>
    <w:link w:val="Heading4Char"/>
    <w:uiPriority w:val="9"/>
    <w:semiHidden/>
    <w:unhideWhenUsed/>
    <w:qFormat/>
    <w:pPr>
      <w:widowControl/>
      <w:tabs>
        <w:tab w:val="left" w:pos="720"/>
        <w:tab w:val="left" w:pos="821"/>
      </w:tabs>
      <w:spacing w:before="40" w:after="40"/>
      <w:jc w:val="center"/>
      <w:outlineLvl w:val="3"/>
    </w:pPr>
    <w:rPr>
      <w:b/>
      <w:bCs/>
      <w:sz w:val="22"/>
      <w:szCs w:val="22"/>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aliases w:val="page-number"/>
    <w:basedOn w:val="Normal"/>
    <w:link w:val="HeaderChar"/>
    <w:uiPriority w:val="99"/>
    <w:rsid w:val="0019550B"/>
    <w:pPr>
      <w:suppressLineNumbers/>
      <w:tabs>
        <w:tab w:val="center" w:pos="4818"/>
        <w:tab w:val="right" w:pos="9637"/>
      </w:tabs>
    </w:pPr>
  </w:style>
  <w:style w:type="character" w:customStyle="1" w:styleId="HeaderChar">
    <w:name w:val="Header Char"/>
    <w:aliases w:val="page-number Char"/>
    <w:basedOn w:val="DefaultParagraphFont"/>
    <w:link w:val="Header"/>
    <w:rsid w:val="0019550B"/>
    <w:rPr>
      <w:rFonts w:ascii="Times New Roman" w:eastAsia="Arial Unicode MS" w:hAnsi="Times New Roman" w:cs="Times New Roman"/>
      <w:kern w:val="1"/>
      <w:sz w:val="24"/>
      <w:szCs w:val="24"/>
      <w:lang w:val="en-US"/>
    </w:rPr>
  </w:style>
  <w:style w:type="character" w:styleId="Strong">
    <w:name w:val="Strong"/>
    <w:uiPriority w:val="22"/>
    <w:qFormat/>
    <w:rsid w:val="0019550B"/>
    <w:rPr>
      <w:b/>
      <w:bCs/>
    </w:rPr>
  </w:style>
  <w:style w:type="paragraph" w:styleId="Footer">
    <w:name w:val="footer"/>
    <w:basedOn w:val="Normal"/>
    <w:link w:val="FooterChar"/>
    <w:uiPriority w:val="99"/>
    <w:rsid w:val="0019550B"/>
    <w:pPr>
      <w:widowControl/>
      <w:tabs>
        <w:tab w:val="center" w:pos="4320"/>
        <w:tab w:val="right" w:pos="8640"/>
      </w:tabs>
    </w:pPr>
    <w:rPr>
      <w:rFonts w:eastAsia="MS Mincho"/>
      <w:lang w:eastAsia="ja-JP"/>
    </w:rPr>
  </w:style>
  <w:style w:type="character" w:customStyle="1" w:styleId="FooterChar">
    <w:name w:val="Footer Char"/>
    <w:basedOn w:val="DefaultParagraphFont"/>
    <w:link w:val="Footer"/>
    <w:uiPriority w:val="99"/>
    <w:rsid w:val="0019550B"/>
    <w:rPr>
      <w:rFonts w:ascii="Times New Roman" w:eastAsia="MS Mincho" w:hAnsi="Times New Roman" w:cs="Times New Roman"/>
      <w:sz w:val="24"/>
      <w:szCs w:val="24"/>
      <w:lang w:val="en-US" w:eastAsia="ja-JP"/>
    </w:rPr>
  </w:style>
  <w:style w:type="table" w:styleId="TableGrid">
    <w:name w:val="Table Grid"/>
    <w:basedOn w:val="TableNormal"/>
    <w:uiPriority w:val="59"/>
    <w:rsid w:val="0019550B"/>
    <w:rPr>
      <w:rFonts w:eastAsia="MS Mincho"/>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550B"/>
    <w:pPr>
      <w:widowControl/>
      <w:ind w:left="720"/>
      <w:contextualSpacing/>
    </w:pPr>
    <w:rPr>
      <w:rFonts w:eastAsia="Calibri"/>
      <w:lang w:val="id-ID"/>
    </w:rPr>
  </w:style>
  <w:style w:type="paragraph" w:customStyle="1" w:styleId="Text">
    <w:name w:val="Text"/>
    <w:basedOn w:val="Normal"/>
    <w:link w:val="TextChar1"/>
    <w:rsid w:val="0019550B"/>
    <w:pPr>
      <w:autoSpaceDE w:val="0"/>
      <w:spacing w:line="252" w:lineRule="auto"/>
      <w:ind w:firstLine="202"/>
    </w:pPr>
    <w:rPr>
      <w:rFonts w:eastAsia="MS Mincho"/>
      <w:sz w:val="20"/>
      <w:szCs w:val="20"/>
      <w:lang w:eastAsia="ar-SA"/>
    </w:rPr>
  </w:style>
  <w:style w:type="character" w:customStyle="1" w:styleId="TextChar1">
    <w:name w:val="Text Char1"/>
    <w:link w:val="Text"/>
    <w:rsid w:val="0019550B"/>
    <w:rPr>
      <w:rFonts w:ascii="Times New Roman" w:eastAsia="MS Mincho" w:hAnsi="Times New Roman" w:cs="Times New Roman"/>
      <w:sz w:val="20"/>
      <w:szCs w:val="20"/>
      <w:lang w:val="en-US" w:eastAsia="ar-SA"/>
    </w:rPr>
  </w:style>
  <w:style w:type="paragraph" w:customStyle="1" w:styleId="TableTitle">
    <w:name w:val="Table Title"/>
    <w:basedOn w:val="Normal"/>
    <w:rsid w:val="0019550B"/>
    <w:pPr>
      <w:widowControl/>
      <w:autoSpaceDE w:val="0"/>
      <w:autoSpaceDN w:val="0"/>
      <w:jc w:val="center"/>
    </w:pPr>
    <w:rPr>
      <w:rFonts w:eastAsia="MS Mincho"/>
      <w:smallCaps/>
      <w:sz w:val="16"/>
      <w:szCs w:val="16"/>
    </w:rPr>
  </w:style>
  <w:style w:type="paragraph" w:customStyle="1" w:styleId="JurnalHeading1">
    <w:name w:val="Jurnal Heading 1"/>
    <w:basedOn w:val="Normal"/>
    <w:rsid w:val="0019550B"/>
    <w:pPr>
      <w:tabs>
        <w:tab w:val="left" w:pos="284"/>
      </w:tabs>
    </w:pPr>
    <w:rPr>
      <w:b/>
      <w:sz w:val="20"/>
      <w:szCs w:val="20"/>
      <w:lang w:val="sv-SE"/>
    </w:rPr>
  </w:style>
  <w:style w:type="paragraph" w:customStyle="1" w:styleId="referensi">
    <w:name w:val="referensi"/>
    <w:basedOn w:val="Normal"/>
    <w:rsid w:val="0019550B"/>
    <w:rPr>
      <w:b/>
      <w:sz w:val="20"/>
      <w:szCs w:val="20"/>
      <w:lang w:val="sv-SE"/>
    </w:rPr>
  </w:style>
  <w:style w:type="paragraph" w:styleId="BalloonText">
    <w:name w:val="Balloon Text"/>
    <w:basedOn w:val="Normal"/>
    <w:link w:val="BalloonTextChar"/>
    <w:uiPriority w:val="99"/>
    <w:semiHidden/>
    <w:unhideWhenUsed/>
    <w:rsid w:val="0019550B"/>
    <w:rPr>
      <w:rFonts w:ascii="Tahoma" w:hAnsi="Tahoma" w:cs="Tahoma"/>
      <w:sz w:val="16"/>
      <w:szCs w:val="16"/>
    </w:rPr>
  </w:style>
  <w:style w:type="character" w:customStyle="1" w:styleId="BalloonTextChar">
    <w:name w:val="Balloon Text Char"/>
    <w:basedOn w:val="DefaultParagraphFont"/>
    <w:link w:val="BalloonText"/>
    <w:uiPriority w:val="99"/>
    <w:semiHidden/>
    <w:rsid w:val="0019550B"/>
    <w:rPr>
      <w:rFonts w:ascii="Tahoma" w:eastAsia="Arial Unicode MS" w:hAnsi="Tahoma" w:cs="Tahoma"/>
      <w:kern w:val="1"/>
      <w:sz w:val="16"/>
      <w:szCs w:val="16"/>
      <w:lang w:val="en-US"/>
    </w:rPr>
  </w:style>
  <w:style w:type="character" w:styleId="Hyperlink">
    <w:name w:val="Hyperlink"/>
    <w:basedOn w:val="DefaultParagraphFont"/>
    <w:uiPriority w:val="99"/>
    <w:unhideWhenUsed/>
    <w:rsid w:val="00D83BDA"/>
    <w:rPr>
      <w:color w:val="0000FF" w:themeColor="hyperlink"/>
      <w:u w:val="single"/>
    </w:rPr>
  </w:style>
  <w:style w:type="paragraph" w:customStyle="1" w:styleId="Default">
    <w:name w:val="Default"/>
    <w:rsid w:val="00B35E45"/>
    <w:pPr>
      <w:suppressAutoHyphens/>
      <w:autoSpaceDE w:val="0"/>
    </w:pPr>
    <w:rPr>
      <w:color w:val="000000"/>
      <w:lang w:eastAsia="zh-CN"/>
    </w:rPr>
  </w:style>
  <w:style w:type="paragraph" w:customStyle="1" w:styleId="Abstracttitle">
    <w:name w:val="Abstract title"/>
    <w:basedOn w:val="Normal"/>
    <w:next w:val="Normal"/>
    <w:rsid w:val="000C5B8A"/>
    <w:pPr>
      <w:widowControl/>
      <w:ind w:firstLine="202"/>
    </w:pPr>
    <w:rPr>
      <w:b/>
      <w:bCs/>
      <w:sz w:val="18"/>
      <w:szCs w:val="18"/>
    </w:rPr>
  </w:style>
  <w:style w:type="paragraph" w:styleId="FootnoteText">
    <w:name w:val="footnote text"/>
    <w:basedOn w:val="Normal"/>
    <w:link w:val="FootnoteTextChar"/>
    <w:semiHidden/>
    <w:rsid w:val="000C5B8A"/>
    <w:pPr>
      <w:widowControl/>
      <w:ind w:firstLine="202"/>
    </w:pPr>
    <w:rPr>
      <w:sz w:val="16"/>
      <w:szCs w:val="16"/>
    </w:rPr>
  </w:style>
  <w:style w:type="character" w:customStyle="1" w:styleId="FootnoteTextChar">
    <w:name w:val="Footnote Text Char"/>
    <w:basedOn w:val="DefaultParagraphFont"/>
    <w:link w:val="FootnoteText"/>
    <w:semiHidden/>
    <w:rsid w:val="000C5B8A"/>
    <w:rPr>
      <w:rFonts w:ascii="Times New Roman" w:eastAsia="Times New Roman" w:hAnsi="Times New Roman" w:cs="Times New Roman"/>
      <w:sz w:val="16"/>
      <w:szCs w:val="16"/>
      <w:lang w:val="en-US"/>
    </w:rPr>
  </w:style>
  <w:style w:type="character" w:styleId="FootnoteReference">
    <w:name w:val="footnote reference"/>
    <w:semiHidden/>
    <w:rsid w:val="000C5B8A"/>
    <w:rPr>
      <w:vertAlign w:val="superscript"/>
    </w:rPr>
  </w:style>
  <w:style w:type="paragraph" w:customStyle="1" w:styleId="JISEBIAuthorName">
    <w:name w:val="JISEBI Author Name"/>
    <w:basedOn w:val="Normal"/>
    <w:next w:val="Normal"/>
    <w:rsid w:val="000C5B8A"/>
    <w:pPr>
      <w:widowControl/>
      <w:adjustRightInd w:val="0"/>
      <w:snapToGrid w:val="0"/>
      <w:spacing w:before="120" w:after="120"/>
      <w:ind w:firstLine="204"/>
      <w:jc w:val="center"/>
    </w:pPr>
    <w:rPr>
      <w:sz w:val="22"/>
      <w:lang w:val="en-GB" w:eastAsia="en-GB"/>
    </w:rPr>
  </w:style>
  <w:style w:type="paragraph" w:customStyle="1" w:styleId="JISEBIAuthorAffiliation">
    <w:name w:val="JISEBI Author Affiliation"/>
    <w:basedOn w:val="Normal"/>
    <w:next w:val="Normal"/>
    <w:rsid w:val="000C5B8A"/>
    <w:pPr>
      <w:widowControl/>
      <w:spacing w:after="60"/>
      <w:ind w:firstLine="204"/>
      <w:jc w:val="center"/>
    </w:pPr>
    <w:rPr>
      <w:i/>
      <w:sz w:val="20"/>
      <w:lang w:val="en-GB" w:eastAsia="en-GB"/>
    </w:rPr>
  </w:style>
  <w:style w:type="paragraph" w:customStyle="1" w:styleId="JISEBIAuthorEmail">
    <w:name w:val="JISEBI Author Email"/>
    <w:next w:val="JISEBIAuthorAffiliation"/>
    <w:rsid w:val="000C5B8A"/>
    <w:pPr>
      <w:spacing w:after="60"/>
    </w:pPr>
    <w:rPr>
      <w:noProof/>
      <w:sz w:val="18"/>
      <w:lang w:eastAsia="en-GB"/>
    </w:rPr>
  </w:style>
  <w:style w:type="paragraph" w:customStyle="1" w:styleId="Abstract">
    <w:name w:val="Abstract"/>
    <w:rsid w:val="002F50F3"/>
    <w:pPr>
      <w:suppressAutoHyphens/>
      <w:ind w:firstLine="274"/>
    </w:pPr>
    <w:rPr>
      <w:b/>
      <w:bCs/>
      <w:sz w:val="18"/>
      <w:szCs w:val="18"/>
      <w:lang w:eastAsia="zh-CN"/>
    </w:rPr>
  </w:style>
  <w:style w:type="character" w:customStyle="1" w:styleId="Heading1Char">
    <w:name w:val="Heading 1 Char"/>
    <w:basedOn w:val="DefaultParagraphFont"/>
    <w:link w:val="Heading1"/>
    <w:uiPriority w:val="9"/>
    <w:rsid w:val="00520907"/>
    <w:rPr>
      <w:rFonts w:eastAsia="MS Mincho"/>
      <w:b/>
      <w:sz w:val="28"/>
      <w:szCs w:val="28"/>
    </w:rPr>
  </w:style>
  <w:style w:type="character" w:customStyle="1" w:styleId="Heading2Char">
    <w:name w:val="Heading 2 Char"/>
    <w:basedOn w:val="DefaultParagraphFont"/>
    <w:link w:val="Heading2"/>
    <w:uiPriority w:val="9"/>
    <w:rsid w:val="00FF6505"/>
    <w:rPr>
      <w:rFonts w:eastAsia="MS Mincho"/>
      <w:b/>
      <w:iCs/>
      <w:sz w:val="22"/>
      <w:szCs w:val="20"/>
    </w:rPr>
  </w:style>
  <w:style w:type="character" w:customStyle="1" w:styleId="Heading3Char">
    <w:name w:val="Heading 3 Char"/>
    <w:basedOn w:val="DefaultParagraphFont"/>
    <w:link w:val="Heading3"/>
    <w:uiPriority w:val="9"/>
    <w:rsid w:val="000C0246"/>
    <w:rPr>
      <w:rFonts w:eastAsia="MS Mincho"/>
      <w:b/>
      <w:iCs/>
      <w:caps/>
      <w:sz w:val="22"/>
      <w:szCs w:val="20"/>
    </w:rPr>
  </w:style>
  <w:style w:type="character" w:customStyle="1" w:styleId="Heading4Char">
    <w:name w:val="Heading 4 Char"/>
    <w:basedOn w:val="DefaultParagraphFont"/>
    <w:link w:val="Heading4"/>
    <w:uiPriority w:val="9"/>
    <w:rsid w:val="005161FA"/>
    <w:rPr>
      <w:rFonts w:eastAsia="MS Mincho"/>
      <w:b/>
      <w:iCs/>
      <w:sz w:val="22"/>
      <w:szCs w:val="20"/>
    </w:rPr>
  </w:style>
  <w:style w:type="paragraph" w:styleId="BodyText">
    <w:name w:val="Body Text"/>
    <w:basedOn w:val="Normal"/>
    <w:link w:val="BodyTextChar1"/>
    <w:uiPriority w:val="99"/>
    <w:rsid w:val="00CE1BA7"/>
    <w:pPr>
      <w:widowControl/>
      <w:tabs>
        <w:tab w:val="left" w:pos="288"/>
      </w:tabs>
      <w:spacing w:after="120" w:line="228" w:lineRule="auto"/>
      <w:ind w:firstLine="288"/>
    </w:pPr>
    <w:rPr>
      <w:rFonts w:eastAsia="MS Mincho"/>
      <w:sz w:val="20"/>
      <w:szCs w:val="20"/>
      <w:lang w:eastAsia="zh-CN"/>
    </w:rPr>
  </w:style>
  <w:style w:type="character" w:customStyle="1" w:styleId="BodyTextChar">
    <w:name w:val="Body Text Char"/>
    <w:basedOn w:val="DefaultParagraphFont"/>
    <w:uiPriority w:val="99"/>
    <w:semiHidden/>
    <w:rsid w:val="00CE1BA7"/>
    <w:rPr>
      <w:rFonts w:ascii="Times New Roman" w:eastAsia="Arial Unicode MS" w:hAnsi="Times New Roman" w:cs="Times New Roman"/>
      <w:kern w:val="1"/>
      <w:sz w:val="24"/>
      <w:szCs w:val="24"/>
      <w:lang w:val="en-US"/>
    </w:rPr>
  </w:style>
  <w:style w:type="character" w:customStyle="1" w:styleId="BodyTextChar1">
    <w:name w:val="Body Text Char1"/>
    <w:basedOn w:val="DefaultParagraphFont"/>
    <w:link w:val="BodyText"/>
    <w:uiPriority w:val="99"/>
    <w:rsid w:val="00CE1BA7"/>
    <w:rPr>
      <w:rFonts w:ascii="Times New Roman" w:eastAsia="MS Mincho" w:hAnsi="Times New Roman" w:cs="Times New Roman"/>
      <w:sz w:val="20"/>
      <w:szCs w:val="20"/>
      <w:lang w:val="en-US" w:eastAsia="zh-CN"/>
    </w:rPr>
  </w:style>
  <w:style w:type="paragraph" w:styleId="Caption">
    <w:name w:val="caption"/>
    <w:basedOn w:val="Normal"/>
    <w:qFormat/>
    <w:rsid w:val="00CE1BA7"/>
    <w:pPr>
      <w:widowControl/>
      <w:suppressLineNumbers/>
      <w:spacing w:before="120" w:after="120"/>
      <w:jc w:val="center"/>
    </w:pPr>
    <w:rPr>
      <w:rFonts w:cs="Lohit Devanagari"/>
      <w:i/>
      <w:iCs/>
      <w:lang w:eastAsia="zh-CN"/>
    </w:rPr>
  </w:style>
  <w:style w:type="paragraph" w:styleId="Bibliography">
    <w:name w:val="Bibliography"/>
    <w:basedOn w:val="Normal"/>
    <w:next w:val="Normal"/>
    <w:uiPriority w:val="37"/>
    <w:unhideWhenUsed/>
    <w:rsid w:val="00CE1BA7"/>
    <w:pPr>
      <w:widowControl/>
      <w:jc w:val="center"/>
    </w:pPr>
    <w:rPr>
      <w:sz w:val="20"/>
      <w:szCs w:val="20"/>
      <w:lang w:eastAsia="zh-CN"/>
    </w:rPr>
  </w:style>
  <w:style w:type="paragraph" w:styleId="NormalWeb">
    <w:name w:val="Normal (Web)"/>
    <w:basedOn w:val="Normal"/>
    <w:uiPriority w:val="99"/>
    <w:unhideWhenUsed/>
    <w:rsid w:val="00CE1BA7"/>
    <w:pPr>
      <w:widowControl/>
      <w:spacing w:before="100" w:beforeAutospacing="1" w:after="100" w:afterAutospacing="1"/>
      <w:jc w:val="left"/>
    </w:pPr>
  </w:style>
  <w:style w:type="character" w:customStyle="1" w:styleId="HeaderChar1">
    <w:name w:val="Header Char1"/>
    <w:basedOn w:val="DefaultParagraphFont"/>
    <w:uiPriority w:val="99"/>
    <w:semiHidden/>
    <w:rsid w:val="00004675"/>
    <w:rPr>
      <w:lang w:eastAsia="zh-CN"/>
    </w:rPr>
  </w:style>
  <w:style w:type="character" w:customStyle="1" w:styleId="FooterChar1">
    <w:name w:val="Footer Char1"/>
    <w:basedOn w:val="DefaultParagraphFont"/>
    <w:uiPriority w:val="99"/>
    <w:rsid w:val="00F10785"/>
    <w:rPr>
      <w:lang w:eastAsia="zh-CN"/>
    </w:rPr>
  </w:style>
  <w:style w:type="paragraph" w:customStyle="1" w:styleId="papertitle">
    <w:name w:val="paper title"/>
    <w:rsid w:val="00FA1C60"/>
    <w:pPr>
      <w:suppressAutoHyphens/>
      <w:spacing w:after="120"/>
      <w:jc w:val="center"/>
    </w:pPr>
    <w:rPr>
      <w:bCs/>
      <w:sz w:val="48"/>
      <w:szCs w:val="48"/>
    </w:rPr>
  </w:style>
  <w:style w:type="table" w:customStyle="1" w:styleId="a">
    <w:basedOn w:val="TableNormal"/>
    <w:rPr>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sz w:val="20"/>
      <w:szCs w:val="20"/>
    </w:rPr>
    <w:tblPr>
      <w:tblStyleRowBandSize w:val="1"/>
      <w:tblStyleColBandSize w:val="1"/>
    </w:tblPr>
  </w:style>
  <w:style w:type="table" w:customStyle="1" w:styleId="a2">
    <w:basedOn w:val="TableNormal"/>
    <w:rPr>
      <w:sz w:val="20"/>
      <w:szCs w:val="20"/>
    </w:rPr>
    <w:tblPr>
      <w:tblStyleRowBandSize w:val="1"/>
      <w:tblStyleColBandSize w:val="1"/>
    </w:tblPr>
  </w:style>
  <w:style w:type="table" w:customStyle="1" w:styleId="a3">
    <w:basedOn w:val="TableNormal"/>
    <w:rPr>
      <w:sz w:val="20"/>
      <w:szCs w:val="20"/>
    </w:rPr>
    <w:tblPr>
      <w:tblStyleRowBandSize w:val="1"/>
      <w:tblStyleColBandSize w:val="1"/>
    </w:tblPr>
  </w:style>
  <w:style w:type="table" w:customStyle="1" w:styleId="a4">
    <w:basedOn w:val="TableNormal"/>
    <w:rPr>
      <w:sz w:val="20"/>
      <w:szCs w:val="20"/>
    </w:rPr>
    <w:tblPr>
      <w:tblStyleRowBandSize w:val="1"/>
      <w:tblStyleColBandSize w:val="1"/>
    </w:tblPr>
  </w:style>
  <w:style w:type="table" w:customStyle="1" w:styleId="a5">
    <w:basedOn w:val="TableNormal"/>
    <w:rPr>
      <w:sz w:val="20"/>
      <w:szCs w:val="20"/>
    </w:rPr>
    <w:tblPr>
      <w:tblStyleRowBandSize w:val="1"/>
      <w:tblStyleColBandSize w:val="1"/>
    </w:tblPr>
  </w:style>
  <w:style w:type="table" w:customStyle="1" w:styleId="a6">
    <w:basedOn w:val="TableNormal"/>
    <w:rPr>
      <w:sz w:val="20"/>
      <w:szCs w:val="20"/>
    </w:rPr>
    <w:tblPr>
      <w:tblStyleRowBandSize w:val="1"/>
      <w:tblStyleColBandSize w:val="1"/>
    </w:tblPr>
  </w:style>
  <w:style w:type="table" w:customStyle="1" w:styleId="a7">
    <w:basedOn w:val="TableNormal"/>
    <w:rPr>
      <w:sz w:val="20"/>
      <w:szCs w:val="20"/>
    </w:rPr>
    <w:tblPr>
      <w:tblStyleRowBandSize w:val="1"/>
      <w:tblStyleColBandSize w:val="1"/>
    </w:tblPr>
  </w:style>
  <w:style w:type="table" w:customStyle="1" w:styleId="a8">
    <w:basedOn w:val="TableNormal"/>
    <w:rPr>
      <w:sz w:val="20"/>
      <w:szCs w:val="20"/>
    </w:rPr>
    <w:tblPr>
      <w:tblStyleRowBandSize w:val="1"/>
      <w:tblStyleColBandSize w:val="1"/>
    </w:tblPr>
  </w:style>
  <w:style w:type="table" w:customStyle="1" w:styleId="a9">
    <w:basedOn w:val="TableNormal"/>
    <w:rPr>
      <w:sz w:val="20"/>
      <w:szCs w:val="20"/>
    </w:r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rPr>
      <w:sz w:val="20"/>
      <w:szCs w:val="20"/>
    </w:rPr>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rPr>
      <w:sz w:val="20"/>
      <w:szCs w:val="20"/>
    </w:rPr>
    <w:tblPr>
      <w:tblStyleRowBandSize w:val="1"/>
      <w:tblStyleColBandSize w:val="1"/>
      <w:tblCellMar>
        <w:left w:w="115" w:type="dxa"/>
        <w:right w:w="115" w:type="dxa"/>
      </w:tblCellMar>
    </w:tblPr>
  </w:style>
  <w:style w:type="table" w:customStyle="1" w:styleId="af1">
    <w:basedOn w:val="TableNormal"/>
    <w:rPr>
      <w:sz w:val="20"/>
      <w:szCs w:val="20"/>
    </w:rPr>
    <w:tblPr>
      <w:tblStyleRowBandSize w:val="1"/>
      <w:tblStyleColBandSize w:val="1"/>
      <w:tblCellMar>
        <w:left w:w="115" w:type="dxa"/>
        <w:right w:w="115" w:type="dxa"/>
      </w:tblCellMar>
    </w:tblPr>
  </w:style>
  <w:style w:type="table" w:customStyle="1" w:styleId="af2">
    <w:basedOn w:val="TableNormal"/>
    <w:rPr>
      <w:sz w:val="20"/>
      <w:szCs w:val="20"/>
    </w:rPr>
    <w:tblPr>
      <w:tblStyleRowBandSize w:val="1"/>
      <w:tblStyleColBandSize w:val="1"/>
      <w:tblCellMar>
        <w:left w:w="115" w:type="dxa"/>
        <w:right w:w="115" w:type="dxa"/>
      </w:tblCellMar>
    </w:tblPr>
  </w:style>
  <w:style w:type="table" w:customStyle="1" w:styleId="af3">
    <w:basedOn w:val="TableNormal"/>
    <w:rPr>
      <w:sz w:val="20"/>
      <w:szCs w:val="20"/>
    </w:rPr>
    <w:tblPr>
      <w:tblStyleRowBandSize w:val="1"/>
      <w:tblStyleColBandSize w:val="1"/>
      <w:tblCellMar>
        <w:left w:w="115" w:type="dxa"/>
        <w:right w:w="115" w:type="dxa"/>
      </w:tblCellMar>
    </w:tblPr>
  </w:style>
  <w:style w:type="table" w:customStyle="1" w:styleId="af4">
    <w:basedOn w:val="TableNormal"/>
    <w:rPr>
      <w:sz w:val="20"/>
      <w:szCs w:val="20"/>
    </w:rPr>
    <w:tblPr>
      <w:tblStyleRowBandSize w:val="1"/>
      <w:tblStyleColBandSize w:val="1"/>
      <w:tblCellMar>
        <w:left w:w="115" w:type="dxa"/>
        <w:right w:w="115" w:type="dxa"/>
      </w:tblCellMar>
    </w:tblPr>
  </w:style>
  <w:style w:type="table" w:customStyle="1" w:styleId="af5">
    <w:basedOn w:val="TableNormal"/>
    <w:rPr>
      <w:sz w:val="20"/>
      <w:szCs w:val="20"/>
    </w:rPr>
    <w:tblPr>
      <w:tblStyleRowBandSize w:val="1"/>
      <w:tblStyleColBandSize w:val="1"/>
      <w:tblCellMar>
        <w:left w:w="115" w:type="dxa"/>
        <w:right w:w="115" w:type="dxa"/>
      </w:tblCellMar>
    </w:tblPr>
  </w:style>
  <w:style w:type="table" w:customStyle="1" w:styleId="af6">
    <w:basedOn w:val="TableNormal"/>
    <w:rPr>
      <w:sz w:val="20"/>
      <w:szCs w:val="20"/>
    </w:rPr>
    <w:tblPr>
      <w:tblStyleRowBandSize w:val="1"/>
      <w:tblStyleColBandSize w:val="1"/>
      <w:tblCellMar>
        <w:left w:w="115" w:type="dxa"/>
        <w:right w:w="115" w:type="dxa"/>
      </w:tblCellMar>
    </w:tblPr>
  </w:style>
  <w:style w:type="table" w:customStyle="1" w:styleId="af7">
    <w:basedOn w:val="TableNormal"/>
    <w:rPr>
      <w:sz w:val="20"/>
      <w:szCs w:val="20"/>
    </w:rPr>
    <w:tblPr>
      <w:tblStyleRowBandSize w:val="1"/>
      <w:tblStyleColBandSize w:val="1"/>
      <w:tblCellMar>
        <w:left w:w="115" w:type="dxa"/>
        <w:right w:w="115" w:type="dxa"/>
      </w:tblCellMar>
    </w:tblPr>
  </w:style>
  <w:style w:type="table" w:customStyle="1" w:styleId="af8">
    <w:basedOn w:val="TableNormal"/>
    <w:rPr>
      <w:sz w:val="20"/>
      <w:szCs w:val="20"/>
    </w:rPr>
    <w:tblPr>
      <w:tblStyleRowBandSize w:val="1"/>
      <w:tblStyleColBandSize w:val="1"/>
      <w:tblCellMar>
        <w:left w:w="115" w:type="dxa"/>
        <w:right w:w="115" w:type="dxa"/>
      </w:tblCellMar>
    </w:tblPr>
  </w:style>
  <w:style w:type="table" w:customStyle="1" w:styleId="af9">
    <w:basedOn w:val="TableNormal"/>
    <w:rPr>
      <w:sz w:val="20"/>
      <w:szCs w:val="20"/>
    </w:rPr>
    <w:tblPr>
      <w:tblStyleRowBandSize w:val="1"/>
      <w:tblStyleColBandSize w:val="1"/>
      <w:tblCellMar>
        <w:left w:w="115" w:type="dxa"/>
        <w:right w:w="115" w:type="dxa"/>
      </w:tblCellMar>
    </w:tblPr>
  </w:style>
  <w:style w:type="table" w:customStyle="1" w:styleId="afa">
    <w:basedOn w:val="TableNormal"/>
    <w:rPr>
      <w:sz w:val="20"/>
      <w:szCs w:val="20"/>
    </w:rPr>
    <w:tblPr>
      <w:tblStyleRowBandSize w:val="1"/>
      <w:tblStyleColBandSize w:val="1"/>
      <w:tblCellMar>
        <w:left w:w="115" w:type="dxa"/>
        <w:right w:w="115" w:type="dxa"/>
      </w:tblCellMar>
    </w:tblPr>
  </w:style>
  <w:style w:type="table" w:customStyle="1" w:styleId="afb">
    <w:basedOn w:val="TableNormal"/>
    <w:rPr>
      <w:sz w:val="20"/>
      <w:szCs w:val="20"/>
    </w:rPr>
    <w:tblPr>
      <w:tblStyleRowBandSize w:val="1"/>
      <w:tblStyleColBandSize w:val="1"/>
      <w:tblCellMar>
        <w:left w:w="115" w:type="dxa"/>
        <w:right w:w="115" w:type="dxa"/>
      </w:tblCellMar>
    </w:tblPr>
  </w:style>
  <w:style w:type="table" w:customStyle="1" w:styleId="afc">
    <w:basedOn w:val="TableNormal"/>
    <w:rPr>
      <w:sz w:val="20"/>
      <w:szCs w:val="20"/>
    </w:rPr>
    <w:tblPr>
      <w:tblStyleRowBandSize w:val="1"/>
      <w:tblStyleColBandSize w:val="1"/>
      <w:tblCellMar>
        <w:left w:w="115" w:type="dxa"/>
        <w:right w:w="115" w:type="dxa"/>
      </w:tblCellMar>
    </w:tblPr>
  </w:style>
  <w:style w:type="table" w:customStyle="1" w:styleId="afd">
    <w:basedOn w:val="TableNormal"/>
    <w:rPr>
      <w:sz w:val="20"/>
      <w:szCs w:val="20"/>
    </w:rPr>
    <w:tblPr>
      <w:tblStyleRowBandSize w:val="1"/>
      <w:tblStyleColBandSize w:val="1"/>
      <w:tblCellMar>
        <w:left w:w="115" w:type="dxa"/>
        <w:right w:w="115" w:type="dxa"/>
      </w:tblCellMar>
    </w:tblPr>
  </w:style>
  <w:style w:type="table" w:customStyle="1" w:styleId="afe">
    <w:basedOn w:val="TableNormal"/>
    <w:rPr>
      <w:sz w:val="20"/>
      <w:szCs w:val="20"/>
    </w:rPr>
    <w:tblPr>
      <w:tblStyleRowBandSize w:val="1"/>
      <w:tblStyleColBandSize w:val="1"/>
      <w:tblCellMar>
        <w:left w:w="115" w:type="dxa"/>
        <w:right w:w="115" w:type="dxa"/>
      </w:tblCellMar>
    </w:tblPr>
  </w:style>
  <w:style w:type="table" w:customStyle="1" w:styleId="aff">
    <w:basedOn w:val="TableNormal"/>
    <w:rPr>
      <w:sz w:val="20"/>
      <w:szCs w:val="20"/>
    </w:rPr>
    <w:tblPr>
      <w:tblStyleRowBandSize w:val="1"/>
      <w:tblStyleColBandSize w:val="1"/>
      <w:tblCellMar>
        <w:left w:w="115" w:type="dxa"/>
        <w:right w:w="115" w:type="dxa"/>
      </w:tblCellMar>
    </w:tblPr>
  </w:style>
  <w:style w:type="paragraph" w:customStyle="1" w:styleId="author">
    <w:name w:val="author"/>
    <w:basedOn w:val="Normal"/>
    <w:link w:val="authorChar"/>
    <w:qFormat/>
    <w:rsid w:val="00663C29"/>
    <w:pPr>
      <w:widowControl/>
      <w:pBdr>
        <w:top w:val="nil"/>
        <w:left w:val="nil"/>
        <w:bottom w:val="nil"/>
        <w:right w:val="nil"/>
        <w:between w:val="nil"/>
      </w:pBdr>
      <w:jc w:val="left"/>
    </w:pPr>
    <w:rPr>
      <w:b/>
      <w:color w:val="000000"/>
      <w:sz w:val="22"/>
      <w:szCs w:val="22"/>
    </w:rPr>
  </w:style>
  <w:style w:type="character" w:customStyle="1" w:styleId="authorChar">
    <w:name w:val="author Char"/>
    <w:basedOn w:val="DefaultParagraphFont"/>
    <w:link w:val="author"/>
    <w:rsid w:val="00663C29"/>
    <w:rPr>
      <w:rFonts w:eastAsia="Arial Unicode MS"/>
      <w:b/>
      <w:color w:val="000000"/>
      <w:kern w:val="1"/>
      <w:sz w:val="22"/>
      <w:szCs w:val="22"/>
    </w:rPr>
  </w:style>
  <w:style w:type="table" w:customStyle="1" w:styleId="aff0">
    <w:basedOn w:val="TableNormal"/>
    <w:rPr>
      <w:sz w:val="20"/>
      <w:szCs w:val="20"/>
    </w:rPr>
    <w:tblPr>
      <w:tblStyleRowBandSize w:val="1"/>
      <w:tblStyleColBandSize w:val="1"/>
      <w:tblCellMar>
        <w:left w:w="115" w:type="dxa"/>
        <w:right w:w="115" w:type="dxa"/>
      </w:tblCellMar>
    </w:tblPr>
  </w:style>
  <w:style w:type="table" w:customStyle="1" w:styleId="aff1">
    <w:basedOn w:val="TableNormal"/>
    <w:rPr>
      <w:sz w:val="20"/>
      <w:szCs w:val="20"/>
    </w:rPr>
    <w:tblPr>
      <w:tblStyleRowBandSize w:val="1"/>
      <w:tblStyleColBandSize w:val="1"/>
      <w:tblCellMar>
        <w:left w:w="115" w:type="dxa"/>
        <w:right w:w="115" w:type="dxa"/>
      </w:tblCellMar>
    </w:tblPr>
  </w:style>
  <w:style w:type="table" w:customStyle="1" w:styleId="aff2">
    <w:basedOn w:val="TableNormal"/>
    <w:rPr>
      <w:sz w:val="20"/>
      <w:szCs w:val="20"/>
    </w:rPr>
    <w:tblPr>
      <w:tblStyleRowBandSize w:val="1"/>
      <w:tblStyleColBandSize w:val="1"/>
      <w:tblCellMar>
        <w:left w:w="115" w:type="dxa"/>
        <w:right w:w="115" w:type="dxa"/>
      </w:tblCellMar>
    </w:tblPr>
  </w:style>
  <w:style w:type="table" w:customStyle="1" w:styleId="aff3">
    <w:basedOn w:val="TableNormal"/>
    <w:rPr>
      <w:sz w:val="20"/>
      <w:szCs w:val="20"/>
    </w:rPr>
    <w:tblPr>
      <w:tblStyleRowBandSize w:val="1"/>
      <w:tblStyleColBandSize w:val="1"/>
      <w:tblCellMar>
        <w:left w:w="115" w:type="dxa"/>
        <w:right w:w="115" w:type="dxa"/>
      </w:tblCellMar>
    </w:tblPr>
  </w:style>
  <w:style w:type="table" w:customStyle="1" w:styleId="aff4">
    <w:basedOn w:val="TableNormal"/>
    <w:rPr>
      <w:sz w:val="20"/>
      <w:szCs w:val="20"/>
    </w:rPr>
    <w:tblPr>
      <w:tblStyleRowBandSize w:val="1"/>
      <w:tblStyleColBandSize w:val="1"/>
      <w:tblCellMar>
        <w:left w:w="115" w:type="dxa"/>
        <w:right w:w="115" w:type="dxa"/>
      </w:tblCellMar>
    </w:tblPr>
  </w:style>
  <w:style w:type="table" w:customStyle="1" w:styleId="aff5">
    <w:basedOn w:val="TableNormal"/>
    <w:rPr>
      <w:sz w:val="20"/>
      <w:szCs w:val="20"/>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6">
    <w:basedOn w:val="TableNormal"/>
    <w:rPr>
      <w:sz w:val="20"/>
      <w:szCs w:val="20"/>
    </w:rPr>
    <w:tblPr>
      <w:tblStyleRowBandSize w:val="1"/>
      <w:tblStyleColBandSize w:val="1"/>
      <w:tblCellMar>
        <w:left w:w="115" w:type="dxa"/>
        <w:right w:w="115" w:type="dxa"/>
      </w:tblCellMar>
    </w:tblPr>
  </w:style>
  <w:style w:type="table" w:customStyle="1" w:styleId="aff7">
    <w:basedOn w:val="TableNormal"/>
    <w:rPr>
      <w:sz w:val="20"/>
      <w:szCs w:val="20"/>
    </w:rPr>
    <w:tblPr>
      <w:tblStyleRowBandSize w:val="1"/>
      <w:tblStyleColBandSize w:val="1"/>
      <w:tblCellMar>
        <w:left w:w="115" w:type="dxa"/>
        <w:right w:w="115" w:type="dxa"/>
      </w:tblCellMar>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rPr>
      <w:sz w:val="20"/>
      <w:szCs w:val="20"/>
    </w:rPr>
    <w:tblPr>
      <w:tblStyleRowBandSize w:val="1"/>
      <w:tblStyleColBandSize w:val="1"/>
      <w:tblCellMar>
        <w:left w:w="115" w:type="dxa"/>
        <w:right w:w="115" w:type="dxa"/>
      </w:tblCellMar>
    </w:tblPr>
  </w:style>
  <w:style w:type="table" w:customStyle="1" w:styleId="affc">
    <w:basedOn w:val="TableNormal"/>
    <w:rPr>
      <w:sz w:val="20"/>
      <w:szCs w:val="20"/>
    </w:rPr>
    <w:tblPr>
      <w:tblStyleRowBandSize w:val="1"/>
      <w:tblStyleColBandSize w:val="1"/>
      <w:tblCellMar>
        <w:left w:w="115" w:type="dxa"/>
        <w:right w:w="115" w:type="dxa"/>
      </w:tblCellMar>
    </w:tblPr>
  </w:style>
  <w:style w:type="table" w:customStyle="1" w:styleId="affd">
    <w:basedOn w:val="TableNormal"/>
    <w:rPr>
      <w:sz w:val="20"/>
      <w:szCs w:val="20"/>
    </w:rPr>
    <w:tblPr>
      <w:tblStyleRowBandSize w:val="1"/>
      <w:tblStyleColBandSize w:val="1"/>
      <w:tblCellMar>
        <w:left w:w="115" w:type="dxa"/>
        <w:right w:w="115" w:type="dxa"/>
      </w:tblCellMar>
    </w:tblPr>
  </w:style>
  <w:style w:type="table" w:customStyle="1" w:styleId="affe">
    <w:basedOn w:val="TableNormal"/>
    <w:rPr>
      <w:sz w:val="20"/>
      <w:szCs w:val="20"/>
    </w:rPr>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B4308B"/>
    <w:rPr>
      <w:color w:val="808080"/>
    </w:rPr>
  </w:style>
  <w:style w:type="table" w:styleId="TableGridLight">
    <w:name w:val="Grid Table Light"/>
    <w:basedOn w:val="TableNormal"/>
    <w:uiPriority w:val="40"/>
    <w:rsid w:val="004029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414">
      <w:bodyDiv w:val="1"/>
      <w:marLeft w:val="0"/>
      <w:marRight w:val="0"/>
      <w:marTop w:val="0"/>
      <w:marBottom w:val="0"/>
      <w:divBdr>
        <w:top w:val="none" w:sz="0" w:space="0" w:color="auto"/>
        <w:left w:val="none" w:sz="0" w:space="0" w:color="auto"/>
        <w:bottom w:val="none" w:sz="0" w:space="0" w:color="auto"/>
        <w:right w:val="none" w:sz="0" w:space="0" w:color="auto"/>
      </w:divBdr>
    </w:div>
    <w:div w:id="32003089">
      <w:bodyDiv w:val="1"/>
      <w:marLeft w:val="0"/>
      <w:marRight w:val="0"/>
      <w:marTop w:val="0"/>
      <w:marBottom w:val="0"/>
      <w:divBdr>
        <w:top w:val="none" w:sz="0" w:space="0" w:color="auto"/>
        <w:left w:val="none" w:sz="0" w:space="0" w:color="auto"/>
        <w:bottom w:val="none" w:sz="0" w:space="0" w:color="auto"/>
        <w:right w:val="none" w:sz="0" w:space="0" w:color="auto"/>
      </w:divBdr>
    </w:div>
    <w:div w:id="50352738">
      <w:bodyDiv w:val="1"/>
      <w:marLeft w:val="0"/>
      <w:marRight w:val="0"/>
      <w:marTop w:val="0"/>
      <w:marBottom w:val="0"/>
      <w:divBdr>
        <w:top w:val="none" w:sz="0" w:space="0" w:color="auto"/>
        <w:left w:val="none" w:sz="0" w:space="0" w:color="auto"/>
        <w:bottom w:val="none" w:sz="0" w:space="0" w:color="auto"/>
        <w:right w:val="none" w:sz="0" w:space="0" w:color="auto"/>
      </w:divBdr>
    </w:div>
    <w:div w:id="57899934">
      <w:bodyDiv w:val="1"/>
      <w:marLeft w:val="0"/>
      <w:marRight w:val="0"/>
      <w:marTop w:val="0"/>
      <w:marBottom w:val="0"/>
      <w:divBdr>
        <w:top w:val="none" w:sz="0" w:space="0" w:color="auto"/>
        <w:left w:val="none" w:sz="0" w:space="0" w:color="auto"/>
        <w:bottom w:val="none" w:sz="0" w:space="0" w:color="auto"/>
        <w:right w:val="none" w:sz="0" w:space="0" w:color="auto"/>
      </w:divBdr>
    </w:div>
    <w:div w:id="58018078">
      <w:bodyDiv w:val="1"/>
      <w:marLeft w:val="0"/>
      <w:marRight w:val="0"/>
      <w:marTop w:val="0"/>
      <w:marBottom w:val="0"/>
      <w:divBdr>
        <w:top w:val="none" w:sz="0" w:space="0" w:color="auto"/>
        <w:left w:val="none" w:sz="0" w:space="0" w:color="auto"/>
        <w:bottom w:val="none" w:sz="0" w:space="0" w:color="auto"/>
        <w:right w:val="none" w:sz="0" w:space="0" w:color="auto"/>
      </w:divBdr>
    </w:div>
    <w:div w:id="58555694">
      <w:bodyDiv w:val="1"/>
      <w:marLeft w:val="0"/>
      <w:marRight w:val="0"/>
      <w:marTop w:val="0"/>
      <w:marBottom w:val="0"/>
      <w:divBdr>
        <w:top w:val="none" w:sz="0" w:space="0" w:color="auto"/>
        <w:left w:val="none" w:sz="0" w:space="0" w:color="auto"/>
        <w:bottom w:val="none" w:sz="0" w:space="0" w:color="auto"/>
        <w:right w:val="none" w:sz="0" w:space="0" w:color="auto"/>
      </w:divBdr>
      <w:divsChild>
        <w:div w:id="1282760668">
          <w:marLeft w:val="480"/>
          <w:marRight w:val="0"/>
          <w:marTop w:val="0"/>
          <w:marBottom w:val="0"/>
          <w:divBdr>
            <w:top w:val="none" w:sz="0" w:space="0" w:color="auto"/>
            <w:left w:val="none" w:sz="0" w:space="0" w:color="auto"/>
            <w:bottom w:val="none" w:sz="0" w:space="0" w:color="auto"/>
            <w:right w:val="none" w:sz="0" w:space="0" w:color="auto"/>
          </w:divBdr>
        </w:div>
        <w:div w:id="617957622">
          <w:marLeft w:val="480"/>
          <w:marRight w:val="0"/>
          <w:marTop w:val="0"/>
          <w:marBottom w:val="0"/>
          <w:divBdr>
            <w:top w:val="none" w:sz="0" w:space="0" w:color="auto"/>
            <w:left w:val="none" w:sz="0" w:space="0" w:color="auto"/>
            <w:bottom w:val="none" w:sz="0" w:space="0" w:color="auto"/>
            <w:right w:val="none" w:sz="0" w:space="0" w:color="auto"/>
          </w:divBdr>
        </w:div>
        <w:div w:id="356085614">
          <w:marLeft w:val="480"/>
          <w:marRight w:val="0"/>
          <w:marTop w:val="0"/>
          <w:marBottom w:val="0"/>
          <w:divBdr>
            <w:top w:val="none" w:sz="0" w:space="0" w:color="auto"/>
            <w:left w:val="none" w:sz="0" w:space="0" w:color="auto"/>
            <w:bottom w:val="none" w:sz="0" w:space="0" w:color="auto"/>
            <w:right w:val="none" w:sz="0" w:space="0" w:color="auto"/>
          </w:divBdr>
        </w:div>
        <w:div w:id="1849709270">
          <w:marLeft w:val="480"/>
          <w:marRight w:val="0"/>
          <w:marTop w:val="0"/>
          <w:marBottom w:val="0"/>
          <w:divBdr>
            <w:top w:val="none" w:sz="0" w:space="0" w:color="auto"/>
            <w:left w:val="none" w:sz="0" w:space="0" w:color="auto"/>
            <w:bottom w:val="none" w:sz="0" w:space="0" w:color="auto"/>
            <w:right w:val="none" w:sz="0" w:space="0" w:color="auto"/>
          </w:divBdr>
        </w:div>
        <w:div w:id="83184227">
          <w:marLeft w:val="480"/>
          <w:marRight w:val="0"/>
          <w:marTop w:val="0"/>
          <w:marBottom w:val="0"/>
          <w:divBdr>
            <w:top w:val="none" w:sz="0" w:space="0" w:color="auto"/>
            <w:left w:val="none" w:sz="0" w:space="0" w:color="auto"/>
            <w:bottom w:val="none" w:sz="0" w:space="0" w:color="auto"/>
            <w:right w:val="none" w:sz="0" w:space="0" w:color="auto"/>
          </w:divBdr>
        </w:div>
        <w:div w:id="1366326784">
          <w:marLeft w:val="480"/>
          <w:marRight w:val="0"/>
          <w:marTop w:val="0"/>
          <w:marBottom w:val="0"/>
          <w:divBdr>
            <w:top w:val="none" w:sz="0" w:space="0" w:color="auto"/>
            <w:left w:val="none" w:sz="0" w:space="0" w:color="auto"/>
            <w:bottom w:val="none" w:sz="0" w:space="0" w:color="auto"/>
            <w:right w:val="none" w:sz="0" w:space="0" w:color="auto"/>
          </w:divBdr>
        </w:div>
        <w:div w:id="2032685941">
          <w:marLeft w:val="480"/>
          <w:marRight w:val="0"/>
          <w:marTop w:val="0"/>
          <w:marBottom w:val="0"/>
          <w:divBdr>
            <w:top w:val="none" w:sz="0" w:space="0" w:color="auto"/>
            <w:left w:val="none" w:sz="0" w:space="0" w:color="auto"/>
            <w:bottom w:val="none" w:sz="0" w:space="0" w:color="auto"/>
            <w:right w:val="none" w:sz="0" w:space="0" w:color="auto"/>
          </w:divBdr>
        </w:div>
        <w:div w:id="1184708613">
          <w:marLeft w:val="480"/>
          <w:marRight w:val="0"/>
          <w:marTop w:val="0"/>
          <w:marBottom w:val="0"/>
          <w:divBdr>
            <w:top w:val="none" w:sz="0" w:space="0" w:color="auto"/>
            <w:left w:val="none" w:sz="0" w:space="0" w:color="auto"/>
            <w:bottom w:val="none" w:sz="0" w:space="0" w:color="auto"/>
            <w:right w:val="none" w:sz="0" w:space="0" w:color="auto"/>
          </w:divBdr>
        </w:div>
        <w:div w:id="753941126">
          <w:marLeft w:val="480"/>
          <w:marRight w:val="0"/>
          <w:marTop w:val="0"/>
          <w:marBottom w:val="0"/>
          <w:divBdr>
            <w:top w:val="none" w:sz="0" w:space="0" w:color="auto"/>
            <w:left w:val="none" w:sz="0" w:space="0" w:color="auto"/>
            <w:bottom w:val="none" w:sz="0" w:space="0" w:color="auto"/>
            <w:right w:val="none" w:sz="0" w:space="0" w:color="auto"/>
          </w:divBdr>
        </w:div>
        <w:div w:id="1058553097">
          <w:marLeft w:val="480"/>
          <w:marRight w:val="0"/>
          <w:marTop w:val="0"/>
          <w:marBottom w:val="0"/>
          <w:divBdr>
            <w:top w:val="none" w:sz="0" w:space="0" w:color="auto"/>
            <w:left w:val="none" w:sz="0" w:space="0" w:color="auto"/>
            <w:bottom w:val="none" w:sz="0" w:space="0" w:color="auto"/>
            <w:right w:val="none" w:sz="0" w:space="0" w:color="auto"/>
          </w:divBdr>
        </w:div>
        <w:div w:id="452092912">
          <w:marLeft w:val="480"/>
          <w:marRight w:val="0"/>
          <w:marTop w:val="0"/>
          <w:marBottom w:val="0"/>
          <w:divBdr>
            <w:top w:val="none" w:sz="0" w:space="0" w:color="auto"/>
            <w:left w:val="none" w:sz="0" w:space="0" w:color="auto"/>
            <w:bottom w:val="none" w:sz="0" w:space="0" w:color="auto"/>
            <w:right w:val="none" w:sz="0" w:space="0" w:color="auto"/>
          </w:divBdr>
        </w:div>
        <w:div w:id="99885605">
          <w:marLeft w:val="480"/>
          <w:marRight w:val="0"/>
          <w:marTop w:val="0"/>
          <w:marBottom w:val="0"/>
          <w:divBdr>
            <w:top w:val="none" w:sz="0" w:space="0" w:color="auto"/>
            <w:left w:val="none" w:sz="0" w:space="0" w:color="auto"/>
            <w:bottom w:val="none" w:sz="0" w:space="0" w:color="auto"/>
            <w:right w:val="none" w:sz="0" w:space="0" w:color="auto"/>
          </w:divBdr>
        </w:div>
        <w:div w:id="1713022">
          <w:marLeft w:val="480"/>
          <w:marRight w:val="0"/>
          <w:marTop w:val="0"/>
          <w:marBottom w:val="0"/>
          <w:divBdr>
            <w:top w:val="none" w:sz="0" w:space="0" w:color="auto"/>
            <w:left w:val="none" w:sz="0" w:space="0" w:color="auto"/>
            <w:bottom w:val="none" w:sz="0" w:space="0" w:color="auto"/>
            <w:right w:val="none" w:sz="0" w:space="0" w:color="auto"/>
          </w:divBdr>
        </w:div>
        <w:div w:id="797332864">
          <w:marLeft w:val="480"/>
          <w:marRight w:val="0"/>
          <w:marTop w:val="0"/>
          <w:marBottom w:val="0"/>
          <w:divBdr>
            <w:top w:val="none" w:sz="0" w:space="0" w:color="auto"/>
            <w:left w:val="none" w:sz="0" w:space="0" w:color="auto"/>
            <w:bottom w:val="none" w:sz="0" w:space="0" w:color="auto"/>
            <w:right w:val="none" w:sz="0" w:space="0" w:color="auto"/>
          </w:divBdr>
        </w:div>
        <w:div w:id="807473988">
          <w:marLeft w:val="480"/>
          <w:marRight w:val="0"/>
          <w:marTop w:val="0"/>
          <w:marBottom w:val="0"/>
          <w:divBdr>
            <w:top w:val="none" w:sz="0" w:space="0" w:color="auto"/>
            <w:left w:val="none" w:sz="0" w:space="0" w:color="auto"/>
            <w:bottom w:val="none" w:sz="0" w:space="0" w:color="auto"/>
            <w:right w:val="none" w:sz="0" w:space="0" w:color="auto"/>
          </w:divBdr>
        </w:div>
        <w:div w:id="620842240">
          <w:marLeft w:val="480"/>
          <w:marRight w:val="0"/>
          <w:marTop w:val="0"/>
          <w:marBottom w:val="0"/>
          <w:divBdr>
            <w:top w:val="none" w:sz="0" w:space="0" w:color="auto"/>
            <w:left w:val="none" w:sz="0" w:space="0" w:color="auto"/>
            <w:bottom w:val="none" w:sz="0" w:space="0" w:color="auto"/>
            <w:right w:val="none" w:sz="0" w:space="0" w:color="auto"/>
          </w:divBdr>
        </w:div>
        <w:div w:id="606814914">
          <w:marLeft w:val="480"/>
          <w:marRight w:val="0"/>
          <w:marTop w:val="0"/>
          <w:marBottom w:val="0"/>
          <w:divBdr>
            <w:top w:val="none" w:sz="0" w:space="0" w:color="auto"/>
            <w:left w:val="none" w:sz="0" w:space="0" w:color="auto"/>
            <w:bottom w:val="none" w:sz="0" w:space="0" w:color="auto"/>
            <w:right w:val="none" w:sz="0" w:space="0" w:color="auto"/>
          </w:divBdr>
        </w:div>
        <w:div w:id="581182062">
          <w:marLeft w:val="480"/>
          <w:marRight w:val="0"/>
          <w:marTop w:val="0"/>
          <w:marBottom w:val="0"/>
          <w:divBdr>
            <w:top w:val="none" w:sz="0" w:space="0" w:color="auto"/>
            <w:left w:val="none" w:sz="0" w:space="0" w:color="auto"/>
            <w:bottom w:val="none" w:sz="0" w:space="0" w:color="auto"/>
            <w:right w:val="none" w:sz="0" w:space="0" w:color="auto"/>
          </w:divBdr>
        </w:div>
        <w:div w:id="1685016301">
          <w:marLeft w:val="480"/>
          <w:marRight w:val="0"/>
          <w:marTop w:val="0"/>
          <w:marBottom w:val="0"/>
          <w:divBdr>
            <w:top w:val="none" w:sz="0" w:space="0" w:color="auto"/>
            <w:left w:val="none" w:sz="0" w:space="0" w:color="auto"/>
            <w:bottom w:val="none" w:sz="0" w:space="0" w:color="auto"/>
            <w:right w:val="none" w:sz="0" w:space="0" w:color="auto"/>
          </w:divBdr>
        </w:div>
        <w:div w:id="10038690">
          <w:marLeft w:val="480"/>
          <w:marRight w:val="0"/>
          <w:marTop w:val="0"/>
          <w:marBottom w:val="0"/>
          <w:divBdr>
            <w:top w:val="none" w:sz="0" w:space="0" w:color="auto"/>
            <w:left w:val="none" w:sz="0" w:space="0" w:color="auto"/>
            <w:bottom w:val="none" w:sz="0" w:space="0" w:color="auto"/>
            <w:right w:val="none" w:sz="0" w:space="0" w:color="auto"/>
          </w:divBdr>
        </w:div>
        <w:div w:id="702441043">
          <w:marLeft w:val="480"/>
          <w:marRight w:val="0"/>
          <w:marTop w:val="0"/>
          <w:marBottom w:val="0"/>
          <w:divBdr>
            <w:top w:val="none" w:sz="0" w:space="0" w:color="auto"/>
            <w:left w:val="none" w:sz="0" w:space="0" w:color="auto"/>
            <w:bottom w:val="none" w:sz="0" w:space="0" w:color="auto"/>
            <w:right w:val="none" w:sz="0" w:space="0" w:color="auto"/>
          </w:divBdr>
        </w:div>
        <w:div w:id="719206956">
          <w:marLeft w:val="480"/>
          <w:marRight w:val="0"/>
          <w:marTop w:val="0"/>
          <w:marBottom w:val="0"/>
          <w:divBdr>
            <w:top w:val="none" w:sz="0" w:space="0" w:color="auto"/>
            <w:left w:val="none" w:sz="0" w:space="0" w:color="auto"/>
            <w:bottom w:val="none" w:sz="0" w:space="0" w:color="auto"/>
            <w:right w:val="none" w:sz="0" w:space="0" w:color="auto"/>
          </w:divBdr>
        </w:div>
        <w:div w:id="916014190">
          <w:marLeft w:val="480"/>
          <w:marRight w:val="0"/>
          <w:marTop w:val="0"/>
          <w:marBottom w:val="0"/>
          <w:divBdr>
            <w:top w:val="none" w:sz="0" w:space="0" w:color="auto"/>
            <w:left w:val="none" w:sz="0" w:space="0" w:color="auto"/>
            <w:bottom w:val="none" w:sz="0" w:space="0" w:color="auto"/>
            <w:right w:val="none" w:sz="0" w:space="0" w:color="auto"/>
          </w:divBdr>
        </w:div>
        <w:div w:id="969480718">
          <w:marLeft w:val="480"/>
          <w:marRight w:val="0"/>
          <w:marTop w:val="0"/>
          <w:marBottom w:val="0"/>
          <w:divBdr>
            <w:top w:val="none" w:sz="0" w:space="0" w:color="auto"/>
            <w:left w:val="none" w:sz="0" w:space="0" w:color="auto"/>
            <w:bottom w:val="none" w:sz="0" w:space="0" w:color="auto"/>
            <w:right w:val="none" w:sz="0" w:space="0" w:color="auto"/>
          </w:divBdr>
        </w:div>
        <w:div w:id="683750963">
          <w:marLeft w:val="480"/>
          <w:marRight w:val="0"/>
          <w:marTop w:val="0"/>
          <w:marBottom w:val="0"/>
          <w:divBdr>
            <w:top w:val="none" w:sz="0" w:space="0" w:color="auto"/>
            <w:left w:val="none" w:sz="0" w:space="0" w:color="auto"/>
            <w:bottom w:val="none" w:sz="0" w:space="0" w:color="auto"/>
            <w:right w:val="none" w:sz="0" w:space="0" w:color="auto"/>
          </w:divBdr>
        </w:div>
        <w:div w:id="1531215868">
          <w:marLeft w:val="480"/>
          <w:marRight w:val="0"/>
          <w:marTop w:val="0"/>
          <w:marBottom w:val="0"/>
          <w:divBdr>
            <w:top w:val="none" w:sz="0" w:space="0" w:color="auto"/>
            <w:left w:val="none" w:sz="0" w:space="0" w:color="auto"/>
            <w:bottom w:val="none" w:sz="0" w:space="0" w:color="auto"/>
            <w:right w:val="none" w:sz="0" w:space="0" w:color="auto"/>
          </w:divBdr>
        </w:div>
        <w:div w:id="655567875">
          <w:marLeft w:val="480"/>
          <w:marRight w:val="0"/>
          <w:marTop w:val="0"/>
          <w:marBottom w:val="0"/>
          <w:divBdr>
            <w:top w:val="none" w:sz="0" w:space="0" w:color="auto"/>
            <w:left w:val="none" w:sz="0" w:space="0" w:color="auto"/>
            <w:bottom w:val="none" w:sz="0" w:space="0" w:color="auto"/>
            <w:right w:val="none" w:sz="0" w:space="0" w:color="auto"/>
          </w:divBdr>
        </w:div>
      </w:divsChild>
    </w:div>
    <w:div w:id="64039362">
      <w:bodyDiv w:val="1"/>
      <w:marLeft w:val="0"/>
      <w:marRight w:val="0"/>
      <w:marTop w:val="0"/>
      <w:marBottom w:val="0"/>
      <w:divBdr>
        <w:top w:val="none" w:sz="0" w:space="0" w:color="auto"/>
        <w:left w:val="none" w:sz="0" w:space="0" w:color="auto"/>
        <w:bottom w:val="none" w:sz="0" w:space="0" w:color="auto"/>
        <w:right w:val="none" w:sz="0" w:space="0" w:color="auto"/>
      </w:divBdr>
    </w:div>
    <w:div w:id="77217400">
      <w:bodyDiv w:val="1"/>
      <w:marLeft w:val="0"/>
      <w:marRight w:val="0"/>
      <w:marTop w:val="0"/>
      <w:marBottom w:val="0"/>
      <w:divBdr>
        <w:top w:val="none" w:sz="0" w:space="0" w:color="auto"/>
        <w:left w:val="none" w:sz="0" w:space="0" w:color="auto"/>
        <w:bottom w:val="none" w:sz="0" w:space="0" w:color="auto"/>
        <w:right w:val="none" w:sz="0" w:space="0" w:color="auto"/>
      </w:divBdr>
    </w:div>
    <w:div w:id="80419438">
      <w:bodyDiv w:val="1"/>
      <w:marLeft w:val="0"/>
      <w:marRight w:val="0"/>
      <w:marTop w:val="0"/>
      <w:marBottom w:val="0"/>
      <w:divBdr>
        <w:top w:val="none" w:sz="0" w:space="0" w:color="auto"/>
        <w:left w:val="none" w:sz="0" w:space="0" w:color="auto"/>
        <w:bottom w:val="none" w:sz="0" w:space="0" w:color="auto"/>
        <w:right w:val="none" w:sz="0" w:space="0" w:color="auto"/>
      </w:divBdr>
    </w:div>
    <w:div w:id="101152994">
      <w:bodyDiv w:val="1"/>
      <w:marLeft w:val="0"/>
      <w:marRight w:val="0"/>
      <w:marTop w:val="0"/>
      <w:marBottom w:val="0"/>
      <w:divBdr>
        <w:top w:val="none" w:sz="0" w:space="0" w:color="auto"/>
        <w:left w:val="none" w:sz="0" w:space="0" w:color="auto"/>
        <w:bottom w:val="none" w:sz="0" w:space="0" w:color="auto"/>
        <w:right w:val="none" w:sz="0" w:space="0" w:color="auto"/>
      </w:divBdr>
    </w:div>
    <w:div w:id="107242303">
      <w:bodyDiv w:val="1"/>
      <w:marLeft w:val="0"/>
      <w:marRight w:val="0"/>
      <w:marTop w:val="0"/>
      <w:marBottom w:val="0"/>
      <w:divBdr>
        <w:top w:val="none" w:sz="0" w:space="0" w:color="auto"/>
        <w:left w:val="none" w:sz="0" w:space="0" w:color="auto"/>
        <w:bottom w:val="none" w:sz="0" w:space="0" w:color="auto"/>
        <w:right w:val="none" w:sz="0" w:space="0" w:color="auto"/>
      </w:divBdr>
    </w:div>
    <w:div w:id="118493593">
      <w:bodyDiv w:val="1"/>
      <w:marLeft w:val="0"/>
      <w:marRight w:val="0"/>
      <w:marTop w:val="0"/>
      <w:marBottom w:val="0"/>
      <w:divBdr>
        <w:top w:val="none" w:sz="0" w:space="0" w:color="auto"/>
        <w:left w:val="none" w:sz="0" w:space="0" w:color="auto"/>
        <w:bottom w:val="none" w:sz="0" w:space="0" w:color="auto"/>
        <w:right w:val="none" w:sz="0" w:space="0" w:color="auto"/>
      </w:divBdr>
    </w:div>
    <w:div w:id="131947976">
      <w:bodyDiv w:val="1"/>
      <w:marLeft w:val="0"/>
      <w:marRight w:val="0"/>
      <w:marTop w:val="0"/>
      <w:marBottom w:val="0"/>
      <w:divBdr>
        <w:top w:val="none" w:sz="0" w:space="0" w:color="auto"/>
        <w:left w:val="none" w:sz="0" w:space="0" w:color="auto"/>
        <w:bottom w:val="none" w:sz="0" w:space="0" w:color="auto"/>
        <w:right w:val="none" w:sz="0" w:space="0" w:color="auto"/>
      </w:divBdr>
    </w:div>
    <w:div w:id="139931097">
      <w:bodyDiv w:val="1"/>
      <w:marLeft w:val="0"/>
      <w:marRight w:val="0"/>
      <w:marTop w:val="0"/>
      <w:marBottom w:val="0"/>
      <w:divBdr>
        <w:top w:val="none" w:sz="0" w:space="0" w:color="auto"/>
        <w:left w:val="none" w:sz="0" w:space="0" w:color="auto"/>
        <w:bottom w:val="none" w:sz="0" w:space="0" w:color="auto"/>
        <w:right w:val="none" w:sz="0" w:space="0" w:color="auto"/>
      </w:divBdr>
    </w:div>
    <w:div w:id="144587860">
      <w:bodyDiv w:val="1"/>
      <w:marLeft w:val="0"/>
      <w:marRight w:val="0"/>
      <w:marTop w:val="0"/>
      <w:marBottom w:val="0"/>
      <w:divBdr>
        <w:top w:val="none" w:sz="0" w:space="0" w:color="auto"/>
        <w:left w:val="none" w:sz="0" w:space="0" w:color="auto"/>
        <w:bottom w:val="none" w:sz="0" w:space="0" w:color="auto"/>
        <w:right w:val="none" w:sz="0" w:space="0" w:color="auto"/>
      </w:divBdr>
    </w:div>
    <w:div w:id="177545510">
      <w:bodyDiv w:val="1"/>
      <w:marLeft w:val="0"/>
      <w:marRight w:val="0"/>
      <w:marTop w:val="0"/>
      <w:marBottom w:val="0"/>
      <w:divBdr>
        <w:top w:val="none" w:sz="0" w:space="0" w:color="auto"/>
        <w:left w:val="none" w:sz="0" w:space="0" w:color="auto"/>
        <w:bottom w:val="none" w:sz="0" w:space="0" w:color="auto"/>
        <w:right w:val="none" w:sz="0" w:space="0" w:color="auto"/>
      </w:divBdr>
    </w:div>
    <w:div w:id="207649777">
      <w:bodyDiv w:val="1"/>
      <w:marLeft w:val="0"/>
      <w:marRight w:val="0"/>
      <w:marTop w:val="0"/>
      <w:marBottom w:val="0"/>
      <w:divBdr>
        <w:top w:val="none" w:sz="0" w:space="0" w:color="auto"/>
        <w:left w:val="none" w:sz="0" w:space="0" w:color="auto"/>
        <w:bottom w:val="none" w:sz="0" w:space="0" w:color="auto"/>
        <w:right w:val="none" w:sz="0" w:space="0" w:color="auto"/>
      </w:divBdr>
    </w:div>
    <w:div w:id="225343545">
      <w:bodyDiv w:val="1"/>
      <w:marLeft w:val="0"/>
      <w:marRight w:val="0"/>
      <w:marTop w:val="0"/>
      <w:marBottom w:val="0"/>
      <w:divBdr>
        <w:top w:val="none" w:sz="0" w:space="0" w:color="auto"/>
        <w:left w:val="none" w:sz="0" w:space="0" w:color="auto"/>
        <w:bottom w:val="none" w:sz="0" w:space="0" w:color="auto"/>
        <w:right w:val="none" w:sz="0" w:space="0" w:color="auto"/>
      </w:divBdr>
    </w:div>
    <w:div w:id="238708602">
      <w:bodyDiv w:val="1"/>
      <w:marLeft w:val="0"/>
      <w:marRight w:val="0"/>
      <w:marTop w:val="0"/>
      <w:marBottom w:val="0"/>
      <w:divBdr>
        <w:top w:val="none" w:sz="0" w:space="0" w:color="auto"/>
        <w:left w:val="none" w:sz="0" w:space="0" w:color="auto"/>
        <w:bottom w:val="none" w:sz="0" w:space="0" w:color="auto"/>
        <w:right w:val="none" w:sz="0" w:space="0" w:color="auto"/>
      </w:divBdr>
    </w:div>
    <w:div w:id="249243828">
      <w:bodyDiv w:val="1"/>
      <w:marLeft w:val="0"/>
      <w:marRight w:val="0"/>
      <w:marTop w:val="0"/>
      <w:marBottom w:val="0"/>
      <w:divBdr>
        <w:top w:val="none" w:sz="0" w:space="0" w:color="auto"/>
        <w:left w:val="none" w:sz="0" w:space="0" w:color="auto"/>
        <w:bottom w:val="none" w:sz="0" w:space="0" w:color="auto"/>
        <w:right w:val="none" w:sz="0" w:space="0" w:color="auto"/>
      </w:divBdr>
    </w:div>
    <w:div w:id="255595447">
      <w:bodyDiv w:val="1"/>
      <w:marLeft w:val="0"/>
      <w:marRight w:val="0"/>
      <w:marTop w:val="0"/>
      <w:marBottom w:val="0"/>
      <w:divBdr>
        <w:top w:val="none" w:sz="0" w:space="0" w:color="auto"/>
        <w:left w:val="none" w:sz="0" w:space="0" w:color="auto"/>
        <w:bottom w:val="none" w:sz="0" w:space="0" w:color="auto"/>
        <w:right w:val="none" w:sz="0" w:space="0" w:color="auto"/>
      </w:divBdr>
      <w:divsChild>
        <w:div w:id="1247227162">
          <w:marLeft w:val="480"/>
          <w:marRight w:val="0"/>
          <w:marTop w:val="0"/>
          <w:marBottom w:val="0"/>
          <w:divBdr>
            <w:top w:val="none" w:sz="0" w:space="0" w:color="auto"/>
            <w:left w:val="none" w:sz="0" w:space="0" w:color="auto"/>
            <w:bottom w:val="none" w:sz="0" w:space="0" w:color="auto"/>
            <w:right w:val="none" w:sz="0" w:space="0" w:color="auto"/>
          </w:divBdr>
        </w:div>
        <w:div w:id="1148787143">
          <w:marLeft w:val="480"/>
          <w:marRight w:val="0"/>
          <w:marTop w:val="0"/>
          <w:marBottom w:val="0"/>
          <w:divBdr>
            <w:top w:val="none" w:sz="0" w:space="0" w:color="auto"/>
            <w:left w:val="none" w:sz="0" w:space="0" w:color="auto"/>
            <w:bottom w:val="none" w:sz="0" w:space="0" w:color="auto"/>
            <w:right w:val="none" w:sz="0" w:space="0" w:color="auto"/>
          </w:divBdr>
        </w:div>
        <w:div w:id="1839467999">
          <w:marLeft w:val="480"/>
          <w:marRight w:val="0"/>
          <w:marTop w:val="0"/>
          <w:marBottom w:val="0"/>
          <w:divBdr>
            <w:top w:val="none" w:sz="0" w:space="0" w:color="auto"/>
            <w:left w:val="none" w:sz="0" w:space="0" w:color="auto"/>
            <w:bottom w:val="none" w:sz="0" w:space="0" w:color="auto"/>
            <w:right w:val="none" w:sz="0" w:space="0" w:color="auto"/>
          </w:divBdr>
        </w:div>
        <w:div w:id="641471049">
          <w:marLeft w:val="480"/>
          <w:marRight w:val="0"/>
          <w:marTop w:val="0"/>
          <w:marBottom w:val="0"/>
          <w:divBdr>
            <w:top w:val="none" w:sz="0" w:space="0" w:color="auto"/>
            <w:left w:val="none" w:sz="0" w:space="0" w:color="auto"/>
            <w:bottom w:val="none" w:sz="0" w:space="0" w:color="auto"/>
            <w:right w:val="none" w:sz="0" w:space="0" w:color="auto"/>
          </w:divBdr>
        </w:div>
      </w:divsChild>
    </w:div>
    <w:div w:id="268508038">
      <w:bodyDiv w:val="1"/>
      <w:marLeft w:val="0"/>
      <w:marRight w:val="0"/>
      <w:marTop w:val="0"/>
      <w:marBottom w:val="0"/>
      <w:divBdr>
        <w:top w:val="none" w:sz="0" w:space="0" w:color="auto"/>
        <w:left w:val="none" w:sz="0" w:space="0" w:color="auto"/>
        <w:bottom w:val="none" w:sz="0" w:space="0" w:color="auto"/>
        <w:right w:val="none" w:sz="0" w:space="0" w:color="auto"/>
      </w:divBdr>
    </w:div>
    <w:div w:id="269819746">
      <w:bodyDiv w:val="1"/>
      <w:marLeft w:val="0"/>
      <w:marRight w:val="0"/>
      <w:marTop w:val="0"/>
      <w:marBottom w:val="0"/>
      <w:divBdr>
        <w:top w:val="none" w:sz="0" w:space="0" w:color="auto"/>
        <w:left w:val="none" w:sz="0" w:space="0" w:color="auto"/>
        <w:bottom w:val="none" w:sz="0" w:space="0" w:color="auto"/>
        <w:right w:val="none" w:sz="0" w:space="0" w:color="auto"/>
      </w:divBdr>
    </w:div>
    <w:div w:id="295918655">
      <w:bodyDiv w:val="1"/>
      <w:marLeft w:val="0"/>
      <w:marRight w:val="0"/>
      <w:marTop w:val="0"/>
      <w:marBottom w:val="0"/>
      <w:divBdr>
        <w:top w:val="none" w:sz="0" w:space="0" w:color="auto"/>
        <w:left w:val="none" w:sz="0" w:space="0" w:color="auto"/>
        <w:bottom w:val="none" w:sz="0" w:space="0" w:color="auto"/>
        <w:right w:val="none" w:sz="0" w:space="0" w:color="auto"/>
      </w:divBdr>
    </w:div>
    <w:div w:id="315302841">
      <w:bodyDiv w:val="1"/>
      <w:marLeft w:val="0"/>
      <w:marRight w:val="0"/>
      <w:marTop w:val="0"/>
      <w:marBottom w:val="0"/>
      <w:divBdr>
        <w:top w:val="none" w:sz="0" w:space="0" w:color="auto"/>
        <w:left w:val="none" w:sz="0" w:space="0" w:color="auto"/>
        <w:bottom w:val="none" w:sz="0" w:space="0" w:color="auto"/>
        <w:right w:val="none" w:sz="0" w:space="0" w:color="auto"/>
      </w:divBdr>
    </w:div>
    <w:div w:id="321351589">
      <w:bodyDiv w:val="1"/>
      <w:marLeft w:val="0"/>
      <w:marRight w:val="0"/>
      <w:marTop w:val="0"/>
      <w:marBottom w:val="0"/>
      <w:divBdr>
        <w:top w:val="none" w:sz="0" w:space="0" w:color="auto"/>
        <w:left w:val="none" w:sz="0" w:space="0" w:color="auto"/>
        <w:bottom w:val="none" w:sz="0" w:space="0" w:color="auto"/>
        <w:right w:val="none" w:sz="0" w:space="0" w:color="auto"/>
      </w:divBdr>
    </w:div>
    <w:div w:id="345525489">
      <w:bodyDiv w:val="1"/>
      <w:marLeft w:val="0"/>
      <w:marRight w:val="0"/>
      <w:marTop w:val="0"/>
      <w:marBottom w:val="0"/>
      <w:divBdr>
        <w:top w:val="none" w:sz="0" w:space="0" w:color="auto"/>
        <w:left w:val="none" w:sz="0" w:space="0" w:color="auto"/>
        <w:bottom w:val="none" w:sz="0" w:space="0" w:color="auto"/>
        <w:right w:val="none" w:sz="0" w:space="0" w:color="auto"/>
      </w:divBdr>
    </w:div>
    <w:div w:id="352876647">
      <w:bodyDiv w:val="1"/>
      <w:marLeft w:val="0"/>
      <w:marRight w:val="0"/>
      <w:marTop w:val="0"/>
      <w:marBottom w:val="0"/>
      <w:divBdr>
        <w:top w:val="none" w:sz="0" w:space="0" w:color="auto"/>
        <w:left w:val="none" w:sz="0" w:space="0" w:color="auto"/>
        <w:bottom w:val="none" w:sz="0" w:space="0" w:color="auto"/>
        <w:right w:val="none" w:sz="0" w:space="0" w:color="auto"/>
      </w:divBdr>
    </w:div>
    <w:div w:id="362874159">
      <w:bodyDiv w:val="1"/>
      <w:marLeft w:val="0"/>
      <w:marRight w:val="0"/>
      <w:marTop w:val="0"/>
      <w:marBottom w:val="0"/>
      <w:divBdr>
        <w:top w:val="none" w:sz="0" w:space="0" w:color="auto"/>
        <w:left w:val="none" w:sz="0" w:space="0" w:color="auto"/>
        <w:bottom w:val="none" w:sz="0" w:space="0" w:color="auto"/>
        <w:right w:val="none" w:sz="0" w:space="0" w:color="auto"/>
      </w:divBdr>
    </w:div>
    <w:div w:id="363675757">
      <w:bodyDiv w:val="1"/>
      <w:marLeft w:val="0"/>
      <w:marRight w:val="0"/>
      <w:marTop w:val="0"/>
      <w:marBottom w:val="0"/>
      <w:divBdr>
        <w:top w:val="none" w:sz="0" w:space="0" w:color="auto"/>
        <w:left w:val="none" w:sz="0" w:space="0" w:color="auto"/>
        <w:bottom w:val="none" w:sz="0" w:space="0" w:color="auto"/>
        <w:right w:val="none" w:sz="0" w:space="0" w:color="auto"/>
      </w:divBdr>
    </w:div>
    <w:div w:id="364252374">
      <w:bodyDiv w:val="1"/>
      <w:marLeft w:val="0"/>
      <w:marRight w:val="0"/>
      <w:marTop w:val="0"/>
      <w:marBottom w:val="0"/>
      <w:divBdr>
        <w:top w:val="none" w:sz="0" w:space="0" w:color="auto"/>
        <w:left w:val="none" w:sz="0" w:space="0" w:color="auto"/>
        <w:bottom w:val="none" w:sz="0" w:space="0" w:color="auto"/>
        <w:right w:val="none" w:sz="0" w:space="0" w:color="auto"/>
      </w:divBdr>
    </w:div>
    <w:div w:id="371925728">
      <w:bodyDiv w:val="1"/>
      <w:marLeft w:val="0"/>
      <w:marRight w:val="0"/>
      <w:marTop w:val="0"/>
      <w:marBottom w:val="0"/>
      <w:divBdr>
        <w:top w:val="none" w:sz="0" w:space="0" w:color="auto"/>
        <w:left w:val="none" w:sz="0" w:space="0" w:color="auto"/>
        <w:bottom w:val="none" w:sz="0" w:space="0" w:color="auto"/>
        <w:right w:val="none" w:sz="0" w:space="0" w:color="auto"/>
      </w:divBdr>
    </w:div>
    <w:div w:id="375206463">
      <w:bodyDiv w:val="1"/>
      <w:marLeft w:val="0"/>
      <w:marRight w:val="0"/>
      <w:marTop w:val="0"/>
      <w:marBottom w:val="0"/>
      <w:divBdr>
        <w:top w:val="none" w:sz="0" w:space="0" w:color="auto"/>
        <w:left w:val="none" w:sz="0" w:space="0" w:color="auto"/>
        <w:bottom w:val="none" w:sz="0" w:space="0" w:color="auto"/>
        <w:right w:val="none" w:sz="0" w:space="0" w:color="auto"/>
      </w:divBdr>
    </w:div>
    <w:div w:id="398674880">
      <w:bodyDiv w:val="1"/>
      <w:marLeft w:val="0"/>
      <w:marRight w:val="0"/>
      <w:marTop w:val="0"/>
      <w:marBottom w:val="0"/>
      <w:divBdr>
        <w:top w:val="none" w:sz="0" w:space="0" w:color="auto"/>
        <w:left w:val="none" w:sz="0" w:space="0" w:color="auto"/>
        <w:bottom w:val="none" w:sz="0" w:space="0" w:color="auto"/>
        <w:right w:val="none" w:sz="0" w:space="0" w:color="auto"/>
      </w:divBdr>
    </w:div>
    <w:div w:id="409238663">
      <w:bodyDiv w:val="1"/>
      <w:marLeft w:val="0"/>
      <w:marRight w:val="0"/>
      <w:marTop w:val="0"/>
      <w:marBottom w:val="0"/>
      <w:divBdr>
        <w:top w:val="none" w:sz="0" w:space="0" w:color="auto"/>
        <w:left w:val="none" w:sz="0" w:space="0" w:color="auto"/>
        <w:bottom w:val="none" w:sz="0" w:space="0" w:color="auto"/>
        <w:right w:val="none" w:sz="0" w:space="0" w:color="auto"/>
      </w:divBdr>
    </w:div>
    <w:div w:id="427042679">
      <w:bodyDiv w:val="1"/>
      <w:marLeft w:val="0"/>
      <w:marRight w:val="0"/>
      <w:marTop w:val="0"/>
      <w:marBottom w:val="0"/>
      <w:divBdr>
        <w:top w:val="none" w:sz="0" w:space="0" w:color="auto"/>
        <w:left w:val="none" w:sz="0" w:space="0" w:color="auto"/>
        <w:bottom w:val="none" w:sz="0" w:space="0" w:color="auto"/>
        <w:right w:val="none" w:sz="0" w:space="0" w:color="auto"/>
      </w:divBdr>
    </w:div>
    <w:div w:id="442237522">
      <w:bodyDiv w:val="1"/>
      <w:marLeft w:val="0"/>
      <w:marRight w:val="0"/>
      <w:marTop w:val="0"/>
      <w:marBottom w:val="0"/>
      <w:divBdr>
        <w:top w:val="none" w:sz="0" w:space="0" w:color="auto"/>
        <w:left w:val="none" w:sz="0" w:space="0" w:color="auto"/>
        <w:bottom w:val="none" w:sz="0" w:space="0" w:color="auto"/>
        <w:right w:val="none" w:sz="0" w:space="0" w:color="auto"/>
      </w:divBdr>
    </w:div>
    <w:div w:id="472989301">
      <w:bodyDiv w:val="1"/>
      <w:marLeft w:val="0"/>
      <w:marRight w:val="0"/>
      <w:marTop w:val="0"/>
      <w:marBottom w:val="0"/>
      <w:divBdr>
        <w:top w:val="none" w:sz="0" w:space="0" w:color="auto"/>
        <w:left w:val="none" w:sz="0" w:space="0" w:color="auto"/>
        <w:bottom w:val="none" w:sz="0" w:space="0" w:color="auto"/>
        <w:right w:val="none" w:sz="0" w:space="0" w:color="auto"/>
      </w:divBdr>
    </w:div>
    <w:div w:id="507596980">
      <w:bodyDiv w:val="1"/>
      <w:marLeft w:val="0"/>
      <w:marRight w:val="0"/>
      <w:marTop w:val="0"/>
      <w:marBottom w:val="0"/>
      <w:divBdr>
        <w:top w:val="none" w:sz="0" w:space="0" w:color="auto"/>
        <w:left w:val="none" w:sz="0" w:space="0" w:color="auto"/>
        <w:bottom w:val="none" w:sz="0" w:space="0" w:color="auto"/>
        <w:right w:val="none" w:sz="0" w:space="0" w:color="auto"/>
      </w:divBdr>
    </w:div>
    <w:div w:id="508064866">
      <w:bodyDiv w:val="1"/>
      <w:marLeft w:val="0"/>
      <w:marRight w:val="0"/>
      <w:marTop w:val="0"/>
      <w:marBottom w:val="0"/>
      <w:divBdr>
        <w:top w:val="none" w:sz="0" w:space="0" w:color="auto"/>
        <w:left w:val="none" w:sz="0" w:space="0" w:color="auto"/>
        <w:bottom w:val="none" w:sz="0" w:space="0" w:color="auto"/>
        <w:right w:val="none" w:sz="0" w:space="0" w:color="auto"/>
      </w:divBdr>
    </w:div>
    <w:div w:id="519901325">
      <w:bodyDiv w:val="1"/>
      <w:marLeft w:val="0"/>
      <w:marRight w:val="0"/>
      <w:marTop w:val="0"/>
      <w:marBottom w:val="0"/>
      <w:divBdr>
        <w:top w:val="none" w:sz="0" w:space="0" w:color="auto"/>
        <w:left w:val="none" w:sz="0" w:space="0" w:color="auto"/>
        <w:bottom w:val="none" w:sz="0" w:space="0" w:color="auto"/>
        <w:right w:val="none" w:sz="0" w:space="0" w:color="auto"/>
      </w:divBdr>
      <w:divsChild>
        <w:div w:id="1733963838">
          <w:marLeft w:val="0"/>
          <w:marRight w:val="0"/>
          <w:marTop w:val="0"/>
          <w:marBottom w:val="0"/>
          <w:divBdr>
            <w:top w:val="none" w:sz="0" w:space="0" w:color="auto"/>
            <w:left w:val="none" w:sz="0" w:space="0" w:color="auto"/>
            <w:bottom w:val="none" w:sz="0" w:space="0" w:color="auto"/>
            <w:right w:val="none" w:sz="0" w:space="0" w:color="auto"/>
          </w:divBdr>
          <w:divsChild>
            <w:div w:id="482626658">
              <w:marLeft w:val="0"/>
              <w:marRight w:val="0"/>
              <w:marTop w:val="0"/>
              <w:marBottom w:val="0"/>
              <w:divBdr>
                <w:top w:val="none" w:sz="0" w:space="0" w:color="auto"/>
                <w:left w:val="none" w:sz="0" w:space="0" w:color="auto"/>
                <w:bottom w:val="none" w:sz="0" w:space="0" w:color="auto"/>
                <w:right w:val="none" w:sz="0" w:space="0" w:color="auto"/>
              </w:divBdr>
            </w:div>
          </w:divsChild>
        </w:div>
        <w:div w:id="1535196398">
          <w:marLeft w:val="0"/>
          <w:marRight w:val="0"/>
          <w:marTop w:val="0"/>
          <w:marBottom w:val="0"/>
          <w:divBdr>
            <w:top w:val="none" w:sz="0" w:space="0" w:color="auto"/>
            <w:left w:val="none" w:sz="0" w:space="0" w:color="auto"/>
            <w:bottom w:val="none" w:sz="0" w:space="0" w:color="auto"/>
            <w:right w:val="none" w:sz="0" w:space="0" w:color="auto"/>
          </w:divBdr>
          <w:divsChild>
            <w:div w:id="11461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96346">
      <w:bodyDiv w:val="1"/>
      <w:marLeft w:val="0"/>
      <w:marRight w:val="0"/>
      <w:marTop w:val="0"/>
      <w:marBottom w:val="0"/>
      <w:divBdr>
        <w:top w:val="none" w:sz="0" w:space="0" w:color="auto"/>
        <w:left w:val="none" w:sz="0" w:space="0" w:color="auto"/>
        <w:bottom w:val="none" w:sz="0" w:space="0" w:color="auto"/>
        <w:right w:val="none" w:sz="0" w:space="0" w:color="auto"/>
      </w:divBdr>
    </w:div>
    <w:div w:id="581960831">
      <w:bodyDiv w:val="1"/>
      <w:marLeft w:val="0"/>
      <w:marRight w:val="0"/>
      <w:marTop w:val="0"/>
      <w:marBottom w:val="0"/>
      <w:divBdr>
        <w:top w:val="none" w:sz="0" w:space="0" w:color="auto"/>
        <w:left w:val="none" w:sz="0" w:space="0" w:color="auto"/>
        <w:bottom w:val="none" w:sz="0" w:space="0" w:color="auto"/>
        <w:right w:val="none" w:sz="0" w:space="0" w:color="auto"/>
      </w:divBdr>
    </w:div>
    <w:div w:id="607473882">
      <w:bodyDiv w:val="1"/>
      <w:marLeft w:val="0"/>
      <w:marRight w:val="0"/>
      <w:marTop w:val="0"/>
      <w:marBottom w:val="0"/>
      <w:divBdr>
        <w:top w:val="none" w:sz="0" w:space="0" w:color="auto"/>
        <w:left w:val="none" w:sz="0" w:space="0" w:color="auto"/>
        <w:bottom w:val="none" w:sz="0" w:space="0" w:color="auto"/>
        <w:right w:val="none" w:sz="0" w:space="0" w:color="auto"/>
      </w:divBdr>
    </w:div>
    <w:div w:id="611522036">
      <w:bodyDiv w:val="1"/>
      <w:marLeft w:val="0"/>
      <w:marRight w:val="0"/>
      <w:marTop w:val="0"/>
      <w:marBottom w:val="0"/>
      <w:divBdr>
        <w:top w:val="none" w:sz="0" w:space="0" w:color="auto"/>
        <w:left w:val="none" w:sz="0" w:space="0" w:color="auto"/>
        <w:bottom w:val="none" w:sz="0" w:space="0" w:color="auto"/>
        <w:right w:val="none" w:sz="0" w:space="0" w:color="auto"/>
      </w:divBdr>
    </w:div>
    <w:div w:id="614796369">
      <w:bodyDiv w:val="1"/>
      <w:marLeft w:val="0"/>
      <w:marRight w:val="0"/>
      <w:marTop w:val="0"/>
      <w:marBottom w:val="0"/>
      <w:divBdr>
        <w:top w:val="none" w:sz="0" w:space="0" w:color="auto"/>
        <w:left w:val="none" w:sz="0" w:space="0" w:color="auto"/>
        <w:bottom w:val="none" w:sz="0" w:space="0" w:color="auto"/>
        <w:right w:val="none" w:sz="0" w:space="0" w:color="auto"/>
      </w:divBdr>
    </w:div>
    <w:div w:id="614874147">
      <w:bodyDiv w:val="1"/>
      <w:marLeft w:val="0"/>
      <w:marRight w:val="0"/>
      <w:marTop w:val="0"/>
      <w:marBottom w:val="0"/>
      <w:divBdr>
        <w:top w:val="none" w:sz="0" w:space="0" w:color="auto"/>
        <w:left w:val="none" w:sz="0" w:space="0" w:color="auto"/>
        <w:bottom w:val="none" w:sz="0" w:space="0" w:color="auto"/>
        <w:right w:val="none" w:sz="0" w:space="0" w:color="auto"/>
      </w:divBdr>
    </w:div>
    <w:div w:id="640156043">
      <w:bodyDiv w:val="1"/>
      <w:marLeft w:val="0"/>
      <w:marRight w:val="0"/>
      <w:marTop w:val="0"/>
      <w:marBottom w:val="0"/>
      <w:divBdr>
        <w:top w:val="none" w:sz="0" w:space="0" w:color="auto"/>
        <w:left w:val="none" w:sz="0" w:space="0" w:color="auto"/>
        <w:bottom w:val="none" w:sz="0" w:space="0" w:color="auto"/>
        <w:right w:val="none" w:sz="0" w:space="0" w:color="auto"/>
      </w:divBdr>
    </w:div>
    <w:div w:id="643193415">
      <w:bodyDiv w:val="1"/>
      <w:marLeft w:val="0"/>
      <w:marRight w:val="0"/>
      <w:marTop w:val="0"/>
      <w:marBottom w:val="0"/>
      <w:divBdr>
        <w:top w:val="none" w:sz="0" w:space="0" w:color="auto"/>
        <w:left w:val="none" w:sz="0" w:space="0" w:color="auto"/>
        <w:bottom w:val="none" w:sz="0" w:space="0" w:color="auto"/>
        <w:right w:val="none" w:sz="0" w:space="0" w:color="auto"/>
      </w:divBdr>
    </w:div>
    <w:div w:id="647592094">
      <w:bodyDiv w:val="1"/>
      <w:marLeft w:val="0"/>
      <w:marRight w:val="0"/>
      <w:marTop w:val="0"/>
      <w:marBottom w:val="0"/>
      <w:divBdr>
        <w:top w:val="none" w:sz="0" w:space="0" w:color="auto"/>
        <w:left w:val="none" w:sz="0" w:space="0" w:color="auto"/>
        <w:bottom w:val="none" w:sz="0" w:space="0" w:color="auto"/>
        <w:right w:val="none" w:sz="0" w:space="0" w:color="auto"/>
      </w:divBdr>
    </w:div>
    <w:div w:id="672685446">
      <w:bodyDiv w:val="1"/>
      <w:marLeft w:val="0"/>
      <w:marRight w:val="0"/>
      <w:marTop w:val="0"/>
      <w:marBottom w:val="0"/>
      <w:divBdr>
        <w:top w:val="none" w:sz="0" w:space="0" w:color="auto"/>
        <w:left w:val="none" w:sz="0" w:space="0" w:color="auto"/>
        <w:bottom w:val="none" w:sz="0" w:space="0" w:color="auto"/>
        <w:right w:val="none" w:sz="0" w:space="0" w:color="auto"/>
      </w:divBdr>
    </w:div>
    <w:div w:id="682780057">
      <w:bodyDiv w:val="1"/>
      <w:marLeft w:val="0"/>
      <w:marRight w:val="0"/>
      <w:marTop w:val="0"/>
      <w:marBottom w:val="0"/>
      <w:divBdr>
        <w:top w:val="none" w:sz="0" w:space="0" w:color="auto"/>
        <w:left w:val="none" w:sz="0" w:space="0" w:color="auto"/>
        <w:bottom w:val="none" w:sz="0" w:space="0" w:color="auto"/>
        <w:right w:val="none" w:sz="0" w:space="0" w:color="auto"/>
      </w:divBdr>
    </w:div>
    <w:div w:id="688413662">
      <w:bodyDiv w:val="1"/>
      <w:marLeft w:val="0"/>
      <w:marRight w:val="0"/>
      <w:marTop w:val="0"/>
      <w:marBottom w:val="0"/>
      <w:divBdr>
        <w:top w:val="none" w:sz="0" w:space="0" w:color="auto"/>
        <w:left w:val="none" w:sz="0" w:space="0" w:color="auto"/>
        <w:bottom w:val="none" w:sz="0" w:space="0" w:color="auto"/>
        <w:right w:val="none" w:sz="0" w:space="0" w:color="auto"/>
      </w:divBdr>
    </w:div>
    <w:div w:id="693533521">
      <w:bodyDiv w:val="1"/>
      <w:marLeft w:val="0"/>
      <w:marRight w:val="0"/>
      <w:marTop w:val="0"/>
      <w:marBottom w:val="0"/>
      <w:divBdr>
        <w:top w:val="none" w:sz="0" w:space="0" w:color="auto"/>
        <w:left w:val="none" w:sz="0" w:space="0" w:color="auto"/>
        <w:bottom w:val="none" w:sz="0" w:space="0" w:color="auto"/>
        <w:right w:val="none" w:sz="0" w:space="0" w:color="auto"/>
      </w:divBdr>
    </w:div>
    <w:div w:id="697657947">
      <w:bodyDiv w:val="1"/>
      <w:marLeft w:val="0"/>
      <w:marRight w:val="0"/>
      <w:marTop w:val="0"/>
      <w:marBottom w:val="0"/>
      <w:divBdr>
        <w:top w:val="none" w:sz="0" w:space="0" w:color="auto"/>
        <w:left w:val="none" w:sz="0" w:space="0" w:color="auto"/>
        <w:bottom w:val="none" w:sz="0" w:space="0" w:color="auto"/>
        <w:right w:val="none" w:sz="0" w:space="0" w:color="auto"/>
      </w:divBdr>
    </w:div>
    <w:div w:id="708065452">
      <w:bodyDiv w:val="1"/>
      <w:marLeft w:val="0"/>
      <w:marRight w:val="0"/>
      <w:marTop w:val="0"/>
      <w:marBottom w:val="0"/>
      <w:divBdr>
        <w:top w:val="none" w:sz="0" w:space="0" w:color="auto"/>
        <w:left w:val="none" w:sz="0" w:space="0" w:color="auto"/>
        <w:bottom w:val="none" w:sz="0" w:space="0" w:color="auto"/>
        <w:right w:val="none" w:sz="0" w:space="0" w:color="auto"/>
      </w:divBdr>
    </w:div>
    <w:div w:id="740718343">
      <w:bodyDiv w:val="1"/>
      <w:marLeft w:val="0"/>
      <w:marRight w:val="0"/>
      <w:marTop w:val="0"/>
      <w:marBottom w:val="0"/>
      <w:divBdr>
        <w:top w:val="none" w:sz="0" w:space="0" w:color="auto"/>
        <w:left w:val="none" w:sz="0" w:space="0" w:color="auto"/>
        <w:bottom w:val="none" w:sz="0" w:space="0" w:color="auto"/>
        <w:right w:val="none" w:sz="0" w:space="0" w:color="auto"/>
      </w:divBdr>
    </w:div>
    <w:div w:id="755788978">
      <w:bodyDiv w:val="1"/>
      <w:marLeft w:val="0"/>
      <w:marRight w:val="0"/>
      <w:marTop w:val="0"/>
      <w:marBottom w:val="0"/>
      <w:divBdr>
        <w:top w:val="none" w:sz="0" w:space="0" w:color="auto"/>
        <w:left w:val="none" w:sz="0" w:space="0" w:color="auto"/>
        <w:bottom w:val="none" w:sz="0" w:space="0" w:color="auto"/>
        <w:right w:val="none" w:sz="0" w:space="0" w:color="auto"/>
      </w:divBdr>
    </w:div>
    <w:div w:id="758332192">
      <w:bodyDiv w:val="1"/>
      <w:marLeft w:val="0"/>
      <w:marRight w:val="0"/>
      <w:marTop w:val="0"/>
      <w:marBottom w:val="0"/>
      <w:divBdr>
        <w:top w:val="none" w:sz="0" w:space="0" w:color="auto"/>
        <w:left w:val="none" w:sz="0" w:space="0" w:color="auto"/>
        <w:bottom w:val="none" w:sz="0" w:space="0" w:color="auto"/>
        <w:right w:val="none" w:sz="0" w:space="0" w:color="auto"/>
      </w:divBdr>
    </w:div>
    <w:div w:id="764883916">
      <w:bodyDiv w:val="1"/>
      <w:marLeft w:val="0"/>
      <w:marRight w:val="0"/>
      <w:marTop w:val="0"/>
      <w:marBottom w:val="0"/>
      <w:divBdr>
        <w:top w:val="none" w:sz="0" w:space="0" w:color="auto"/>
        <w:left w:val="none" w:sz="0" w:space="0" w:color="auto"/>
        <w:bottom w:val="none" w:sz="0" w:space="0" w:color="auto"/>
        <w:right w:val="none" w:sz="0" w:space="0" w:color="auto"/>
      </w:divBdr>
      <w:divsChild>
        <w:div w:id="103696283">
          <w:marLeft w:val="480"/>
          <w:marRight w:val="0"/>
          <w:marTop w:val="0"/>
          <w:marBottom w:val="0"/>
          <w:divBdr>
            <w:top w:val="none" w:sz="0" w:space="0" w:color="auto"/>
            <w:left w:val="none" w:sz="0" w:space="0" w:color="auto"/>
            <w:bottom w:val="none" w:sz="0" w:space="0" w:color="auto"/>
            <w:right w:val="none" w:sz="0" w:space="0" w:color="auto"/>
          </w:divBdr>
        </w:div>
        <w:div w:id="559244202">
          <w:marLeft w:val="480"/>
          <w:marRight w:val="0"/>
          <w:marTop w:val="0"/>
          <w:marBottom w:val="0"/>
          <w:divBdr>
            <w:top w:val="none" w:sz="0" w:space="0" w:color="auto"/>
            <w:left w:val="none" w:sz="0" w:space="0" w:color="auto"/>
            <w:bottom w:val="none" w:sz="0" w:space="0" w:color="auto"/>
            <w:right w:val="none" w:sz="0" w:space="0" w:color="auto"/>
          </w:divBdr>
        </w:div>
        <w:div w:id="70810876">
          <w:marLeft w:val="480"/>
          <w:marRight w:val="0"/>
          <w:marTop w:val="0"/>
          <w:marBottom w:val="0"/>
          <w:divBdr>
            <w:top w:val="none" w:sz="0" w:space="0" w:color="auto"/>
            <w:left w:val="none" w:sz="0" w:space="0" w:color="auto"/>
            <w:bottom w:val="none" w:sz="0" w:space="0" w:color="auto"/>
            <w:right w:val="none" w:sz="0" w:space="0" w:color="auto"/>
          </w:divBdr>
        </w:div>
        <w:div w:id="1894733252">
          <w:marLeft w:val="480"/>
          <w:marRight w:val="0"/>
          <w:marTop w:val="0"/>
          <w:marBottom w:val="0"/>
          <w:divBdr>
            <w:top w:val="none" w:sz="0" w:space="0" w:color="auto"/>
            <w:left w:val="none" w:sz="0" w:space="0" w:color="auto"/>
            <w:bottom w:val="none" w:sz="0" w:space="0" w:color="auto"/>
            <w:right w:val="none" w:sz="0" w:space="0" w:color="auto"/>
          </w:divBdr>
        </w:div>
        <w:div w:id="1897428403">
          <w:marLeft w:val="480"/>
          <w:marRight w:val="0"/>
          <w:marTop w:val="0"/>
          <w:marBottom w:val="0"/>
          <w:divBdr>
            <w:top w:val="none" w:sz="0" w:space="0" w:color="auto"/>
            <w:left w:val="none" w:sz="0" w:space="0" w:color="auto"/>
            <w:bottom w:val="none" w:sz="0" w:space="0" w:color="auto"/>
            <w:right w:val="none" w:sz="0" w:space="0" w:color="auto"/>
          </w:divBdr>
        </w:div>
        <w:div w:id="161238156">
          <w:marLeft w:val="480"/>
          <w:marRight w:val="0"/>
          <w:marTop w:val="0"/>
          <w:marBottom w:val="0"/>
          <w:divBdr>
            <w:top w:val="none" w:sz="0" w:space="0" w:color="auto"/>
            <w:left w:val="none" w:sz="0" w:space="0" w:color="auto"/>
            <w:bottom w:val="none" w:sz="0" w:space="0" w:color="auto"/>
            <w:right w:val="none" w:sz="0" w:space="0" w:color="auto"/>
          </w:divBdr>
        </w:div>
        <w:div w:id="915170919">
          <w:marLeft w:val="480"/>
          <w:marRight w:val="0"/>
          <w:marTop w:val="0"/>
          <w:marBottom w:val="0"/>
          <w:divBdr>
            <w:top w:val="none" w:sz="0" w:space="0" w:color="auto"/>
            <w:left w:val="none" w:sz="0" w:space="0" w:color="auto"/>
            <w:bottom w:val="none" w:sz="0" w:space="0" w:color="auto"/>
            <w:right w:val="none" w:sz="0" w:space="0" w:color="auto"/>
          </w:divBdr>
        </w:div>
        <w:div w:id="867252368">
          <w:marLeft w:val="480"/>
          <w:marRight w:val="0"/>
          <w:marTop w:val="0"/>
          <w:marBottom w:val="0"/>
          <w:divBdr>
            <w:top w:val="none" w:sz="0" w:space="0" w:color="auto"/>
            <w:left w:val="none" w:sz="0" w:space="0" w:color="auto"/>
            <w:bottom w:val="none" w:sz="0" w:space="0" w:color="auto"/>
            <w:right w:val="none" w:sz="0" w:space="0" w:color="auto"/>
          </w:divBdr>
        </w:div>
        <w:div w:id="314795599">
          <w:marLeft w:val="480"/>
          <w:marRight w:val="0"/>
          <w:marTop w:val="0"/>
          <w:marBottom w:val="0"/>
          <w:divBdr>
            <w:top w:val="none" w:sz="0" w:space="0" w:color="auto"/>
            <w:left w:val="none" w:sz="0" w:space="0" w:color="auto"/>
            <w:bottom w:val="none" w:sz="0" w:space="0" w:color="auto"/>
            <w:right w:val="none" w:sz="0" w:space="0" w:color="auto"/>
          </w:divBdr>
        </w:div>
        <w:div w:id="256325474">
          <w:marLeft w:val="480"/>
          <w:marRight w:val="0"/>
          <w:marTop w:val="0"/>
          <w:marBottom w:val="0"/>
          <w:divBdr>
            <w:top w:val="none" w:sz="0" w:space="0" w:color="auto"/>
            <w:left w:val="none" w:sz="0" w:space="0" w:color="auto"/>
            <w:bottom w:val="none" w:sz="0" w:space="0" w:color="auto"/>
            <w:right w:val="none" w:sz="0" w:space="0" w:color="auto"/>
          </w:divBdr>
        </w:div>
        <w:div w:id="1108888807">
          <w:marLeft w:val="480"/>
          <w:marRight w:val="0"/>
          <w:marTop w:val="0"/>
          <w:marBottom w:val="0"/>
          <w:divBdr>
            <w:top w:val="none" w:sz="0" w:space="0" w:color="auto"/>
            <w:left w:val="none" w:sz="0" w:space="0" w:color="auto"/>
            <w:bottom w:val="none" w:sz="0" w:space="0" w:color="auto"/>
            <w:right w:val="none" w:sz="0" w:space="0" w:color="auto"/>
          </w:divBdr>
        </w:div>
        <w:div w:id="1244607700">
          <w:marLeft w:val="480"/>
          <w:marRight w:val="0"/>
          <w:marTop w:val="0"/>
          <w:marBottom w:val="0"/>
          <w:divBdr>
            <w:top w:val="none" w:sz="0" w:space="0" w:color="auto"/>
            <w:left w:val="none" w:sz="0" w:space="0" w:color="auto"/>
            <w:bottom w:val="none" w:sz="0" w:space="0" w:color="auto"/>
            <w:right w:val="none" w:sz="0" w:space="0" w:color="auto"/>
          </w:divBdr>
        </w:div>
        <w:div w:id="1109549943">
          <w:marLeft w:val="480"/>
          <w:marRight w:val="0"/>
          <w:marTop w:val="0"/>
          <w:marBottom w:val="0"/>
          <w:divBdr>
            <w:top w:val="none" w:sz="0" w:space="0" w:color="auto"/>
            <w:left w:val="none" w:sz="0" w:space="0" w:color="auto"/>
            <w:bottom w:val="none" w:sz="0" w:space="0" w:color="auto"/>
            <w:right w:val="none" w:sz="0" w:space="0" w:color="auto"/>
          </w:divBdr>
        </w:div>
        <w:div w:id="1844200250">
          <w:marLeft w:val="480"/>
          <w:marRight w:val="0"/>
          <w:marTop w:val="0"/>
          <w:marBottom w:val="0"/>
          <w:divBdr>
            <w:top w:val="none" w:sz="0" w:space="0" w:color="auto"/>
            <w:left w:val="none" w:sz="0" w:space="0" w:color="auto"/>
            <w:bottom w:val="none" w:sz="0" w:space="0" w:color="auto"/>
            <w:right w:val="none" w:sz="0" w:space="0" w:color="auto"/>
          </w:divBdr>
        </w:div>
        <w:div w:id="313416689">
          <w:marLeft w:val="480"/>
          <w:marRight w:val="0"/>
          <w:marTop w:val="0"/>
          <w:marBottom w:val="0"/>
          <w:divBdr>
            <w:top w:val="none" w:sz="0" w:space="0" w:color="auto"/>
            <w:left w:val="none" w:sz="0" w:space="0" w:color="auto"/>
            <w:bottom w:val="none" w:sz="0" w:space="0" w:color="auto"/>
            <w:right w:val="none" w:sz="0" w:space="0" w:color="auto"/>
          </w:divBdr>
        </w:div>
        <w:div w:id="1022315048">
          <w:marLeft w:val="480"/>
          <w:marRight w:val="0"/>
          <w:marTop w:val="0"/>
          <w:marBottom w:val="0"/>
          <w:divBdr>
            <w:top w:val="none" w:sz="0" w:space="0" w:color="auto"/>
            <w:left w:val="none" w:sz="0" w:space="0" w:color="auto"/>
            <w:bottom w:val="none" w:sz="0" w:space="0" w:color="auto"/>
            <w:right w:val="none" w:sz="0" w:space="0" w:color="auto"/>
          </w:divBdr>
        </w:div>
        <w:div w:id="76177596">
          <w:marLeft w:val="480"/>
          <w:marRight w:val="0"/>
          <w:marTop w:val="0"/>
          <w:marBottom w:val="0"/>
          <w:divBdr>
            <w:top w:val="none" w:sz="0" w:space="0" w:color="auto"/>
            <w:left w:val="none" w:sz="0" w:space="0" w:color="auto"/>
            <w:bottom w:val="none" w:sz="0" w:space="0" w:color="auto"/>
            <w:right w:val="none" w:sz="0" w:space="0" w:color="auto"/>
          </w:divBdr>
        </w:div>
        <w:div w:id="535389942">
          <w:marLeft w:val="480"/>
          <w:marRight w:val="0"/>
          <w:marTop w:val="0"/>
          <w:marBottom w:val="0"/>
          <w:divBdr>
            <w:top w:val="none" w:sz="0" w:space="0" w:color="auto"/>
            <w:left w:val="none" w:sz="0" w:space="0" w:color="auto"/>
            <w:bottom w:val="none" w:sz="0" w:space="0" w:color="auto"/>
            <w:right w:val="none" w:sz="0" w:space="0" w:color="auto"/>
          </w:divBdr>
        </w:div>
        <w:div w:id="620040277">
          <w:marLeft w:val="480"/>
          <w:marRight w:val="0"/>
          <w:marTop w:val="0"/>
          <w:marBottom w:val="0"/>
          <w:divBdr>
            <w:top w:val="none" w:sz="0" w:space="0" w:color="auto"/>
            <w:left w:val="none" w:sz="0" w:space="0" w:color="auto"/>
            <w:bottom w:val="none" w:sz="0" w:space="0" w:color="auto"/>
            <w:right w:val="none" w:sz="0" w:space="0" w:color="auto"/>
          </w:divBdr>
        </w:div>
        <w:div w:id="592249430">
          <w:marLeft w:val="480"/>
          <w:marRight w:val="0"/>
          <w:marTop w:val="0"/>
          <w:marBottom w:val="0"/>
          <w:divBdr>
            <w:top w:val="none" w:sz="0" w:space="0" w:color="auto"/>
            <w:left w:val="none" w:sz="0" w:space="0" w:color="auto"/>
            <w:bottom w:val="none" w:sz="0" w:space="0" w:color="auto"/>
            <w:right w:val="none" w:sz="0" w:space="0" w:color="auto"/>
          </w:divBdr>
        </w:div>
        <w:div w:id="908148507">
          <w:marLeft w:val="480"/>
          <w:marRight w:val="0"/>
          <w:marTop w:val="0"/>
          <w:marBottom w:val="0"/>
          <w:divBdr>
            <w:top w:val="none" w:sz="0" w:space="0" w:color="auto"/>
            <w:left w:val="none" w:sz="0" w:space="0" w:color="auto"/>
            <w:bottom w:val="none" w:sz="0" w:space="0" w:color="auto"/>
            <w:right w:val="none" w:sz="0" w:space="0" w:color="auto"/>
          </w:divBdr>
        </w:div>
        <w:div w:id="430202292">
          <w:marLeft w:val="480"/>
          <w:marRight w:val="0"/>
          <w:marTop w:val="0"/>
          <w:marBottom w:val="0"/>
          <w:divBdr>
            <w:top w:val="none" w:sz="0" w:space="0" w:color="auto"/>
            <w:left w:val="none" w:sz="0" w:space="0" w:color="auto"/>
            <w:bottom w:val="none" w:sz="0" w:space="0" w:color="auto"/>
            <w:right w:val="none" w:sz="0" w:space="0" w:color="auto"/>
          </w:divBdr>
        </w:div>
        <w:div w:id="1756628520">
          <w:marLeft w:val="480"/>
          <w:marRight w:val="0"/>
          <w:marTop w:val="0"/>
          <w:marBottom w:val="0"/>
          <w:divBdr>
            <w:top w:val="none" w:sz="0" w:space="0" w:color="auto"/>
            <w:left w:val="none" w:sz="0" w:space="0" w:color="auto"/>
            <w:bottom w:val="none" w:sz="0" w:space="0" w:color="auto"/>
            <w:right w:val="none" w:sz="0" w:space="0" w:color="auto"/>
          </w:divBdr>
        </w:div>
        <w:div w:id="761143983">
          <w:marLeft w:val="480"/>
          <w:marRight w:val="0"/>
          <w:marTop w:val="0"/>
          <w:marBottom w:val="0"/>
          <w:divBdr>
            <w:top w:val="none" w:sz="0" w:space="0" w:color="auto"/>
            <w:left w:val="none" w:sz="0" w:space="0" w:color="auto"/>
            <w:bottom w:val="none" w:sz="0" w:space="0" w:color="auto"/>
            <w:right w:val="none" w:sz="0" w:space="0" w:color="auto"/>
          </w:divBdr>
        </w:div>
        <w:div w:id="808547884">
          <w:marLeft w:val="480"/>
          <w:marRight w:val="0"/>
          <w:marTop w:val="0"/>
          <w:marBottom w:val="0"/>
          <w:divBdr>
            <w:top w:val="none" w:sz="0" w:space="0" w:color="auto"/>
            <w:left w:val="none" w:sz="0" w:space="0" w:color="auto"/>
            <w:bottom w:val="none" w:sz="0" w:space="0" w:color="auto"/>
            <w:right w:val="none" w:sz="0" w:space="0" w:color="auto"/>
          </w:divBdr>
        </w:div>
      </w:divsChild>
    </w:div>
    <w:div w:id="767194793">
      <w:bodyDiv w:val="1"/>
      <w:marLeft w:val="0"/>
      <w:marRight w:val="0"/>
      <w:marTop w:val="0"/>
      <w:marBottom w:val="0"/>
      <w:divBdr>
        <w:top w:val="none" w:sz="0" w:space="0" w:color="auto"/>
        <w:left w:val="none" w:sz="0" w:space="0" w:color="auto"/>
        <w:bottom w:val="none" w:sz="0" w:space="0" w:color="auto"/>
        <w:right w:val="none" w:sz="0" w:space="0" w:color="auto"/>
      </w:divBdr>
    </w:div>
    <w:div w:id="783884522">
      <w:bodyDiv w:val="1"/>
      <w:marLeft w:val="0"/>
      <w:marRight w:val="0"/>
      <w:marTop w:val="0"/>
      <w:marBottom w:val="0"/>
      <w:divBdr>
        <w:top w:val="none" w:sz="0" w:space="0" w:color="auto"/>
        <w:left w:val="none" w:sz="0" w:space="0" w:color="auto"/>
        <w:bottom w:val="none" w:sz="0" w:space="0" w:color="auto"/>
        <w:right w:val="none" w:sz="0" w:space="0" w:color="auto"/>
      </w:divBdr>
    </w:div>
    <w:div w:id="791898331">
      <w:bodyDiv w:val="1"/>
      <w:marLeft w:val="0"/>
      <w:marRight w:val="0"/>
      <w:marTop w:val="0"/>
      <w:marBottom w:val="0"/>
      <w:divBdr>
        <w:top w:val="none" w:sz="0" w:space="0" w:color="auto"/>
        <w:left w:val="none" w:sz="0" w:space="0" w:color="auto"/>
        <w:bottom w:val="none" w:sz="0" w:space="0" w:color="auto"/>
        <w:right w:val="none" w:sz="0" w:space="0" w:color="auto"/>
      </w:divBdr>
    </w:div>
    <w:div w:id="797063267">
      <w:bodyDiv w:val="1"/>
      <w:marLeft w:val="0"/>
      <w:marRight w:val="0"/>
      <w:marTop w:val="0"/>
      <w:marBottom w:val="0"/>
      <w:divBdr>
        <w:top w:val="none" w:sz="0" w:space="0" w:color="auto"/>
        <w:left w:val="none" w:sz="0" w:space="0" w:color="auto"/>
        <w:bottom w:val="none" w:sz="0" w:space="0" w:color="auto"/>
        <w:right w:val="none" w:sz="0" w:space="0" w:color="auto"/>
      </w:divBdr>
    </w:div>
    <w:div w:id="814877332">
      <w:bodyDiv w:val="1"/>
      <w:marLeft w:val="0"/>
      <w:marRight w:val="0"/>
      <w:marTop w:val="0"/>
      <w:marBottom w:val="0"/>
      <w:divBdr>
        <w:top w:val="none" w:sz="0" w:space="0" w:color="auto"/>
        <w:left w:val="none" w:sz="0" w:space="0" w:color="auto"/>
        <w:bottom w:val="none" w:sz="0" w:space="0" w:color="auto"/>
        <w:right w:val="none" w:sz="0" w:space="0" w:color="auto"/>
      </w:divBdr>
    </w:div>
    <w:div w:id="823545110">
      <w:bodyDiv w:val="1"/>
      <w:marLeft w:val="0"/>
      <w:marRight w:val="0"/>
      <w:marTop w:val="0"/>
      <w:marBottom w:val="0"/>
      <w:divBdr>
        <w:top w:val="none" w:sz="0" w:space="0" w:color="auto"/>
        <w:left w:val="none" w:sz="0" w:space="0" w:color="auto"/>
        <w:bottom w:val="none" w:sz="0" w:space="0" w:color="auto"/>
        <w:right w:val="none" w:sz="0" w:space="0" w:color="auto"/>
      </w:divBdr>
    </w:div>
    <w:div w:id="827135697">
      <w:bodyDiv w:val="1"/>
      <w:marLeft w:val="0"/>
      <w:marRight w:val="0"/>
      <w:marTop w:val="0"/>
      <w:marBottom w:val="0"/>
      <w:divBdr>
        <w:top w:val="none" w:sz="0" w:space="0" w:color="auto"/>
        <w:left w:val="none" w:sz="0" w:space="0" w:color="auto"/>
        <w:bottom w:val="none" w:sz="0" w:space="0" w:color="auto"/>
        <w:right w:val="none" w:sz="0" w:space="0" w:color="auto"/>
      </w:divBdr>
    </w:div>
    <w:div w:id="853611549">
      <w:bodyDiv w:val="1"/>
      <w:marLeft w:val="0"/>
      <w:marRight w:val="0"/>
      <w:marTop w:val="0"/>
      <w:marBottom w:val="0"/>
      <w:divBdr>
        <w:top w:val="none" w:sz="0" w:space="0" w:color="auto"/>
        <w:left w:val="none" w:sz="0" w:space="0" w:color="auto"/>
        <w:bottom w:val="none" w:sz="0" w:space="0" w:color="auto"/>
        <w:right w:val="none" w:sz="0" w:space="0" w:color="auto"/>
      </w:divBdr>
    </w:div>
    <w:div w:id="858467074">
      <w:bodyDiv w:val="1"/>
      <w:marLeft w:val="0"/>
      <w:marRight w:val="0"/>
      <w:marTop w:val="0"/>
      <w:marBottom w:val="0"/>
      <w:divBdr>
        <w:top w:val="none" w:sz="0" w:space="0" w:color="auto"/>
        <w:left w:val="none" w:sz="0" w:space="0" w:color="auto"/>
        <w:bottom w:val="none" w:sz="0" w:space="0" w:color="auto"/>
        <w:right w:val="none" w:sz="0" w:space="0" w:color="auto"/>
      </w:divBdr>
    </w:div>
    <w:div w:id="861362929">
      <w:bodyDiv w:val="1"/>
      <w:marLeft w:val="0"/>
      <w:marRight w:val="0"/>
      <w:marTop w:val="0"/>
      <w:marBottom w:val="0"/>
      <w:divBdr>
        <w:top w:val="none" w:sz="0" w:space="0" w:color="auto"/>
        <w:left w:val="none" w:sz="0" w:space="0" w:color="auto"/>
        <w:bottom w:val="none" w:sz="0" w:space="0" w:color="auto"/>
        <w:right w:val="none" w:sz="0" w:space="0" w:color="auto"/>
      </w:divBdr>
      <w:divsChild>
        <w:div w:id="2099867865">
          <w:marLeft w:val="480"/>
          <w:marRight w:val="0"/>
          <w:marTop w:val="0"/>
          <w:marBottom w:val="0"/>
          <w:divBdr>
            <w:top w:val="none" w:sz="0" w:space="0" w:color="auto"/>
            <w:left w:val="none" w:sz="0" w:space="0" w:color="auto"/>
            <w:bottom w:val="none" w:sz="0" w:space="0" w:color="auto"/>
            <w:right w:val="none" w:sz="0" w:space="0" w:color="auto"/>
          </w:divBdr>
        </w:div>
        <w:div w:id="1644965255">
          <w:marLeft w:val="480"/>
          <w:marRight w:val="0"/>
          <w:marTop w:val="0"/>
          <w:marBottom w:val="0"/>
          <w:divBdr>
            <w:top w:val="none" w:sz="0" w:space="0" w:color="auto"/>
            <w:left w:val="none" w:sz="0" w:space="0" w:color="auto"/>
            <w:bottom w:val="none" w:sz="0" w:space="0" w:color="auto"/>
            <w:right w:val="none" w:sz="0" w:space="0" w:color="auto"/>
          </w:divBdr>
        </w:div>
        <w:div w:id="790129675">
          <w:marLeft w:val="480"/>
          <w:marRight w:val="0"/>
          <w:marTop w:val="0"/>
          <w:marBottom w:val="0"/>
          <w:divBdr>
            <w:top w:val="none" w:sz="0" w:space="0" w:color="auto"/>
            <w:left w:val="none" w:sz="0" w:space="0" w:color="auto"/>
            <w:bottom w:val="none" w:sz="0" w:space="0" w:color="auto"/>
            <w:right w:val="none" w:sz="0" w:space="0" w:color="auto"/>
          </w:divBdr>
        </w:div>
        <w:div w:id="150558837">
          <w:marLeft w:val="480"/>
          <w:marRight w:val="0"/>
          <w:marTop w:val="0"/>
          <w:marBottom w:val="0"/>
          <w:divBdr>
            <w:top w:val="none" w:sz="0" w:space="0" w:color="auto"/>
            <w:left w:val="none" w:sz="0" w:space="0" w:color="auto"/>
            <w:bottom w:val="none" w:sz="0" w:space="0" w:color="auto"/>
            <w:right w:val="none" w:sz="0" w:space="0" w:color="auto"/>
          </w:divBdr>
        </w:div>
        <w:div w:id="495804320">
          <w:marLeft w:val="480"/>
          <w:marRight w:val="0"/>
          <w:marTop w:val="0"/>
          <w:marBottom w:val="0"/>
          <w:divBdr>
            <w:top w:val="none" w:sz="0" w:space="0" w:color="auto"/>
            <w:left w:val="none" w:sz="0" w:space="0" w:color="auto"/>
            <w:bottom w:val="none" w:sz="0" w:space="0" w:color="auto"/>
            <w:right w:val="none" w:sz="0" w:space="0" w:color="auto"/>
          </w:divBdr>
        </w:div>
        <w:div w:id="449784918">
          <w:marLeft w:val="480"/>
          <w:marRight w:val="0"/>
          <w:marTop w:val="0"/>
          <w:marBottom w:val="0"/>
          <w:divBdr>
            <w:top w:val="none" w:sz="0" w:space="0" w:color="auto"/>
            <w:left w:val="none" w:sz="0" w:space="0" w:color="auto"/>
            <w:bottom w:val="none" w:sz="0" w:space="0" w:color="auto"/>
            <w:right w:val="none" w:sz="0" w:space="0" w:color="auto"/>
          </w:divBdr>
        </w:div>
        <w:div w:id="1725644619">
          <w:marLeft w:val="480"/>
          <w:marRight w:val="0"/>
          <w:marTop w:val="0"/>
          <w:marBottom w:val="0"/>
          <w:divBdr>
            <w:top w:val="none" w:sz="0" w:space="0" w:color="auto"/>
            <w:left w:val="none" w:sz="0" w:space="0" w:color="auto"/>
            <w:bottom w:val="none" w:sz="0" w:space="0" w:color="auto"/>
            <w:right w:val="none" w:sz="0" w:space="0" w:color="auto"/>
          </w:divBdr>
        </w:div>
        <w:div w:id="1123771825">
          <w:marLeft w:val="480"/>
          <w:marRight w:val="0"/>
          <w:marTop w:val="0"/>
          <w:marBottom w:val="0"/>
          <w:divBdr>
            <w:top w:val="none" w:sz="0" w:space="0" w:color="auto"/>
            <w:left w:val="none" w:sz="0" w:space="0" w:color="auto"/>
            <w:bottom w:val="none" w:sz="0" w:space="0" w:color="auto"/>
            <w:right w:val="none" w:sz="0" w:space="0" w:color="auto"/>
          </w:divBdr>
        </w:div>
        <w:div w:id="1471703277">
          <w:marLeft w:val="480"/>
          <w:marRight w:val="0"/>
          <w:marTop w:val="0"/>
          <w:marBottom w:val="0"/>
          <w:divBdr>
            <w:top w:val="none" w:sz="0" w:space="0" w:color="auto"/>
            <w:left w:val="none" w:sz="0" w:space="0" w:color="auto"/>
            <w:bottom w:val="none" w:sz="0" w:space="0" w:color="auto"/>
            <w:right w:val="none" w:sz="0" w:space="0" w:color="auto"/>
          </w:divBdr>
        </w:div>
        <w:div w:id="1910117686">
          <w:marLeft w:val="480"/>
          <w:marRight w:val="0"/>
          <w:marTop w:val="0"/>
          <w:marBottom w:val="0"/>
          <w:divBdr>
            <w:top w:val="none" w:sz="0" w:space="0" w:color="auto"/>
            <w:left w:val="none" w:sz="0" w:space="0" w:color="auto"/>
            <w:bottom w:val="none" w:sz="0" w:space="0" w:color="auto"/>
            <w:right w:val="none" w:sz="0" w:space="0" w:color="auto"/>
          </w:divBdr>
        </w:div>
        <w:div w:id="1270360525">
          <w:marLeft w:val="480"/>
          <w:marRight w:val="0"/>
          <w:marTop w:val="0"/>
          <w:marBottom w:val="0"/>
          <w:divBdr>
            <w:top w:val="none" w:sz="0" w:space="0" w:color="auto"/>
            <w:left w:val="none" w:sz="0" w:space="0" w:color="auto"/>
            <w:bottom w:val="none" w:sz="0" w:space="0" w:color="auto"/>
            <w:right w:val="none" w:sz="0" w:space="0" w:color="auto"/>
          </w:divBdr>
        </w:div>
        <w:div w:id="1124037600">
          <w:marLeft w:val="480"/>
          <w:marRight w:val="0"/>
          <w:marTop w:val="0"/>
          <w:marBottom w:val="0"/>
          <w:divBdr>
            <w:top w:val="none" w:sz="0" w:space="0" w:color="auto"/>
            <w:left w:val="none" w:sz="0" w:space="0" w:color="auto"/>
            <w:bottom w:val="none" w:sz="0" w:space="0" w:color="auto"/>
            <w:right w:val="none" w:sz="0" w:space="0" w:color="auto"/>
          </w:divBdr>
        </w:div>
        <w:div w:id="2040279238">
          <w:marLeft w:val="480"/>
          <w:marRight w:val="0"/>
          <w:marTop w:val="0"/>
          <w:marBottom w:val="0"/>
          <w:divBdr>
            <w:top w:val="none" w:sz="0" w:space="0" w:color="auto"/>
            <w:left w:val="none" w:sz="0" w:space="0" w:color="auto"/>
            <w:bottom w:val="none" w:sz="0" w:space="0" w:color="auto"/>
            <w:right w:val="none" w:sz="0" w:space="0" w:color="auto"/>
          </w:divBdr>
        </w:div>
        <w:div w:id="910114088">
          <w:marLeft w:val="480"/>
          <w:marRight w:val="0"/>
          <w:marTop w:val="0"/>
          <w:marBottom w:val="0"/>
          <w:divBdr>
            <w:top w:val="none" w:sz="0" w:space="0" w:color="auto"/>
            <w:left w:val="none" w:sz="0" w:space="0" w:color="auto"/>
            <w:bottom w:val="none" w:sz="0" w:space="0" w:color="auto"/>
            <w:right w:val="none" w:sz="0" w:space="0" w:color="auto"/>
          </w:divBdr>
        </w:div>
        <w:div w:id="946698862">
          <w:marLeft w:val="480"/>
          <w:marRight w:val="0"/>
          <w:marTop w:val="0"/>
          <w:marBottom w:val="0"/>
          <w:divBdr>
            <w:top w:val="none" w:sz="0" w:space="0" w:color="auto"/>
            <w:left w:val="none" w:sz="0" w:space="0" w:color="auto"/>
            <w:bottom w:val="none" w:sz="0" w:space="0" w:color="auto"/>
            <w:right w:val="none" w:sz="0" w:space="0" w:color="auto"/>
          </w:divBdr>
        </w:div>
        <w:div w:id="1897543007">
          <w:marLeft w:val="480"/>
          <w:marRight w:val="0"/>
          <w:marTop w:val="0"/>
          <w:marBottom w:val="0"/>
          <w:divBdr>
            <w:top w:val="none" w:sz="0" w:space="0" w:color="auto"/>
            <w:left w:val="none" w:sz="0" w:space="0" w:color="auto"/>
            <w:bottom w:val="none" w:sz="0" w:space="0" w:color="auto"/>
            <w:right w:val="none" w:sz="0" w:space="0" w:color="auto"/>
          </w:divBdr>
        </w:div>
        <w:div w:id="594094004">
          <w:marLeft w:val="480"/>
          <w:marRight w:val="0"/>
          <w:marTop w:val="0"/>
          <w:marBottom w:val="0"/>
          <w:divBdr>
            <w:top w:val="none" w:sz="0" w:space="0" w:color="auto"/>
            <w:left w:val="none" w:sz="0" w:space="0" w:color="auto"/>
            <w:bottom w:val="none" w:sz="0" w:space="0" w:color="auto"/>
            <w:right w:val="none" w:sz="0" w:space="0" w:color="auto"/>
          </w:divBdr>
        </w:div>
        <w:div w:id="662971308">
          <w:marLeft w:val="480"/>
          <w:marRight w:val="0"/>
          <w:marTop w:val="0"/>
          <w:marBottom w:val="0"/>
          <w:divBdr>
            <w:top w:val="none" w:sz="0" w:space="0" w:color="auto"/>
            <w:left w:val="none" w:sz="0" w:space="0" w:color="auto"/>
            <w:bottom w:val="none" w:sz="0" w:space="0" w:color="auto"/>
            <w:right w:val="none" w:sz="0" w:space="0" w:color="auto"/>
          </w:divBdr>
        </w:div>
        <w:div w:id="481968537">
          <w:marLeft w:val="480"/>
          <w:marRight w:val="0"/>
          <w:marTop w:val="0"/>
          <w:marBottom w:val="0"/>
          <w:divBdr>
            <w:top w:val="none" w:sz="0" w:space="0" w:color="auto"/>
            <w:left w:val="none" w:sz="0" w:space="0" w:color="auto"/>
            <w:bottom w:val="none" w:sz="0" w:space="0" w:color="auto"/>
            <w:right w:val="none" w:sz="0" w:space="0" w:color="auto"/>
          </w:divBdr>
        </w:div>
        <w:div w:id="570971411">
          <w:marLeft w:val="480"/>
          <w:marRight w:val="0"/>
          <w:marTop w:val="0"/>
          <w:marBottom w:val="0"/>
          <w:divBdr>
            <w:top w:val="none" w:sz="0" w:space="0" w:color="auto"/>
            <w:left w:val="none" w:sz="0" w:space="0" w:color="auto"/>
            <w:bottom w:val="none" w:sz="0" w:space="0" w:color="auto"/>
            <w:right w:val="none" w:sz="0" w:space="0" w:color="auto"/>
          </w:divBdr>
        </w:div>
        <w:div w:id="1554385335">
          <w:marLeft w:val="480"/>
          <w:marRight w:val="0"/>
          <w:marTop w:val="0"/>
          <w:marBottom w:val="0"/>
          <w:divBdr>
            <w:top w:val="none" w:sz="0" w:space="0" w:color="auto"/>
            <w:left w:val="none" w:sz="0" w:space="0" w:color="auto"/>
            <w:bottom w:val="none" w:sz="0" w:space="0" w:color="auto"/>
            <w:right w:val="none" w:sz="0" w:space="0" w:color="auto"/>
          </w:divBdr>
        </w:div>
        <w:div w:id="1191450552">
          <w:marLeft w:val="480"/>
          <w:marRight w:val="0"/>
          <w:marTop w:val="0"/>
          <w:marBottom w:val="0"/>
          <w:divBdr>
            <w:top w:val="none" w:sz="0" w:space="0" w:color="auto"/>
            <w:left w:val="none" w:sz="0" w:space="0" w:color="auto"/>
            <w:bottom w:val="none" w:sz="0" w:space="0" w:color="auto"/>
            <w:right w:val="none" w:sz="0" w:space="0" w:color="auto"/>
          </w:divBdr>
        </w:div>
        <w:div w:id="1896893393">
          <w:marLeft w:val="480"/>
          <w:marRight w:val="0"/>
          <w:marTop w:val="0"/>
          <w:marBottom w:val="0"/>
          <w:divBdr>
            <w:top w:val="none" w:sz="0" w:space="0" w:color="auto"/>
            <w:left w:val="none" w:sz="0" w:space="0" w:color="auto"/>
            <w:bottom w:val="none" w:sz="0" w:space="0" w:color="auto"/>
            <w:right w:val="none" w:sz="0" w:space="0" w:color="auto"/>
          </w:divBdr>
        </w:div>
        <w:div w:id="495153144">
          <w:marLeft w:val="480"/>
          <w:marRight w:val="0"/>
          <w:marTop w:val="0"/>
          <w:marBottom w:val="0"/>
          <w:divBdr>
            <w:top w:val="none" w:sz="0" w:space="0" w:color="auto"/>
            <w:left w:val="none" w:sz="0" w:space="0" w:color="auto"/>
            <w:bottom w:val="none" w:sz="0" w:space="0" w:color="auto"/>
            <w:right w:val="none" w:sz="0" w:space="0" w:color="auto"/>
          </w:divBdr>
        </w:div>
        <w:div w:id="449587228">
          <w:marLeft w:val="480"/>
          <w:marRight w:val="0"/>
          <w:marTop w:val="0"/>
          <w:marBottom w:val="0"/>
          <w:divBdr>
            <w:top w:val="none" w:sz="0" w:space="0" w:color="auto"/>
            <w:left w:val="none" w:sz="0" w:space="0" w:color="auto"/>
            <w:bottom w:val="none" w:sz="0" w:space="0" w:color="auto"/>
            <w:right w:val="none" w:sz="0" w:space="0" w:color="auto"/>
          </w:divBdr>
        </w:div>
        <w:div w:id="1435982319">
          <w:marLeft w:val="480"/>
          <w:marRight w:val="0"/>
          <w:marTop w:val="0"/>
          <w:marBottom w:val="0"/>
          <w:divBdr>
            <w:top w:val="none" w:sz="0" w:space="0" w:color="auto"/>
            <w:left w:val="none" w:sz="0" w:space="0" w:color="auto"/>
            <w:bottom w:val="none" w:sz="0" w:space="0" w:color="auto"/>
            <w:right w:val="none" w:sz="0" w:space="0" w:color="auto"/>
          </w:divBdr>
        </w:div>
        <w:div w:id="1409233738">
          <w:marLeft w:val="480"/>
          <w:marRight w:val="0"/>
          <w:marTop w:val="0"/>
          <w:marBottom w:val="0"/>
          <w:divBdr>
            <w:top w:val="none" w:sz="0" w:space="0" w:color="auto"/>
            <w:left w:val="none" w:sz="0" w:space="0" w:color="auto"/>
            <w:bottom w:val="none" w:sz="0" w:space="0" w:color="auto"/>
            <w:right w:val="none" w:sz="0" w:space="0" w:color="auto"/>
          </w:divBdr>
        </w:div>
      </w:divsChild>
    </w:div>
    <w:div w:id="887957057">
      <w:bodyDiv w:val="1"/>
      <w:marLeft w:val="0"/>
      <w:marRight w:val="0"/>
      <w:marTop w:val="0"/>
      <w:marBottom w:val="0"/>
      <w:divBdr>
        <w:top w:val="none" w:sz="0" w:space="0" w:color="auto"/>
        <w:left w:val="none" w:sz="0" w:space="0" w:color="auto"/>
        <w:bottom w:val="none" w:sz="0" w:space="0" w:color="auto"/>
        <w:right w:val="none" w:sz="0" w:space="0" w:color="auto"/>
      </w:divBdr>
    </w:div>
    <w:div w:id="888607649">
      <w:bodyDiv w:val="1"/>
      <w:marLeft w:val="0"/>
      <w:marRight w:val="0"/>
      <w:marTop w:val="0"/>
      <w:marBottom w:val="0"/>
      <w:divBdr>
        <w:top w:val="none" w:sz="0" w:space="0" w:color="auto"/>
        <w:left w:val="none" w:sz="0" w:space="0" w:color="auto"/>
        <w:bottom w:val="none" w:sz="0" w:space="0" w:color="auto"/>
        <w:right w:val="none" w:sz="0" w:space="0" w:color="auto"/>
      </w:divBdr>
    </w:div>
    <w:div w:id="930351455">
      <w:bodyDiv w:val="1"/>
      <w:marLeft w:val="0"/>
      <w:marRight w:val="0"/>
      <w:marTop w:val="0"/>
      <w:marBottom w:val="0"/>
      <w:divBdr>
        <w:top w:val="none" w:sz="0" w:space="0" w:color="auto"/>
        <w:left w:val="none" w:sz="0" w:space="0" w:color="auto"/>
        <w:bottom w:val="none" w:sz="0" w:space="0" w:color="auto"/>
        <w:right w:val="none" w:sz="0" w:space="0" w:color="auto"/>
      </w:divBdr>
    </w:div>
    <w:div w:id="940603729">
      <w:bodyDiv w:val="1"/>
      <w:marLeft w:val="0"/>
      <w:marRight w:val="0"/>
      <w:marTop w:val="0"/>
      <w:marBottom w:val="0"/>
      <w:divBdr>
        <w:top w:val="none" w:sz="0" w:space="0" w:color="auto"/>
        <w:left w:val="none" w:sz="0" w:space="0" w:color="auto"/>
        <w:bottom w:val="none" w:sz="0" w:space="0" w:color="auto"/>
        <w:right w:val="none" w:sz="0" w:space="0" w:color="auto"/>
      </w:divBdr>
    </w:div>
    <w:div w:id="946154158">
      <w:bodyDiv w:val="1"/>
      <w:marLeft w:val="0"/>
      <w:marRight w:val="0"/>
      <w:marTop w:val="0"/>
      <w:marBottom w:val="0"/>
      <w:divBdr>
        <w:top w:val="none" w:sz="0" w:space="0" w:color="auto"/>
        <w:left w:val="none" w:sz="0" w:space="0" w:color="auto"/>
        <w:bottom w:val="none" w:sz="0" w:space="0" w:color="auto"/>
        <w:right w:val="none" w:sz="0" w:space="0" w:color="auto"/>
      </w:divBdr>
    </w:div>
    <w:div w:id="946815951">
      <w:bodyDiv w:val="1"/>
      <w:marLeft w:val="0"/>
      <w:marRight w:val="0"/>
      <w:marTop w:val="0"/>
      <w:marBottom w:val="0"/>
      <w:divBdr>
        <w:top w:val="none" w:sz="0" w:space="0" w:color="auto"/>
        <w:left w:val="none" w:sz="0" w:space="0" w:color="auto"/>
        <w:bottom w:val="none" w:sz="0" w:space="0" w:color="auto"/>
        <w:right w:val="none" w:sz="0" w:space="0" w:color="auto"/>
      </w:divBdr>
    </w:div>
    <w:div w:id="963465532">
      <w:bodyDiv w:val="1"/>
      <w:marLeft w:val="0"/>
      <w:marRight w:val="0"/>
      <w:marTop w:val="0"/>
      <w:marBottom w:val="0"/>
      <w:divBdr>
        <w:top w:val="none" w:sz="0" w:space="0" w:color="auto"/>
        <w:left w:val="none" w:sz="0" w:space="0" w:color="auto"/>
        <w:bottom w:val="none" w:sz="0" w:space="0" w:color="auto"/>
        <w:right w:val="none" w:sz="0" w:space="0" w:color="auto"/>
      </w:divBdr>
    </w:div>
    <w:div w:id="1002974756">
      <w:bodyDiv w:val="1"/>
      <w:marLeft w:val="0"/>
      <w:marRight w:val="0"/>
      <w:marTop w:val="0"/>
      <w:marBottom w:val="0"/>
      <w:divBdr>
        <w:top w:val="none" w:sz="0" w:space="0" w:color="auto"/>
        <w:left w:val="none" w:sz="0" w:space="0" w:color="auto"/>
        <w:bottom w:val="none" w:sz="0" w:space="0" w:color="auto"/>
        <w:right w:val="none" w:sz="0" w:space="0" w:color="auto"/>
      </w:divBdr>
      <w:divsChild>
        <w:div w:id="846331936">
          <w:marLeft w:val="0"/>
          <w:marRight w:val="0"/>
          <w:marTop w:val="0"/>
          <w:marBottom w:val="0"/>
          <w:divBdr>
            <w:top w:val="none" w:sz="0" w:space="0" w:color="auto"/>
            <w:left w:val="none" w:sz="0" w:space="0" w:color="auto"/>
            <w:bottom w:val="none" w:sz="0" w:space="0" w:color="auto"/>
            <w:right w:val="none" w:sz="0" w:space="0" w:color="auto"/>
          </w:divBdr>
          <w:divsChild>
            <w:div w:id="1310936194">
              <w:marLeft w:val="0"/>
              <w:marRight w:val="0"/>
              <w:marTop w:val="0"/>
              <w:marBottom w:val="0"/>
              <w:divBdr>
                <w:top w:val="none" w:sz="0" w:space="0" w:color="auto"/>
                <w:left w:val="none" w:sz="0" w:space="0" w:color="auto"/>
                <w:bottom w:val="none" w:sz="0" w:space="0" w:color="auto"/>
                <w:right w:val="none" w:sz="0" w:space="0" w:color="auto"/>
              </w:divBdr>
            </w:div>
          </w:divsChild>
        </w:div>
        <w:div w:id="1565484891">
          <w:marLeft w:val="0"/>
          <w:marRight w:val="0"/>
          <w:marTop w:val="0"/>
          <w:marBottom w:val="0"/>
          <w:divBdr>
            <w:top w:val="none" w:sz="0" w:space="0" w:color="auto"/>
            <w:left w:val="none" w:sz="0" w:space="0" w:color="auto"/>
            <w:bottom w:val="none" w:sz="0" w:space="0" w:color="auto"/>
            <w:right w:val="none" w:sz="0" w:space="0" w:color="auto"/>
          </w:divBdr>
          <w:divsChild>
            <w:div w:id="14495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7692">
      <w:bodyDiv w:val="1"/>
      <w:marLeft w:val="0"/>
      <w:marRight w:val="0"/>
      <w:marTop w:val="0"/>
      <w:marBottom w:val="0"/>
      <w:divBdr>
        <w:top w:val="none" w:sz="0" w:space="0" w:color="auto"/>
        <w:left w:val="none" w:sz="0" w:space="0" w:color="auto"/>
        <w:bottom w:val="none" w:sz="0" w:space="0" w:color="auto"/>
        <w:right w:val="none" w:sz="0" w:space="0" w:color="auto"/>
      </w:divBdr>
    </w:div>
    <w:div w:id="1043099001">
      <w:bodyDiv w:val="1"/>
      <w:marLeft w:val="0"/>
      <w:marRight w:val="0"/>
      <w:marTop w:val="0"/>
      <w:marBottom w:val="0"/>
      <w:divBdr>
        <w:top w:val="none" w:sz="0" w:space="0" w:color="auto"/>
        <w:left w:val="none" w:sz="0" w:space="0" w:color="auto"/>
        <w:bottom w:val="none" w:sz="0" w:space="0" w:color="auto"/>
        <w:right w:val="none" w:sz="0" w:space="0" w:color="auto"/>
      </w:divBdr>
    </w:div>
    <w:div w:id="1058935590">
      <w:bodyDiv w:val="1"/>
      <w:marLeft w:val="0"/>
      <w:marRight w:val="0"/>
      <w:marTop w:val="0"/>
      <w:marBottom w:val="0"/>
      <w:divBdr>
        <w:top w:val="none" w:sz="0" w:space="0" w:color="auto"/>
        <w:left w:val="none" w:sz="0" w:space="0" w:color="auto"/>
        <w:bottom w:val="none" w:sz="0" w:space="0" w:color="auto"/>
        <w:right w:val="none" w:sz="0" w:space="0" w:color="auto"/>
      </w:divBdr>
      <w:divsChild>
        <w:div w:id="2026785472">
          <w:marLeft w:val="480"/>
          <w:marRight w:val="0"/>
          <w:marTop w:val="0"/>
          <w:marBottom w:val="0"/>
          <w:divBdr>
            <w:top w:val="none" w:sz="0" w:space="0" w:color="auto"/>
            <w:left w:val="none" w:sz="0" w:space="0" w:color="auto"/>
            <w:bottom w:val="none" w:sz="0" w:space="0" w:color="auto"/>
            <w:right w:val="none" w:sz="0" w:space="0" w:color="auto"/>
          </w:divBdr>
        </w:div>
        <w:div w:id="982151198">
          <w:marLeft w:val="480"/>
          <w:marRight w:val="0"/>
          <w:marTop w:val="0"/>
          <w:marBottom w:val="0"/>
          <w:divBdr>
            <w:top w:val="none" w:sz="0" w:space="0" w:color="auto"/>
            <w:left w:val="none" w:sz="0" w:space="0" w:color="auto"/>
            <w:bottom w:val="none" w:sz="0" w:space="0" w:color="auto"/>
            <w:right w:val="none" w:sz="0" w:space="0" w:color="auto"/>
          </w:divBdr>
        </w:div>
        <w:div w:id="1337883535">
          <w:marLeft w:val="480"/>
          <w:marRight w:val="0"/>
          <w:marTop w:val="0"/>
          <w:marBottom w:val="0"/>
          <w:divBdr>
            <w:top w:val="none" w:sz="0" w:space="0" w:color="auto"/>
            <w:left w:val="none" w:sz="0" w:space="0" w:color="auto"/>
            <w:bottom w:val="none" w:sz="0" w:space="0" w:color="auto"/>
            <w:right w:val="none" w:sz="0" w:space="0" w:color="auto"/>
          </w:divBdr>
        </w:div>
        <w:div w:id="1165241417">
          <w:marLeft w:val="480"/>
          <w:marRight w:val="0"/>
          <w:marTop w:val="0"/>
          <w:marBottom w:val="0"/>
          <w:divBdr>
            <w:top w:val="none" w:sz="0" w:space="0" w:color="auto"/>
            <w:left w:val="none" w:sz="0" w:space="0" w:color="auto"/>
            <w:bottom w:val="none" w:sz="0" w:space="0" w:color="auto"/>
            <w:right w:val="none" w:sz="0" w:space="0" w:color="auto"/>
          </w:divBdr>
        </w:div>
        <w:div w:id="2174665">
          <w:marLeft w:val="480"/>
          <w:marRight w:val="0"/>
          <w:marTop w:val="0"/>
          <w:marBottom w:val="0"/>
          <w:divBdr>
            <w:top w:val="none" w:sz="0" w:space="0" w:color="auto"/>
            <w:left w:val="none" w:sz="0" w:space="0" w:color="auto"/>
            <w:bottom w:val="none" w:sz="0" w:space="0" w:color="auto"/>
            <w:right w:val="none" w:sz="0" w:space="0" w:color="auto"/>
          </w:divBdr>
        </w:div>
        <w:div w:id="1713336896">
          <w:marLeft w:val="480"/>
          <w:marRight w:val="0"/>
          <w:marTop w:val="0"/>
          <w:marBottom w:val="0"/>
          <w:divBdr>
            <w:top w:val="none" w:sz="0" w:space="0" w:color="auto"/>
            <w:left w:val="none" w:sz="0" w:space="0" w:color="auto"/>
            <w:bottom w:val="none" w:sz="0" w:space="0" w:color="auto"/>
            <w:right w:val="none" w:sz="0" w:space="0" w:color="auto"/>
          </w:divBdr>
        </w:div>
        <w:div w:id="820541132">
          <w:marLeft w:val="480"/>
          <w:marRight w:val="0"/>
          <w:marTop w:val="0"/>
          <w:marBottom w:val="0"/>
          <w:divBdr>
            <w:top w:val="none" w:sz="0" w:space="0" w:color="auto"/>
            <w:left w:val="none" w:sz="0" w:space="0" w:color="auto"/>
            <w:bottom w:val="none" w:sz="0" w:space="0" w:color="auto"/>
            <w:right w:val="none" w:sz="0" w:space="0" w:color="auto"/>
          </w:divBdr>
        </w:div>
        <w:div w:id="404492471">
          <w:marLeft w:val="480"/>
          <w:marRight w:val="0"/>
          <w:marTop w:val="0"/>
          <w:marBottom w:val="0"/>
          <w:divBdr>
            <w:top w:val="none" w:sz="0" w:space="0" w:color="auto"/>
            <w:left w:val="none" w:sz="0" w:space="0" w:color="auto"/>
            <w:bottom w:val="none" w:sz="0" w:space="0" w:color="auto"/>
            <w:right w:val="none" w:sz="0" w:space="0" w:color="auto"/>
          </w:divBdr>
        </w:div>
        <w:div w:id="1498690259">
          <w:marLeft w:val="480"/>
          <w:marRight w:val="0"/>
          <w:marTop w:val="0"/>
          <w:marBottom w:val="0"/>
          <w:divBdr>
            <w:top w:val="none" w:sz="0" w:space="0" w:color="auto"/>
            <w:left w:val="none" w:sz="0" w:space="0" w:color="auto"/>
            <w:bottom w:val="none" w:sz="0" w:space="0" w:color="auto"/>
            <w:right w:val="none" w:sz="0" w:space="0" w:color="auto"/>
          </w:divBdr>
        </w:div>
        <w:div w:id="1536776413">
          <w:marLeft w:val="480"/>
          <w:marRight w:val="0"/>
          <w:marTop w:val="0"/>
          <w:marBottom w:val="0"/>
          <w:divBdr>
            <w:top w:val="none" w:sz="0" w:space="0" w:color="auto"/>
            <w:left w:val="none" w:sz="0" w:space="0" w:color="auto"/>
            <w:bottom w:val="none" w:sz="0" w:space="0" w:color="auto"/>
            <w:right w:val="none" w:sz="0" w:space="0" w:color="auto"/>
          </w:divBdr>
        </w:div>
        <w:div w:id="823400050">
          <w:marLeft w:val="480"/>
          <w:marRight w:val="0"/>
          <w:marTop w:val="0"/>
          <w:marBottom w:val="0"/>
          <w:divBdr>
            <w:top w:val="none" w:sz="0" w:space="0" w:color="auto"/>
            <w:left w:val="none" w:sz="0" w:space="0" w:color="auto"/>
            <w:bottom w:val="none" w:sz="0" w:space="0" w:color="auto"/>
            <w:right w:val="none" w:sz="0" w:space="0" w:color="auto"/>
          </w:divBdr>
        </w:div>
        <w:div w:id="800851792">
          <w:marLeft w:val="480"/>
          <w:marRight w:val="0"/>
          <w:marTop w:val="0"/>
          <w:marBottom w:val="0"/>
          <w:divBdr>
            <w:top w:val="none" w:sz="0" w:space="0" w:color="auto"/>
            <w:left w:val="none" w:sz="0" w:space="0" w:color="auto"/>
            <w:bottom w:val="none" w:sz="0" w:space="0" w:color="auto"/>
            <w:right w:val="none" w:sz="0" w:space="0" w:color="auto"/>
          </w:divBdr>
        </w:div>
        <w:div w:id="599609580">
          <w:marLeft w:val="480"/>
          <w:marRight w:val="0"/>
          <w:marTop w:val="0"/>
          <w:marBottom w:val="0"/>
          <w:divBdr>
            <w:top w:val="none" w:sz="0" w:space="0" w:color="auto"/>
            <w:left w:val="none" w:sz="0" w:space="0" w:color="auto"/>
            <w:bottom w:val="none" w:sz="0" w:space="0" w:color="auto"/>
            <w:right w:val="none" w:sz="0" w:space="0" w:color="auto"/>
          </w:divBdr>
        </w:div>
        <w:div w:id="526723143">
          <w:marLeft w:val="480"/>
          <w:marRight w:val="0"/>
          <w:marTop w:val="0"/>
          <w:marBottom w:val="0"/>
          <w:divBdr>
            <w:top w:val="none" w:sz="0" w:space="0" w:color="auto"/>
            <w:left w:val="none" w:sz="0" w:space="0" w:color="auto"/>
            <w:bottom w:val="none" w:sz="0" w:space="0" w:color="auto"/>
            <w:right w:val="none" w:sz="0" w:space="0" w:color="auto"/>
          </w:divBdr>
        </w:div>
        <w:div w:id="962157800">
          <w:marLeft w:val="480"/>
          <w:marRight w:val="0"/>
          <w:marTop w:val="0"/>
          <w:marBottom w:val="0"/>
          <w:divBdr>
            <w:top w:val="none" w:sz="0" w:space="0" w:color="auto"/>
            <w:left w:val="none" w:sz="0" w:space="0" w:color="auto"/>
            <w:bottom w:val="none" w:sz="0" w:space="0" w:color="auto"/>
            <w:right w:val="none" w:sz="0" w:space="0" w:color="auto"/>
          </w:divBdr>
        </w:div>
        <w:div w:id="1327317852">
          <w:marLeft w:val="480"/>
          <w:marRight w:val="0"/>
          <w:marTop w:val="0"/>
          <w:marBottom w:val="0"/>
          <w:divBdr>
            <w:top w:val="none" w:sz="0" w:space="0" w:color="auto"/>
            <w:left w:val="none" w:sz="0" w:space="0" w:color="auto"/>
            <w:bottom w:val="none" w:sz="0" w:space="0" w:color="auto"/>
            <w:right w:val="none" w:sz="0" w:space="0" w:color="auto"/>
          </w:divBdr>
        </w:div>
        <w:div w:id="952631526">
          <w:marLeft w:val="480"/>
          <w:marRight w:val="0"/>
          <w:marTop w:val="0"/>
          <w:marBottom w:val="0"/>
          <w:divBdr>
            <w:top w:val="none" w:sz="0" w:space="0" w:color="auto"/>
            <w:left w:val="none" w:sz="0" w:space="0" w:color="auto"/>
            <w:bottom w:val="none" w:sz="0" w:space="0" w:color="auto"/>
            <w:right w:val="none" w:sz="0" w:space="0" w:color="auto"/>
          </w:divBdr>
        </w:div>
        <w:div w:id="309092756">
          <w:marLeft w:val="480"/>
          <w:marRight w:val="0"/>
          <w:marTop w:val="0"/>
          <w:marBottom w:val="0"/>
          <w:divBdr>
            <w:top w:val="none" w:sz="0" w:space="0" w:color="auto"/>
            <w:left w:val="none" w:sz="0" w:space="0" w:color="auto"/>
            <w:bottom w:val="none" w:sz="0" w:space="0" w:color="auto"/>
            <w:right w:val="none" w:sz="0" w:space="0" w:color="auto"/>
          </w:divBdr>
        </w:div>
        <w:div w:id="105076299">
          <w:marLeft w:val="480"/>
          <w:marRight w:val="0"/>
          <w:marTop w:val="0"/>
          <w:marBottom w:val="0"/>
          <w:divBdr>
            <w:top w:val="none" w:sz="0" w:space="0" w:color="auto"/>
            <w:left w:val="none" w:sz="0" w:space="0" w:color="auto"/>
            <w:bottom w:val="none" w:sz="0" w:space="0" w:color="auto"/>
            <w:right w:val="none" w:sz="0" w:space="0" w:color="auto"/>
          </w:divBdr>
        </w:div>
        <w:div w:id="796333107">
          <w:marLeft w:val="480"/>
          <w:marRight w:val="0"/>
          <w:marTop w:val="0"/>
          <w:marBottom w:val="0"/>
          <w:divBdr>
            <w:top w:val="none" w:sz="0" w:space="0" w:color="auto"/>
            <w:left w:val="none" w:sz="0" w:space="0" w:color="auto"/>
            <w:bottom w:val="none" w:sz="0" w:space="0" w:color="auto"/>
            <w:right w:val="none" w:sz="0" w:space="0" w:color="auto"/>
          </w:divBdr>
        </w:div>
        <w:div w:id="2055502935">
          <w:marLeft w:val="480"/>
          <w:marRight w:val="0"/>
          <w:marTop w:val="0"/>
          <w:marBottom w:val="0"/>
          <w:divBdr>
            <w:top w:val="none" w:sz="0" w:space="0" w:color="auto"/>
            <w:left w:val="none" w:sz="0" w:space="0" w:color="auto"/>
            <w:bottom w:val="none" w:sz="0" w:space="0" w:color="auto"/>
            <w:right w:val="none" w:sz="0" w:space="0" w:color="auto"/>
          </w:divBdr>
        </w:div>
        <w:div w:id="1435704914">
          <w:marLeft w:val="480"/>
          <w:marRight w:val="0"/>
          <w:marTop w:val="0"/>
          <w:marBottom w:val="0"/>
          <w:divBdr>
            <w:top w:val="none" w:sz="0" w:space="0" w:color="auto"/>
            <w:left w:val="none" w:sz="0" w:space="0" w:color="auto"/>
            <w:bottom w:val="none" w:sz="0" w:space="0" w:color="auto"/>
            <w:right w:val="none" w:sz="0" w:space="0" w:color="auto"/>
          </w:divBdr>
        </w:div>
        <w:div w:id="1270158289">
          <w:marLeft w:val="480"/>
          <w:marRight w:val="0"/>
          <w:marTop w:val="0"/>
          <w:marBottom w:val="0"/>
          <w:divBdr>
            <w:top w:val="none" w:sz="0" w:space="0" w:color="auto"/>
            <w:left w:val="none" w:sz="0" w:space="0" w:color="auto"/>
            <w:bottom w:val="none" w:sz="0" w:space="0" w:color="auto"/>
            <w:right w:val="none" w:sz="0" w:space="0" w:color="auto"/>
          </w:divBdr>
        </w:div>
        <w:div w:id="1020618153">
          <w:marLeft w:val="480"/>
          <w:marRight w:val="0"/>
          <w:marTop w:val="0"/>
          <w:marBottom w:val="0"/>
          <w:divBdr>
            <w:top w:val="none" w:sz="0" w:space="0" w:color="auto"/>
            <w:left w:val="none" w:sz="0" w:space="0" w:color="auto"/>
            <w:bottom w:val="none" w:sz="0" w:space="0" w:color="auto"/>
            <w:right w:val="none" w:sz="0" w:space="0" w:color="auto"/>
          </w:divBdr>
        </w:div>
        <w:div w:id="620772725">
          <w:marLeft w:val="480"/>
          <w:marRight w:val="0"/>
          <w:marTop w:val="0"/>
          <w:marBottom w:val="0"/>
          <w:divBdr>
            <w:top w:val="none" w:sz="0" w:space="0" w:color="auto"/>
            <w:left w:val="none" w:sz="0" w:space="0" w:color="auto"/>
            <w:bottom w:val="none" w:sz="0" w:space="0" w:color="auto"/>
            <w:right w:val="none" w:sz="0" w:space="0" w:color="auto"/>
          </w:divBdr>
        </w:div>
      </w:divsChild>
    </w:div>
    <w:div w:id="1069618158">
      <w:bodyDiv w:val="1"/>
      <w:marLeft w:val="0"/>
      <w:marRight w:val="0"/>
      <w:marTop w:val="0"/>
      <w:marBottom w:val="0"/>
      <w:divBdr>
        <w:top w:val="none" w:sz="0" w:space="0" w:color="auto"/>
        <w:left w:val="none" w:sz="0" w:space="0" w:color="auto"/>
        <w:bottom w:val="none" w:sz="0" w:space="0" w:color="auto"/>
        <w:right w:val="none" w:sz="0" w:space="0" w:color="auto"/>
      </w:divBdr>
    </w:div>
    <w:div w:id="1072387519">
      <w:bodyDiv w:val="1"/>
      <w:marLeft w:val="0"/>
      <w:marRight w:val="0"/>
      <w:marTop w:val="0"/>
      <w:marBottom w:val="0"/>
      <w:divBdr>
        <w:top w:val="none" w:sz="0" w:space="0" w:color="auto"/>
        <w:left w:val="none" w:sz="0" w:space="0" w:color="auto"/>
        <w:bottom w:val="none" w:sz="0" w:space="0" w:color="auto"/>
        <w:right w:val="none" w:sz="0" w:space="0" w:color="auto"/>
      </w:divBdr>
    </w:div>
    <w:div w:id="1076823837">
      <w:bodyDiv w:val="1"/>
      <w:marLeft w:val="0"/>
      <w:marRight w:val="0"/>
      <w:marTop w:val="0"/>
      <w:marBottom w:val="0"/>
      <w:divBdr>
        <w:top w:val="none" w:sz="0" w:space="0" w:color="auto"/>
        <w:left w:val="none" w:sz="0" w:space="0" w:color="auto"/>
        <w:bottom w:val="none" w:sz="0" w:space="0" w:color="auto"/>
        <w:right w:val="none" w:sz="0" w:space="0" w:color="auto"/>
      </w:divBdr>
    </w:div>
    <w:div w:id="1131051976">
      <w:bodyDiv w:val="1"/>
      <w:marLeft w:val="0"/>
      <w:marRight w:val="0"/>
      <w:marTop w:val="0"/>
      <w:marBottom w:val="0"/>
      <w:divBdr>
        <w:top w:val="none" w:sz="0" w:space="0" w:color="auto"/>
        <w:left w:val="none" w:sz="0" w:space="0" w:color="auto"/>
        <w:bottom w:val="none" w:sz="0" w:space="0" w:color="auto"/>
        <w:right w:val="none" w:sz="0" w:space="0" w:color="auto"/>
      </w:divBdr>
    </w:div>
    <w:div w:id="1132550953">
      <w:bodyDiv w:val="1"/>
      <w:marLeft w:val="0"/>
      <w:marRight w:val="0"/>
      <w:marTop w:val="0"/>
      <w:marBottom w:val="0"/>
      <w:divBdr>
        <w:top w:val="none" w:sz="0" w:space="0" w:color="auto"/>
        <w:left w:val="none" w:sz="0" w:space="0" w:color="auto"/>
        <w:bottom w:val="none" w:sz="0" w:space="0" w:color="auto"/>
        <w:right w:val="none" w:sz="0" w:space="0" w:color="auto"/>
      </w:divBdr>
    </w:div>
    <w:div w:id="1138494459">
      <w:bodyDiv w:val="1"/>
      <w:marLeft w:val="0"/>
      <w:marRight w:val="0"/>
      <w:marTop w:val="0"/>
      <w:marBottom w:val="0"/>
      <w:divBdr>
        <w:top w:val="none" w:sz="0" w:space="0" w:color="auto"/>
        <w:left w:val="none" w:sz="0" w:space="0" w:color="auto"/>
        <w:bottom w:val="none" w:sz="0" w:space="0" w:color="auto"/>
        <w:right w:val="none" w:sz="0" w:space="0" w:color="auto"/>
      </w:divBdr>
    </w:div>
    <w:div w:id="1163886518">
      <w:bodyDiv w:val="1"/>
      <w:marLeft w:val="0"/>
      <w:marRight w:val="0"/>
      <w:marTop w:val="0"/>
      <w:marBottom w:val="0"/>
      <w:divBdr>
        <w:top w:val="none" w:sz="0" w:space="0" w:color="auto"/>
        <w:left w:val="none" w:sz="0" w:space="0" w:color="auto"/>
        <w:bottom w:val="none" w:sz="0" w:space="0" w:color="auto"/>
        <w:right w:val="none" w:sz="0" w:space="0" w:color="auto"/>
      </w:divBdr>
    </w:div>
    <w:div w:id="1181504145">
      <w:bodyDiv w:val="1"/>
      <w:marLeft w:val="0"/>
      <w:marRight w:val="0"/>
      <w:marTop w:val="0"/>
      <w:marBottom w:val="0"/>
      <w:divBdr>
        <w:top w:val="none" w:sz="0" w:space="0" w:color="auto"/>
        <w:left w:val="none" w:sz="0" w:space="0" w:color="auto"/>
        <w:bottom w:val="none" w:sz="0" w:space="0" w:color="auto"/>
        <w:right w:val="none" w:sz="0" w:space="0" w:color="auto"/>
      </w:divBdr>
    </w:div>
    <w:div w:id="1198929152">
      <w:bodyDiv w:val="1"/>
      <w:marLeft w:val="0"/>
      <w:marRight w:val="0"/>
      <w:marTop w:val="0"/>
      <w:marBottom w:val="0"/>
      <w:divBdr>
        <w:top w:val="none" w:sz="0" w:space="0" w:color="auto"/>
        <w:left w:val="none" w:sz="0" w:space="0" w:color="auto"/>
        <w:bottom w:val="none" w:sz="0" w:space="0" w:color="auto"/>
        <w:right w:val="none" w:sz="0" w:space="0" w:color="auto"/>
      </w:divBdr>
    </w:div>
    <w:div w:id="1290361999">
      <w:bodyDiv w:val="1"/>
      <w:marLeft w:val="0"/>
      <w:marRight w:val="0"/>
      <w:marTop w:val="0"/>
      <w:marBottom w:val="0"/>
      <w:divBdr>
        <w:top w:val="none" w:sz="0" w:space="0" w:color="auto"/>
        <w:left w:val="none" w:sz="0" w:space="0" w:color="auto"/>
        <w:bottom w:val="none" w:sz="0" w:space="0" w:color="auto"/>
        <w:right w:val="none" w:sz="0" w:space="0" w:color="auto"/>
      </w:divBdr>
    </w:div>
    <w:div w:id="1296327611">
      <w:bodyDiv w:val="1"/>
      <w:marLeft w:val="0"/>
      <w:marRight w:val="0"/>
      <w:marTop w:val="0"/>
      <w:marBottom w:val="0"/>
      <w:divBdr>
        <w:top w:val="none" w:sz="0" w:space="0" w:color="auto"/>
        <w:left w:val="none" w:sz="0" w:space="0" w:color="auto"/>
        <w:bottom w:val="none" w:sz="0" w:space="0" w:color="auto"/>
        <w:right w:val="none" w:sz="0" w:space="0" w:color="auto"/>
      </w:divBdr>
      <w:divsChild>
        <w:div w:id="848059550">
          <w:marLeft w:val="480"/>
          <w:marRight w:val="0"/>
          <w:marTop w:val="0"/>
          <w:marBottom w:val="0"/>
          <w:divBdr>
            <w:top w:val="none" w:sz="0" w:space="0" w:color="auto"/>
            <w:left w:val="none" w:sz="0" w:space="0" w:color="auto"/>
            <w:bottom w:val="none" w:sz="0" w:space="0" w:color="auto"/>
            <w:right w:val="none" w:sz="0" w:space="0" w:color="auto"/>
          </w:divBdr>
        </w:div>
        <w:div w:id="1327981187">
          <w:marLeft w:val="480"/>
          <w:marRight w:val="0"/>
          <w:marTop w:val="0"/>
          <w:marBottom w:val="0"/>
          <w:divBdr>
            <w:top w:val="none" w:sz="0" w:space="0" w:color="auto"/>
            <w:left w:val="none" w:sz="0" w:space="0" w:color="auto"/>
            <w:bottom w:val="none" w:sz="0" w:space="0" w:color="auto"/>
            <w:right w:val="none" w:sz="0" w:space="0" w:color="auto"/>
          </w:divBdr>
        </w:div>
        <w:div w:id="1531601938">
          <w:marLeft w:val="480"/>
          <w:marRight w:val="0"/>
          <w:marTop w:val="0"/>
          <w:marBottom w:val="0"/>
          <w:divBdr>
            <w:top w:val="none" w:sz="0" w:space="0" w:color="auto"/>
            <w:left w:val="none" w:sz="0" w:space="0" w:color="auto"/>
            <w:bottom w:val="none" w:sz="0" w:space="0" w:color="auto"/>
            <w:right w:val="none" w:sz="0" w:space="0" w:color="auto"/>
          </w:divBdr>
        </w:div>
        <w:div w:id="545945070">
          <w:marLeft w:val="480"/>
          <w:marRight w:val="0"/>
          <w:marTop w:val="0"/>
          <w:marBottom w:val="0"/>
          <w:divBdr>
            <w:top w:val="none" w:sz="0" w:space="0" w:color="auto"/>
            <w:left w:val="none" w:sz="0" w:space="0" w:color="auto"/>
            <w:bottom w:val="none" w:sz="0" w:space="0" w:color="auto"/>
            <w:right w:val="none" w:sz="0" w:space="0" w:color="auto"/>
          </w:divBdr>
        </w:div>
        <w:div w:id="1155344236">
          <w:marLeft w:val="480"/>
          <w:marRight w:val="0"/>
          <w:marTop w:val="0"/>
          <w:marBottom w:val="0"/>
          <w:divBdr>
            <w:top w:val="none" w:sz="0" w:space="0" w:color="auto"/>
            <w:left w:val="none" w:sz="0" w:space="0" w:color="auto"/>
            <w:bottom w:val="none" w:sz="0" w:space="0" w:color="auto"/>
            <w:right w:val="none" w:sz="0" w:space="0" w:color="auto"/>
          </w:divBdr>
        </w:div>
        <w:div w:id="1803302295">
          <w:marLeft w:val="480"/>
          <w:marRight w:val="0"/>
          <w:marTop w:val="0"/>
          <w:marBottom w:val="0"/>
          <w:divBdr>
            <w:top w:val="none" w:sz="0" w:space="0" w:color="auto"/>
            <w:left w:val="none" w:sz="0" w:space="0" w:color="auto"/>
            <w:bottom w:val="none" w:sz="0" w:space="0" w:color="auto"/>
            <w:right w:val="none" w:sz="0" w:space="0" w:color="auto"/>
          </w:divBdr>
        </w:div>
        <w:div w:id="1791976501">
          <w:marLeft w:val="480"/>
          <w:marRight w:val="0"/>
          <w:marTop w:val="0"/>
          <w:marBottom w:val="0"/>
          <w:divBdr>
            <w:top w:val="none" w:sz="0" w:space="0" w:color="auto"/>
            <w:left w:val="none" w:sz="0" w:space="0" w:color="auto"/>
            <w:bottom w:val="none" w:sz="0" w:space="0" w:color="auto"/>
            <w:right w:val="none" w:sz="0" w:space="0" w:color="auto"/>
          </w:divBdr>
        </w:div>
        <w:div w:id="1571698563">
          <w:marLeft w:val="480"/>
          <w:marRight w:val="0"/>
          <w:marTop w:val="0"/>
          <w:marBottom w:val="0"/>
          <w:divBdr>
            <w:top w:val="none" w:sz="0" w:space="0" w:color="auto"/>
            <w:left w:val="none" w:sz="0" w:space="0" w:color="auto"/>
            <w:bottom w:val="none" w:sz="0" w:space="0" w:color="auto"/>
            <w:right w:val="none" w:sz="0" w:space="0" w:color="auto"/>
          </w:divBdr>
        </w:div>
        <w:div w:id="992031263">
          <w:marLeft w:val="480"/>
          <w:marRight w:val="0"/>
          <w:marTop w:val="0"/>
          <w:marBottom w:val="0"/>
          <w:divBdr>
            <w:top w:val="none" w:sz="0" w:space="0" w:color="auto"/>
            <w:left w:val="none" w:sz="0" w:space="0" w:color="auto"/>
            <w:bottom w:val="none" w:sz="0" w:space="0" w:color="auto"/>
            <w:right w:val="none" w:sz="0" w:space="0" w:color="auto"/>
          </w:divBdr>
        </w:div>
        <w:div w:id="1858150152">
          <w:marLeft w:val="480"/>
          <w:marRight w:val="0"/>
          <w:marTop w:val="0"/>
          <w:marBottom w:val="0"/>
          <w:divBdr>
            <w:top w:val="none" w:sz="0" w:space="0" w:color="auto"/>
            <w:left w:val="none" w:sz="0" w:space="0" w:color="auto"/>
            <w:bottom w:val="none" w:sz="0" w:space="0" w:color="auto"/>
            <w:right w:val="none" w:sz="0" w:space="0" w:color="auto"/>
          </w:divBdr>
        </w:div>
        <w:div w:id="47996901">
          <w:marLeft w:val="480"/>
          <w:marRight w:val="0"/>
          <w:marTop w:val="0"/>
          <w:marBottom w:val="0"/>
          <w:divBdr>
            <w:top w:val="none" w:sz="0" w:space="0" w:color="auto"/>
            <w:left w:val="none" w:sz="0" w:space="0" w:color="auto"/>
            <w:bottom w:val="none" w:sz="0" w:space="0" w:color="auto"/>
            <w:right w:val="none" w:sz="0" w:space="0" w:color="auto"/>
          </w:divBdr>
        </w:div>
        <w:div w:id="2109960495">
          <w:marLeft w:val="480"/>
          <w:marRight w:val="0"/>
          <w:marTop w:val="0"/>
          <w:marBottom w:val="0"/>
          <w:divBdr>
            <w:top w:val="none" w:sz="0" w:space="0" w:color="auto"/>
            <w:left w:val="none" w:sz="0" w:space="0" w:color="auto"/>
            <w:bottom w:val="none" w:sz="0" w:space="0" w:color="auto"/>
            <w:right w:val="none" w:sz="0" w:space="0" w:color="auto"/>
          </w:divBdr>
        </w:div>
        <w:div w:id="906263571">
          <w:marLeft w:val="480"/>
          <w:marRight w:val="0"/>
          <w:marTop w:val="0"/>
          <w:marBottom w:val="0"/>
          <w:divBdr>
            <w:top w:val="none" w:sz="0" w:space="0" w:color="auto"/>
            <w:left w:val="none" w:sz="0" w:space="0" w:color="auto"/>
            <w:bottom w:val="none" w:sz="0" w:space="0" w:color="auto"/>
            <w:right w:val="none" w:sz="0" w:space="0" w:color="auto"/>
          </w:divBdr>
        </w:div>
        <w:div w:id="325086330">
          <w:marLeft w:val="480"/>
          <w:marRight w:val="0"/>
          <w:marTop w:val="0"/>
          <w:marBottom w:val="0"/>
          <w:divBdr>
            <w:top w:val="none" w:sz="0" w:space="0" w:color="auto"/>
            <w:left w:val="none" w:sz="0" w:space="0" w:color="auto"/>
            <w:bottom w:val="none" w:sz="0" w:space="0" w:color="auto"/>
            <w:right w:val="none" w:sz="0" w:space="0" w:color="auto"/>
          </w:divBdr>
        </w:div>
        <w:div w:id="1008945910">
          <w:marLeft w:val="480"/>
          <w:marRight w:val="0"/>
          <w:marTop w:val="0"/>
          <w:marBottom w:val="0"/>
          <w:divBdr>
            <w:top w:val="none" w:sz="0" w:space="0" w:color="auto"/>
            <w:left w:val="none" w:sz="0" w:space="0" w:color="auto"/>
            <w:bottom w:val="none" w:sz="0" w:space="0" w:color="auto"/>
            <w:right w:val="none" w:sz="0" w:space="0" w:color="auto"/>
          </w:divBdr>
        </w:div>
        <w:div w:id="1732775383">
          <w:marLeft w:val="480"/>
          <w:marRight w:val="0"/>
          <w:marTop w:val="0"/>
          <w:marBottom w:val="0"/>
          <w:divBdr>
            <w:top w:val="none" w:sz="0" w:space="0" w:color="auto"/>
            <w:left w:val="none" w:sz="0" w:space="0" w:color="auto"/>
            <w:bottom w:val="none" w:sz="0" w:space="0" w:color="auto"/>
            <w:right w:val="none" w:sz="0" w:space="0" w:color="auto"/>
          </w:divBdr>
        </w:div>
        <w:div w:id="1876695803">
          <w:marLeft w:val="480"/>
          <w:marRight w:val="0"/>
          <w:marTop w:val="0"/>
          <w:marBottom w:val="0"/>
          <w:divBdr>
            <w:top w:val="none" w:sz="0" w:space="0" w:color="auto"/>
            <w:left w:val="none" w:sz="0" w:space="0" w:color="auto"/>
            <w:bottom w:val="none" w:sz="0" w:space="0" w:color="auto"/>
            <w:right w:val="none" w:sz="0" w:space="0" w:color="auto"/>
          </w:divBdr>
        </w:div>
        <w:div w:id="202207746">
          <w:marLeft w:val="480"/>
          <w:marRight w:val="0"/>
          <w:marTop w:val="0"/>
          <w:marBottom w:val="0"/>
          <w:divBdr>
            <w:top w:val="none" w:sz="0" w:space="0" w:color="auto"/>
            <w:left w:val="none" w:sz="0" w:space="0" w:color="auto"/>
            <w:bottom w:val="none" w:sz="0" w:space="0" w:color="auto"/>
            <w:right w:val="none" w:sz="0" w:space="0" w:color="auto"/>
          </w:divBdr>
        </w:div>
        <w:div w:id="1698968798">
          <w:marLeft w:val="480"/>
          <w:marRight w:val="0"/>
          <w:marTop w:val="0"/>
          <w:marBottom w:val="0"/>
          <w:divBdr>
            <w:top w:val="none" w:sz="0" w:space="0" w:color="auto"/>
            <w:left w:val="none" w:sz="0" w:space="0" w:color="auto"/>
            <w:bottom w:val="none" w:sz="0" w:space="0" w:color="auto"/>
            <w:right w:val="none" w:sz="0" w:space="0" w:color="auto"/>
          </w:divBdr>
        </w:div>
        <w:div w:id="1359695426">
          <w:marLeft w:val="480"/>
          <w:marRight w:val="0"/>
          <w:marTop w:val="0"/>
          <w:marBottom w:val="0"/>
          <w:divBdr>
            <w:top w:val="none" w:sz="0" w:space="0" w:color="auto"/>
            <w:left w:val="none" w:sz="0" w:space="0" w:color="auto"/>
            <w:bottom w:val="none" w:sz="0" w:space="0" w:color="auto"/>
            <w:right w:val="none" w:sz="0" w:space="0" w:color="auto"/>
          </w:divBdr>
        </w:div>
        <w:div w:id="1773090816">
          <w:marLeft w:val="480"/>
          <w:marRight w:val="0"/>
          <w:marTop w:val="0"/>
          <w:marBottom w:val="0"/>
          <w:divBdr>
            <w:top w:val="none" w:sz="0" w:space="0" w:color="auto"/>
            <w:left w:val="none" w:sz="0" w:space="0" w:color="auto"/>
            <w:bottom w:val="none" w:sz="0" w:space="0" w:color="auto"/>
            <w:right w:val="none" w:sz="0" w:space="0" w:color="auto"/>
          </w:divBdr>
        </w:div>
        <w:div w:id="1845436487">
          <w:marLeft w:val="480"/>
          <w:marRight w:val="0"/>
          <w:marTop w:val="0"/>
          <w:marBottom w:val="0"/>
          <w:divBdr>
            <w:top w:val="none" w:sz="0" w:space="0" w:color="auto"/>
            <w:left w:val="none" w:sz="0" w:space="0" w:color="auto"/>
            <w:bottom w:val="none" w:sz="0" w:space="0" w:color="auto"/>
            <w:right w:val="none" w:sz="0" w:space="0" w:color="auto"/>
          </w:divBdr>
        </w:div>
        <w:div w:id="1278878327">
          <w:marLeft w:val="480"/>
          <w:marRight w:val="0"/>
          <w:marTop w:val="0"/>
          <w:marBottom w:val="0"/>
          <w:divBdr>
            <w:top w:val="none" w:sz="0" w:space="0" w:color="auto"/>
            <w:left w:val="none" w:sz="0" w:space="0" w:color="auto"/>
            <w:bottom w:val="none" w:sz="0" w:space="0" w:color="auto"/>
            <w:right w:val="none" w:sz="0" w:space="0" w:color="auto"/>
          </w:divBdr>
        </w:div>
        <w:div w:id="976956060">
          <w:marLeft w:val="480"/>
          <w:marRight w:val="0"/>
          <w:marTop w:val="0"/>
          <w:marBottom w:val="0"/>
          <w:divBdr>
            <w:top w:val="none" w:sz="0" w:space="0" w:color="auto"/>
            <w:left w:val="none" w:sz="0" w:space="0" w:color="auto"/>
            <w:bottom w:val="none" w:sz="0" w:space="0" w:color="auto"/>
            <w:right w:val="none" w:sz="0" w:space="0" w:color="auto"/>
          </w:divBdr>
        </w:div>
        <w:div w:id="1204293985">
          <w:marLeft w:val="480"/>
          <w:marRight w:val="0"/>
          <w:marTop w:val="0"/>
          <w:marBottom w:val="0"/>
          <w:divBdr>
            <w:top w:val="none" w:sz="0" w:space="0" w:color="auto"/>
            <w:left w:val="none" w:sz="0" w:space="0" w:color="auto"/>
            <w:bottom w:val="none" w:sz="0" w:space="0" w:color="auto"/>
            <w:right w:val="none" w:sz="0" w:space="0" w:color="auto"/>
          </w:divBdr>
        </w:div>
      </w:divsChild>
    </w:div>
    <w:div w:id="1304390066">
      <w:bodyDiv w:val="1"/>
      <w:marLeft w:val="0"/>
      <w:marRight w:val="0"/>
      <w:marTop w:val="0"/>
      <w:marBottom w:val="0"/>
      <w:divBdr>
        <w:top w:val="none" w:sz="0" w:space="0" w:color="auto"/>
        <w:left w:val="none" w:sz="0" w:space="0" w:color="auto"/>
        <w:bottom w:val="none" w:sz="0" w:space="0" w:color="auto"/>
        <w:right w:val="none" w:sz="0" w:space="0" w:color="auto"/>
      </w:divBdr>
    </w:div>
    <w:div w:id="1308895393">
      <w:bodyDiv w:val="1"/>
      <w:marLeft w:val="0"/>
      <w:marRight w:val="0"/>
      <w:marTop w:val="0"/>
      <w:marBottom w:val="0"/>
      <w:divBdr>
        <w:top w:val="none" w:sz="0" w:space="0" w:color="auto"/>
        <w:left w:val="none" w:sz="0" w:space="0" w:color="auto"/>
        <w:bottom w:val="none" w:sz="0" w:space="0" w:color="auto"/>
        <w:right w:val="none" w:sz="0" w:space="0" w:color="auto"/>
      </w:divBdr>
    </w:div>
    <w:div w:id="1316303949">
      <w:bodyDiv w:val="1"/>
      <w:marLeft w:val="0"/>
      <w:marRight w:val="0"/>
      <w:marTop w:val="0"/>
      <w:marBottom w:val="0"/>
      <w:divBdr>
        <w:top w:val="none" w:sz="0" w:space="0" w:color="auto"/>
        <w:left w:val="none" w:sz="0" w:space="0" w:color="auto"/>
        <w:bottom w:val="none" w:sz="0" w:space="0" w:color="auto"/>
        <w:right w:val="none" w:sz="0" w:space="0" w:color="auto"/>
      </w:divBdr>
    </w:div>
    <w:div w:id="1332298277">
      <w:bodyDiv w:val="1"/>
      <w:marLeft w:val="0"/>
      <w:marRight w:val="0"/>
      <w:marTop w:val="0"/>
      <w:marBottom w:val="0"/>
      <w:divBdr>
        <w:top w:val="none" w:sz="0" w:space="0" w:color="auto"/>
        <w:left w:val="none" w:sz="0" w:space="0" w:color="auto"/>
        <w:bottom w:val="none" w:sz="0" w:space="0" w:color="auto"/>
        <w:right w:val="none" w:sz="0" w:space="0" w:color="auto"/>
      </w:divBdr>
    </w:div>
    <w:div w:id="1337687541">
      <w:bodyDiv w:val="1"/>
      <w:marLeft w:val="0"/>
      <w:marRight w:val="0"/>
      <w:marTop w:val="0"/>
      <w:marBottom w:val="0"/>
      <w:divBdr>
        <w:top w:val="none" w:sz="0" w:space="0" w:color="auto"/>
        <w:left w:val="none" w:sz="0" w:space="0" w:color="auto"/>
        <w:bottom w:val="none" w:sz="0" w:space="0" w:color="auto"/>
        <w:right w:val="none" w:sz="0" w:space="0" w:color="auto"/>
      </w:divBdr>
      <w:divsChild>
        <w:div w:id="2130394822">
          <w:marLeft w:val="480"/>
          <w:marRight w:val="0"/>
          <w:marTop w:val="0"/>
          <w:marBottom w:val="0"/>
          <w:divBdr>
            <w:top w:val="none" w:sz="0" w:space="0" w:color="auto"/>
            <w:left w:val="none" w:sz="0" w:space="0" w:color="auto"/>
            <w:bottom w:val="none" w:sz="0" w:space="0" w:color="auto"/>
            <w:right w:val="none" w:sz="0" w:space="0" w:color="auto"/>
          </w:divBdr>
        </w:div>
        <w:div w:id="1239437913">
          <w:marLeft w:val="480"/>
          <w:marRight w:val="0"/>
          <w:marTop w:val="0"/>
          <w:marBottom w:val="0"/>
          <w:divBdr>
            <w:top w:val="none" w:sz="0" w:space="0" w:color="auto"/>
            <w:left w:val="none" w:sz="0" w:space="0" w:color="auto"/>
            <w:bottom w:val="none" w:sz="0" w:space="0" w:color="auto"/>
            <w:right w:val="none" w:sz="0" w:space="0" w:color="auto"/>
          </w:divBdr>
        </w:div>
        <w:div w:id="866220075">
          <w:marLeft w:val="480"/>
          <w:marRight w:val="0"/>
          <w:marTop w:val="0"/>
          <w:marBottom w:val="0"/>
          <w:divBdr>
            <w:top w:val="none" w:sz="0" w:space="0" w:color="auto"/>
            <w:left w:val="none" w:sz="0" w:space="0" w:color="auto"/>
            <w:bottom w:val="none" w:sz="0" w:space="0" w:color="auto"/>
            <w:right w:val="none" w:sz="0" w:space="0" w:color="auto"/>
          </w:divBdr>
        </w:div>
        <w:div w:id="969633663">
          <w:marLeft w:val="480"/>
          <w:marRight w:val="0"/>
          <w:marTop w:val="0"/>
          <w:marBottom w:val="0"/>
          <w:divBdr>
            <w:top w:val="none" w:sz="0" w:space="0" w:color="auto"/>
            <w:left w:val="none" w:sz="0" w:space="0" w:color="auto"/>
            <w:bottom w:val="none" w:sz="0" w:space="0" w:color="auto"/>
            <w:right w:val="none" w:sz="0" w:space="0" w:color="auto"/>
          </w:divBdr>
        </w:div>
        <w:div w:id="369771545">
          <w:marLeft w:val="480"/>
          <w:marRight w:val="0"/>
          <w:marTop w:val="0"/>
          <w:marBottom w:val="0"/>
          <w:divBdr>
            <w:top w:val="none" w:sz="0" w:space="0" w:color="auto"/>
            <w:left w:val="none" w:sz="0" w:space="0" w:color="auto"/>
            <w:bottom w:val="none" w:sz="0" w:space="0" w:color="auto"/>
            <w:right w:val="none" w:sz="0" w:space="0" w:color="auto"/>
          </w:divBdr>
        </w:div>
        <w:div w:id="249586612">
          <w:marLeft w:val="480"/>
          <w:marRight w:val="0"/>
          <w:marTop w:val="0"/>
          <w:marBottom w:val="0"/>
          <w:divBdr>
            <w:top w:val="none" w:sz="0" w:space="0" w:color="auto"/>
            <w:left w:val="none" w:sz="0" w:space="0" w:color="auto"/>
            <w:bottom w:val="none" w:sz="0" w:space="0" w:color="auto"/>
            <w:right w:val="none" w:sz="0" w:space="0" w:color="auto"/>
          </w:divBdr>
        </w:div>
        <w:div w:id="64232335">
          <w:marLeft w:val="480"/>
          <w:marRight w:val="0"/>
          <w:marTop w:val="0"/>
          <w:marBottom w:val="0"/>
          <w:divBdr>
            <w:top w:val="none" w:sz="0" w:space="0" w:color="auto"/>
            <w:left w:val="none" w:sz="0" w:space="0" w:color="auto"/>
            <w:bottom w:val="none" w:sz="0" w:space="0" w:color="auto"/>
            <w:right w:val="none" w:sz="0" w:space="0" w:color="auto"/>
          </w:divBdr>
        </w:div>
        <w:div w:id="1032922919">
          <w:marLeft w:val="480"/>
          <w:marRight w:val="0"/>
          <w:marTop w:val="0"/>
          <w:marBottom w:val="0"/>
          <w:divBdr>
            <w:top w:val="none" w:sz="0" w:space="0" w:color="auto"/>
            <w:left w:val="none" w:sz="0" w:space="0" w:color="auto"/>
            <w:bottom w:val="none" w:sz="0" w:space="0" w:color="auto"/>
            <w:right w:val="none" w:sz="0" w:space="0" w:color="auto"/>
          </w:divBdr>
        </w:div>
        <w:div w:id="332806738">
          <w:marLeft w:val="480"/>
          <w:marRight w:val="0"/>
          <w:marTop w:val="0"/>
          <w:marBottom w:val="0"/>
          <w:divBdr>
            <w:top w:val="none" w:sz="0" w:space="0" w:color="auto"/>
            <w:left w:val="none" w:sz="0" w:space="0" w:color="auto"/>
            <w:bottom w:val="none" w:sz="0" w:space="0" w:color="auto"/>
            <w:right w:val="none" w:sz="0" w:space="0" w:color="auto"/>
          </w:divBdr>
        </w:div>
        <w:div w:id="135951797">
          <w:marLeft w:val="480"/>
          <w:marRight w:val="0"/>
          <w:marTop w:val="0"/>
          <w:marBottom w:val="0"/>
          <w:divBdr>
            <w:top w:val="none" w:sz="0" w:space="0" w:color="auto"/>
            <w:left w:val="none" w:sz="0" w:space="0" w:color="auto"/>
            <w:bottom w:val="none" w:sz="0" w:space="0" w:color="auto"/>
            <w:right w:val="none" w:sz="0" w:space="0" w:color="auto"/>
          </w:divBdr>
        </w:div>
        <w:div w:id="1305892142">
          <w:marLeft w:val="480"/>
          <w:marRight w:val="0"/>
          <w:marTop w:val="0"/>
          <w:marBottom w:val="0"/>
          <w:divBdr>
            <w:top w:val="none" w:sz="0" w:space="0" w:color="auto"/>
            <w:left w:val="none" w:sz="0" w:space="0" w:color="auto"/>
            <w:bottom w:val="none" w:sz="0" w:space="0" w:color="auto"/>
            <w:right w:val="none" w:sz="0" w:space="0" w:color="auto"/>
          </w:divBdr>
        </w:div>
        <w:div w:id="2048993479">
          <w:marLeft w:val="480"/>
          <w:marRight w:val="0"/>
          <w:marTop w:val="0"/>
          <w:marBottom w:val="0"/>
          <w:divBdr>
            <w:top w:val="none" w:sz="0" w:space="0" w:color="auto"/>
            <w:left w:val="none" w:sz="0" w:space="0" w:color="auto"/>
            <w:bottom w:val="none" w:sz="0" w:space="0" w:color="auto"/>
            <w:right w:val="none" w:sz="0" w:space="0" w:color="auto"/>
          </w:divBdr>
        </w:div>
        <w:div w:id="1844278497">
          <w:marLeft w:val="480"/>
          <w:marRight w:val="0"/>
          <w:marTop w:val="0"/>
          <w:marBottom w:val="0"/>
          <w:divBdr>
            <w:top w:val="none" w:sz="0" w:space="0" w:color="auto"/>
            <w:left w:val="none" w:sz="0" w:space="0" w:color="auto"/>
            <w:bottom w:val="none" w:sz="0" w:space="0" w:color="auto"/>
            <w:right w:val="none" w:sz="0" w:space="0" w:color="auto"/>
          </w:divBdr>
        </w:div>
        <w:div w:id="35739514">
          <w:marLeft w:val="480"/>
          <w:marRight w:val="0"/>
          <w:marTop w:val="0"/>
          <w:marBottom w:val="0"/>
          <w:divBdr>
            <w:top w:val="none" w:sz="0" w:space="0" w:color="auto"/>
            <w:left w:val="none" w:sz="0" w:space="0" w:color="auto"/>
            <w:bottom w:val="none" w:sz="0" w:space="0" w:color="auto"/>
            <w:right w:val="none" w:sz="0" w:space="0" w:color="auto"/>
          </w:divBdr>
        </w:div>
        <w:div w:id="1997368669">
          <w:marLeft w:val="480"/>
          <w:marRight w:val="0"/>
          <w:marTop w:val="0"/>
          <w:marBottom w:val="0"/>
          <w:divBdr>
            <w:top w:val="none" w:sz="0" w:space="0" w:color="auto"/>
            <w:left w:val="none" w:sz="0" w:space="0" w:color="auto"/>
            <w:bottom w:val="none" w:sz="0" w:space="0" w:color="auto"/>
            <w:right w:val="none" w:sz="0" w:space="0" w:color="auto"/>
          </w:divBdr>
        </w:div>
        <w:div w:id="727806784">
          <w:marLeft w:val="480"/>
          <w:marRight w:val="0"/>
          <w:marTop w:val="0"/>
          <w:marBottom w:val="0"/>
          <w:divBdr>
            <w:top w:val="none" w:sz="0" w:space="0" w:color="auto"/>
            <w:left w:val="none" w:sz="0" w:space="0" w:color="auto"/>
            <w:bottom w:val="none" w:sz="0" w:space="0" w:color="auto"/>
            <w:right w:val="none" w:sz="0" w:space="0" w:color="auto"/>
          </w:divBdr>
        </w:div>
        <w:div w:id="2072581282">
          <w:marLeft w:val="480"/>
          <w:marRight w:val="0"/>
          <w:marTop w:val="0"/>
          <w:marBottom w:val="0"/>
          <w:divBdr>
            <w:top w:val="none" w:sz="0" w:space="0" w:color="auto"/>
            <w:left w:val="none" w:sz="0" w:space="0" w:color="auto"/>
            <w:bottom w:val="none" w:sz="0" w:space="0" w:color="auto"/>
            <w:right w:val="none" w:sz="0" w:space="0" w:color="auto"/>
          </w:divBdr>
        </w:div>
        <w:div w:id="612173656">
          <w:marLeft w:val="480"/>
          <w:marRight w:val="0"/>
          <w:marTop w:val="0"/>
          <w:marBottom w:val="0"/>
          <w:divBdr>
            <w:top w:val="none" w:sz="0" w:space="0" w:color="auto"/>
            <w:left w:val="none" w:sz="0" w:space="0" w:color="auto"/>
            <w:bottom w:val="none" w:sz="0" w:space="0" w:color="auto"/>
            <w:right w:val="none" w:sz="0" w:space="0" w:color="auto"/>
          </w:divBdr>
        </w:div>
        <w:div w:id="879243583">
          <w:marLeft w:val="480"/>
          <w:marRight w:val="0"/>
          <w:marTop w:val="0"/>
          <w:marBottom w:val="0"/>
          <w:divBdr>
            <w:top w:val="none" w:sz="0" w:space="0" w:color="auto"/>
            <w:left w:val="none" w:sz="0" w:space="0" w:color="auto"/>
            <w:bottom w:val="none" w:sz="0" w:space="0" w:color="auto"/>
            <w:right w:val="none" w:sz="0" w:space="0" w:color="auto"/>
          </w:divBdr>
        </w:div>
        <w:div w:id="1668484137">
          <w:marLeft w:val="480"/>
          <w:marRight w:val="0"/>
          <w:marTop w:val="0"/>
          <w:marBottom w:val="0"/>
          <w:divBdr>
            <w:top w:val="none" w:sz="0" w:space="0" w:color="auto"/>
            <w:left w:val="none" w:sz="0" w:space="0" w:color="auto"/>
            <w:bottom w:val="none" w:sz="0" w:space="0" w:color="auto"/>
            <w:right w:val="none" w:sz="0" w:space="0" w:color="auto"/>
          </w:divBdr>
        </w:div>
        <w:div w:id="246887818">
          <w:marLeft w:val="480"/>
          <w:marRight w:val="0"/>
          <w:marTop w:val="0"/>
          <w:marBottom w:val="0"/>
          <w:divBdr>
            <w:top w:val="none" w:sz="0" w:space="0" w:color="auto"/>
            <w:left w:val="none" w:sz="0" w:space="0" w:color="auto"/>
            <w:bottom w:val="none" w:sz="0" w:space="0" w:color="auto"/>
            <w:right w:val="none" w:sz="0" w:space="0" w:color="auto"/>
          </w:divBdr>
        </w:div>
        <w:div w:id="2143771809">
          <w:marLeft w:val="480"/>
          <w:marRight w:val="0"/>
          <w:marTop w:val="0"/>
          <w:marBottom w:val="0"/>
          <w:divBdr>
            <w:top w:val="none" w:sz="0" w:space="0" w:color="auto"/>
            <w:left w:val="none" w:sz="0" w:space="0" w:color="auto"/>
            <w:bottom w:val="none" w:sz="0" w:space="0" w:color="auto"/>
            <w:right w:val="none" w:sz="0" w:space="0" w:color="auto"/>
          </w:divBdr>
        </w:div>
        <w:div w:id="812794377">
          <w:marLeft w:val="480"/>
          <w:marRight w:val="0"/>
          <w:marTop w:val="0"/>
          <w:marBottom w:val="0"/>
          <w:divBdr>
            <w:top w:val="none" w:sz="0" w:space="0" w:color="auto"/>
            <w:left w:val="none" w:sz="0" w:space="0" w:color="auto"/>
            <w:bottom w:val="none" w:sz="0" w:space="0" w:color="auto"/>
            <w:right w:val="none" w:sz="0" w:space="0" w:color="auto"/>
          </w:divBdr>
        </w:div>
        <w:div w:id="2065182190">
          <w:marLeft w:val="480"/>
          <w:marRight w:val="0"/>
          <w:marTop w:val="0"/>
          <w:marBottom w:val="0"/>
          <w:divBdr>
            <w:top w:val="none" w:sz="0" w:space="0" w:color="auto"/>
            <w:left w:val="none" w:sz="0" w:space="0" w:color="auto"/>
            <w:bottom w:val="none" w:sz="0" w:space="0" w:color="auto"/>
            <w:right w:val="none" w:sz="0" w:space="0" w:color="auto"/>
          </w:divBdr>
        </w:div>
        <w:div w:id="175118720">
          <w:marLeft w:val="480"/>
          <w:marRight w:val="0"/>
          <w:marTop w:val="0"/>
          <w:marBottom w:val="0"/>
          <w:divBdr>
            <w:top w:val="none" w:sz="0" w:space="0" w:color="auto"/>
            <w:left w:val="none" w:sz="0" w:space="0" w:color="auto"/>
            <w:bottom w:val="none" w:sz="0" w:space="0" w:color="auto"/>
            <w:right w:val="none" w:sz="0" w:space="0" w:color="auto"/>
          </w:divBdr>
        </w:div>
      </w:divsChild>
    </w:div>
    <w:div w:id="1342128782">
      <w:bodyDiv w:val="1"/>
      <w:marLeft w:val="0"/>
      <w:marRight w:val="0"/>
      <w:marTop w:val="0"/>
      <w:marBottom w:val="0"/>
      <w:divBdr>
        <w:top w:val="none" w:sz="0" w:space="0" w:color="auto"/>
        <w:left w:val="none" w:sz="0" w:space="0" w:color="auto"/>
        <w:bottom w:val="none" w:sz="0" w:space="0" w:color="auto"/>
        <w:right w:val="none" w:sz="0" w:space="0" w:color="auto"/>
      </w:divBdr>
    </w:div>
    <w:div w:id="1342275266">
      <w:bodyDiv w:val="1"/>
      <w:marLeft w:val="0"/>
      <w:marRight w:val="0"/>
      <w:marTop w:val="0"/>
      <w:marBottom w:val="0"/>
      <w:divBdr>
        <w:top w:val="none" w:sz="0" w:space="0" w:color="auto"/>
        <w:left w:val="none" w:sz="0" w:space="0" w:color="auto"/>
        <w:bottom w:val="none" w:sz="0" w:space="0" w:color="auto"/>
        <w:right w:val="none" w:sz="0" w:space="0" w:color="auto"/>
      </w:divBdr>
    </w:div>
    <w:div w:id="1386099323">
      <w:bodyDiv w:val="1"/>
      <w:marLeft w:val="0"/>
      <w:marRight w:val="0"/>
      <w:marTop w:val="0"/>
      <w:marBottom w:val="0"/>
      <w:divBdr>
        <w:top w:val="none" w:sz="0" w:space="0" w:color="auto"/>
        <w:left w:val="none" w:sz="0" w:space="0" w:color="auto"/>
        <w:bottom w:val="none" w:sz="0" w:space="0" w:color="auto"/>
        <w:right w:val="none" w:sz="0" w:space="0" w:color="auto"/>
      </w:divBdr>
    </w:div>
    <w:div w:id="1398094600">
      <w:bodyDiv w:val="1"/>
      <w:marLeft w:val="0"/>
      <w:marRight w:val="0"/>
      <w:marTop w:val="0"/>
      <w:marBottom w:val="0"/>
      <w:divBdr>
        <w:top w:val="none" w:sz="0" w:space="0" w:color="auto"/>
        <w:left w:val="none" w:sz="0" w:space="0" w:color="auto"/>
        <w:bottom w:val="none" w:sz="0" w:space="0" w:color="auto"/>
        <w:right w:val="none" w:sz="0" w:space="0" w:color="auto"/>
      </w:divBdr>
    </w:div>
    <w:div w:id="1399937385">
      <w:bodyDiv w:val="1"/>
      <w:marLeft w:val="0"/>
      <w:marRight w:val="0"/>
      <w:marTop w:val="0"/>
      <w:marBottom w:val="0"/>
      <w:divBdr>
        <w:top w:val="none" w:sz="0" w:space="0" w:color="auto"/>
        <w:left w:val="none" w:sz="0" w:space="0" w:color="auto"/>
        <w:bottom w:val="none" w:sz="0" w:space="0" w:color="auto"/>
        <w:right w:val="none" w:sz="0" w:space="0" w:color="auto"/>
      </w:divBdr>
    </w:div>
    <w:div w:id="1412391119">
      <w:bodyDiv w:val="1"/>
      <w:marLeft w:val="0"/>
      <w:marRight w:val="0"/>
      <w:marTop w:val="0"/>
      <w:marBottom w:val="0"/>
      <w:divBdr>
        <w:top w:val="none" w:sz="0" w:space="0" w:color="auto"/>
        <w:left w:val="none" w:sz="0" w:space="0" w:color="auto"/>
        <w:bottom w:val="none" w:sz="0" w:space="0" w:color="auto"/>
        <w:right w:val="none" w:sz="0" w:space="0" w:color="auto"/>
      </w:divBdr>
    </w:div>
    <w:div w:id="1431469172">
      <w:bodyDiv w:val="1"/>
      <w:marLeft w:val="0"/>
      <w:marRight w:val="0"/>
      <w:marTop w:val="0"/>
      <w:marBottom w:val="0"/>
      <w:divBdr>
        <w:top w:val="none" w:sz="0" w:space="0" w:color="auto"/>
        <w:left w:val="none" w:sz="0" w:space="0" w:color="auto"/>
        <w:bottom w:val="none" w:sz="0" w:space="0" w:color="auto"/>
        <w:right w:val="none" w:sz="0" w:space="0" w:color="auto"/>
      </w:divBdr>
    </w:div>
    <w:div w:id="1439326303">
      <w:bodyDiv w:val="1"/>
      <w:marLeft w:val="0"/>
      <w:marRight w:val="0"/>
      <w:marTop w:val="0"/>
      <w:marBottom w:val="0"/>
      <w:divBdr>
        <w:top w:val="none" w:sz="0" w:space="0" w:color="auto"/>
        <w:left w:val="none" w:sz="0" w:space="0" w:color="auto"/>
        <w:bottom w:val="none" w:sz="0" w:space="0" w:color="auto"/>
        <w:right w:val="none" w:sz="0" w:space="0" w:color="auto"/>
      </w:divBdr>
    </w:div>
    <w:div w:id="1450586021">
      <w:bodyDiv w:val="1"/>
      <w:marLeft w:val="0"/>
      <w:marRight w:val="0"/>
      <w:marTop w:val="0"/>
      <w:marBottom w:val="0"/>
      <w:divBdr>
        <w:top w:val="none" w:sz="0" w:space="0" w:color="auto"/>
        <w:left w:val="none" w:sz="0" w:space="0" w:color="auto"/>
        <w:bottom w:val="none" w:sz="0" w:space="0" w:color="auto"/>
        <w:right w:val="none" w:sz="0" w:space="0" w:color="auto"/>
      </w:divBdr>
    </w:div>
    <w:div w:id="1475754824">
      <w:bodyDiv w:val="1"/>
      <w:marLeft w:val="0"/>
      <w:marRight w:val="0"/>
      <w:marTop w:val="0"/>
      <w:marBottom w:val="0"/>
      <w:divBdr>
        <w:top w:val="none" w:sz="0" w:space="0" w:color="auto"/>
        <w:left w:val="none" w:sz="0" w:space="0" w:color="auto"/>
        <w:bottom w:val="none" w:sz="0" w:space="0" w:color="auto"/>
        <w:right w:val="none" w:sz="0" w:space="0" w:color="auto"/>
      </w:divBdr>
    </w:div>
    <w:div w:id="1477605372">
      <w:bodyDiv w:val="1"/>
      <w:marLeft w:val="0"/>
      <w:marRight w:val="0"/>
      <w:marTop w:val="0"/>
      <w:marBottom w:val="0"/>
      <w:divBdr>
        <w:top w:val="none" w:sz="0" w:space="0" w:color="auto"/>
        <w:left w:val="none" w:sz="0" w:space="0" w:color="auto"/>
        <w:bottom w:val="none" w:sz="0" w:space="0" w:color="auto"/>
        <w:right w:val="none" w:sz="0" w:space="0" w:color="auto"/>
      </w:divBdr>
    </w:div>
    <w:div w:id="1522275571">
      <w:bodyDiv w:val="1"/>
      <w:marLeft w:val="0"/>
      <w:marRight w:val="0"/>
      <w:marTop w:val="0"/>
      <w:marBottom w:val="0"/>
      <w:divBdr>
        <w:top w:val="none" w:sz="0" w:space="0" w:color="auto"/>
        <w:left w:val="none" w:sz="0" w:space="0" w:color="auto"/>
        <w:bottom w:val="none" w:sz="0" w:space="0" w:color="auto"/>
        <w:right w:val="none" w:sz="0" w:space="0" w:color="auto"/>
      </w:divBdr>
    </w:div>
    <w:div w:id="1533105024">
      <w:bodyDiv w:val="1"/>
      <w:marLeft w:val="0"/>
      <w:marRight w:val="0"/>
      <w:marTop w:val="0"/>
      <w:marBottom w:val="0"/>
      <w:divBdr>
        <w:top w:val="none" w:sz="0" w:space="0" w:color="auto"/>
        <w:left w:val="none" w:sz="0" w:space="0" w:color="auto"/>
        <w:bottom w:val="none" w:sz="0" w:space="0" w:color="auto"/>
        <w:right w:val="none" w:sz="0" w:space="0" w:color="auto"/>
      </w:divBdr>
    </w:div>
    <w:div w:id="1541358261">
      <w:bodyDiv w:val="1"/>
      <w:marLeft w:val="0"/>
      <w:marRight w:val="0"/>
      <w:marTop w:val="0"/>
      <w:marBottom w:val="0"/>
      <w:divBdr>
        <w:top w:val="none" w:sz="0" w:space="0" w:color="auto"/>
        <w:left w:val="none" w:sz="0" w:space="0" w:color="auto"/>
        <w:bottom w:val="none" w:sz="0" w:space="0" w:color="auto"/>
        <w:right w:val="none" w:sz="0" w:space="0" w:color="auto"/>
      </w:divBdr>
    </w:div>
    <w:div w:id="1546984305">
      <w:bodyDiv w:val="1"/>
      <w:marLeft w:val="0"/>
      <w:marRight w:val="0"/>
      <w:marTop w:val="0"/>
      <w:marBottom w:val="0"/>
      <w:divBdr>
        <w:top w:val="none" w:sz="0" w:space="0" w:color="auto"/>
        <w:left w:val="none" w:sz="0" w:space="0" w:color="auto"/>
        <w:bottom w:val="none" w:sz="0" w:space="0" w:color="auto"/>
        <w:right w:val="none" w:sz="0" w:space="0" w:color="auto"/>
      </w:divBdr>
    </w:div>
    <w:div w:id="1548251173">
      <w:bodyDiv w:val="1"/>
      <w:marLeft w:val="0"/>
      <w:marRight w:val="0"/>
      <w:marTop w:val="0"/>
      <w:marBottom w:val="0"/>
      <w:divBdr>
        <w:top w:val="none" w:sz="0" w:space="0" w:color="auto"/>
        <w:left w:val="none" w:sz="0" w:space="0" w:color="auto"/>
        <w:bottom w:val="none" w:sz="0" w:space="0" w:color="auto"/>
        <w:right w:val="none" w:sz="0" w:space="0" w:color="auto"/>
      </w:divBdr>
    </w:div>
    <w:div w:id="1552106888">
      <w:bodyDiv w:val="1"/>
      <w:marLeft w:val="0"/>
      <w:marRight w:val="0"/>
      <w:marTop w:val="0"/>
      <w:marBottom w:val="0"/>
      <w:divBdr>
        <w:top w:val="none" w:sz="0" w:space="0" w:color="auto"/>
        <w:left w:val="none" w:sz="0" w:space="0" w:color="auto"/>
        <w:bottom w:val="none" w:sz="0" w:space="0" w:color="auto"/>
        <w:right w:val="none" w:sz="0" w:space="0" w:color="auto"/>
      </w:divBdr>
    </w:div>
    <w:div w:id="1623074976">
      <w:bodyDiv w:val="1"/>
      <w:marLeft w:val="0"/>
      <w:marRight w:val="0"/>
      <w:marTop w:val="0"/>
      <w:marBottom w:val="0"/>
      <w:divBdr>
        <w:top w:val="none" w:sz="0" w:space="0" w:color="auto"/>
        <w:left w:val="none" w:sz="0" w:space="0" w:color="auto"/>
        <w:bottom w:val="none" w:sz="0" w:space="0" w:color="auto"/>
        <w:right w:val="none" w:sz="0" w:space="0" w:color="auto"/>
      </w:divBdr>
    </w:div>
    <w:div w:id="1676035505">
      <w:bodyDiv w:val="1"/>
      <w:marLeft w:val="0"/>
      <w:marRight w:val="0"/>
      <w:marTop w:val="0"/>
      <w:marBottom w:val="0"/>
      <w:divBdr>
        <w:top w:val="none" w:sz="0" w:space="0" w:color="auto"/>
        <w:left w:val="none" w:sz="0" w:space="0" w:color="auto"/>
        <w:bottom w:val="none" w:sz="0" w:space="0" w:color="auto"/>
        <w:right w:val="none" w:sz="0" w:space="0" w:color="auto"/>
      </w:divBdr>
    </w:div>
    <w:div w:id="1684478027">
      <w:bodyDiv w:val="1"/>
      <w:marLeft w:val="0"/>
      <w:marRight w:val="0"/>
      <w:marTop w:val="0"/>
      <w:marBottom w:val="0"/>
      <w:divBdr>
        <w:top w:val="none" w:sz="0" w:space="0" w:color="auto"/>
        <w:left w:val="none" w:sz="0" w:space="0" w:color="auto"/>
        <w:bottom w:val="none" w:sz="0" w:space="0" w:color="auto"/>
        <w:right w:val="none" w:sz="0" w:space="0" w:color="auto"/>
      </w:divBdr>
    </w:div>
    <w:div w:id="1694843978">
      <w:bodyDiv w:val="1"/>
      <w:marLeft w:val="0"/>
      <w:marRight w:val="0"/>
      <w:marTop w:val="0"/>
      <w:marBottom w:val="0"/>
      <w:divBdr>
        <w:top w:val="none" w:sz="0" w:space="0" w:color="auto"/>
        <w:left w:val="none" w:sz="0" w:space="0" w:color="auto"/>
        <w:bottom w:val="none" w:sz="0" w:space="0" w:color="auto"/>
        <w:right w:val="none" w:sz="0" w:space="0" w:color="auto"/>
      </w:divBdr>
    </w:div>
    <w:div w:id="1707830730">
      <w:bodyDiv w:val="1"/>
      <w:marLeft w:val="0"/>
      <w:marRight w:val="0"/>
      <w:marTop w:val="0"/>
      <w:marBottom w:val="0"/>
      <w:divBdr>
        <w:top w:val="none" w:sz="0" w:space="0" w:color="auto"/>
        <w:left w:val="none" w:sz="0" w:space="0" w:color="auto"/>
        <w:bottom w:val="none" w:sz="0" w:space="0" w:color="auto"/>
        <w:right w:val="none" w:sz="0" w:space="0" w:color="auto"/>
      </w:divBdr>
    </w:div>
    <w:div w:id="1741361512">
      <w:bodyDiv w:val="1"/>
      <w:marLeft w:val="0"/>
      <w:marRight w:val="0"/>
      <w:marTop w:val="0"/>
      <w:marBottom w:val="0"/>
      <w:divBdr>
        <w:top w:val="none" w:sz="0" w:space="0" w:color="auto"/>
        <w:left w:val="none" w:sz="0" w:space="0" w:color="auto"/>
        <w:bottom w:val="none" w:sz="0" w:space="0" w:color="auto"/>
        <w:right w:val="none" w:sz="0" w:space="0" w:color="auto"/>
      </w:divBdr>
    </w:div>
    <w:div w:id="1744452143">
      <w:bodyDiv w:val="1"/>
      <w:marLeft w:val="0"/>
      <w:marRight w:val="0"/>
      <w:marTop w:val="0"/>
      <w:marBottom w:val="0"/>
      <w:divBdr>
        <w:top w:val="none" w:sz="0" w:space="0" w:color="auto"/>
        <w:left w:val="none" w:sz="0" w:space="0" w:color="auto"/>
        <w:bottom w:val="none" w:sz="0" w:space="0" w:color="auto"/>
        <w:right w:val="none" w:sz="0" w:space="0" w:color="auto"/>
      </w:divBdr>
    </w:div>
    <w:div w:id="1815291357">
      <w:bodyDiv w:val="1"/>
      <w:marLeft w:val="0"/>
      <w:marRight w:val="0"/>
      <w:marTop w:val="0"/>
      <w:marBottom w:val="0"/>
      <w:divBdr>
        <w:top w:val="none" w:sz="0" w:space="0" w:color="auto"/>
        <w:left w:val="none" w:sz="0" w:space="0" w:color="auto"/>
        <w:bottom w:val="none" w:sz="0" w:space="0" w:color="auto"/>
        <w:right w:val="none" w:sz="0" w:space="0" w:color="auto"/>
      </w:divBdr>
    </w:div>
    <w:div w:id="1842695536">
      <w:bodyDiv w:val="1"/>
      <w:marLeft w:val="0"/>
      <w:marRight w:val="0"/>
      <w:marTop w:val="0"/>
      <w:marBottom w:val="0"/>
      <w:divBdr>
        <w:top w:val="none" w:sz="0" w:space="0" w:color="auto"/>
        <w:left w:val="none" w:sz="0" w:space="0" w:color="auto"/>
        <w:bottom w:val="none" w:sz="0" w:space="0" w:color="auto"/>
        <w:right w:val="none" w:sz="0" w:space="0" w:color="auto"/>
      </w:divBdr>
    </w:div>
    <w:div w:id="1883440452">
      <w:bodyDiv w:val="1"/>
      <w:marLeft w:val="0"/>
      <w:marRight w:val="0"/>
      <w:marTop w:val="0"/>
      <w:marBottom w:val="0"/>
      <w:divBdr>
        <w:top w:val="none" w:sz="0" w:space="0" w:color="auto"/>
        <w:left w:val="none" w:sz="0" w:space="0" w:color="auto"/>
        <w:bottom w:val="none" w:sz="0" w:space="0" w:color="auto"/>
        <w:right w:val="none" w:sz="0" w:space="0" w:color="auto"/>
      </w:divBdr>
    </w:div>
    <w:div w:id="1887637969">
      <w:bodyDiv w:val="1"/>
      <w:marLeft w:val="0"/>
      <w:marRight w:val="0"/>
      <w:marTop w:val="0"/>
      <w:marBottom w:val="0"/>
      <w:divBdr>
        <w:top w:val="none" w:sz="0" w:space="0" w:color="auto"/>
        <w:left w:val="none" w:sz="0" w:space="0" w:color="auto"/>
        <w:bottom w:val="none" w:sz="0" w:space="0" w:color="auto"/>
        <w:right w:val="none" w:sz="0" w:space="0" w:color="auto"/>
      </w:divBdr>
    </w:div>
    <w:div w:id="1892843131">
      <w:bodyDiv w:val="1"/>
      <w:marLeft w:val="0"/>
      <w:marRight w:val="0"/>
      <w:marTop w:val="0"/>
      <w:marBottom w:val="0"/>
      <w:divBdr>
        <w:top w:val="none" w:sz="0" w:space="0" w:color="auto"/>
        <w:left w:val="none" w:sz="0" w:space="0" w:color="auto"/>
        <w:bottom w:val="none" w:sz="0" w:space="0" w:color="auto"/>
        <w:right w:val="none" w:sz="0" w:space="0" w:color="auto"/>
      </w:divBdr>
    </w:div>
    <w:div w:id="1911192543">
      <w:bodyDiv w:val="1"/>
      <w:marLeft w:val="0"/>
      <w:marRight w:val="0"/>
      <w:marTop w:val="0"/>
      <w:marBottom w:val="0"/>
      <w:divBdr>
        <w:top w:val="none" w:sz="0" w:space="0" w:color="auto"/>
        <w:left w:val="none" w:sz="0" w:space="0" w:color="auto"/>
        <w:bottom w:val="none" w:sz="0" w:space="0" w:color="auto"/>
        <w:right w:val="none" w:sz="0" w:space="0" w:color="auto"/>
      </w:divBdr>
    </w:div>
    <w:div w:id="1925525643">
      <w:bodyDiv w:val="1"/>
      <w:marLeft w:val="0"/>
      <w:marRight w:val="0"/>
      <w:marTop w:val="0"/>
      <w:marBottom w:val="0"/>
      <w:divBdr>
        <w:top w:val="none" w:sz="0" w:space="0" w:color="auto"/>
        <w:left w:val="none" w:sz="0" w:space="0" w:color="auto"/>
        <w:bottom w:val="none" w:sz="0" w:space="0" w:color="auto"/>
        <w:right w:val="none" w:sz="0" w:space="0" w:color="auto"/>
      </w:divBdr>
      <w:divsChild>
        <w:div w:id="920019098">
          <w:marLeft w:val="480"/>
          <w:marRight w:val="0"/>
          <w:marTop w:val="0"/>
          <w:marBottom w:val="0"/>
          <w:divBdr>
            <w:top w:val="none" w:sz="0" w:space="0" w:color="auto"/>
            <w:left w:val="none" w:sz="0" w:space="0" w:color="auto"/>
            <w:bottom w:val="none" w:sz="0" w:space="0" w:color="auto"/>
            <w:right w:val="none" w:sz="0" w:space="0" w:color="auto"/>
          </w:divBdr>
        </w:div>
        <w:div w:id="238560602">
          <w:marLeft w:val="480"/>
          <w:marRight w:val="0"/>
          <w:marTop w:val="0"/>
          <w:marBottom w:val="0"/>
          <w:divBdr>
            <w:top w:val="none" w:sz="0" w:space="0" w:color="auto"/>
            <w:left w:val="none" w:sz="0" w:space="0" w:color="auto"/>
            <w:bottom w:val="none" w:sz="0" w:space="0" w:color="auto"/>
            <w:right w:val="none" w:sz="0" w:space="0" w:color="auto"/>
          </w:divBdr>
        </w:div>
        <w:div w:id="142239133">
          <w:marLeft w:val="480"/>
          <w:marRight w:val="0"/>
          <w:marTop w:val="0"/>
          <w:marBottom w:val="0"/>
          <w:divBdr>
            <w:top w:val="none" w:sz="0" w:space="0" w:color="auto"/>
            <w:left w:val="none" w:sz="0" w:space="0" w:color="auto"/>
            <w:bottom w:val="none" w:sz="0" w:space="0" w:color="auto"/>
            <w:right w:val="none" w:sz="0" w:space="0" w:color="auto"/>
          </w:divBdr>
        </w:div>
        <w:div w:id="1330135139">
          <w:marLeft w:val="480"/>
          <w:marRight w:val="0"/>
          <w:marTop w:val="0"/>
          <w:marBottom w:val="0"/>
          <w:divBdr>
            <w:top w:val="none" w:sz="0" w:space="0" w:color="auto"/>
            <w:left w:val="none" w:sz="0" w:space="0" w:color="auto"/>
            <w:bottom w:val="none" w:sz="0" w:space="0" w:color="auto"/>
            <w:right w:val="none" w:sz="0" w:space="0" w:color="auto"/>
          </w:divBdr>
        </w:div>
        <w:div w:id="854197169">
          <w:marLeft w:val="480"/>
          <w:marRight w:val="0"/>
          <w:marTop w:val="0"/>
          <w:marBottom w:val="0"/>
          <w:divBdr>
            <w:top w:val="none" w:sz="0" w:space="0" w:color="auto"/>
            <w:left w:val="none" w:sz="0" w:space="0" w:color="auto"/>
            <w:bottom w:val="none" w:sz="0" w:space="0" w:color="auto"/>
            <w:right w:val="none" w:sz="0" w:space="0" w:color="auto"/>
          </w:divBdr>
        </w:div>
        <w:div w:id="688683869">
          <w:marLeft w:val="480"/>
          <w:marRight w:val="0"/>
          <w:marTop w:val="0"/>
          <w:marBottom w:val="0"/>
          <w:divBdr>
            <w:top w:val="none" w:sz="0" w:space="0" w:color="auto"/>
            <w:left w:val="none" w:sz="0" w:space="0" w:color="auto"/>
            <w:bottom w:val="none" w:sz="0" w:space="0" w:color="auto"/>
            <w:right w:val="none" w:sz="0" w:space="0" w:color="auto"/>
          </w:divBdr>
        </w:div>
        <w:div w:id="1340349355">
          <w:marLeft w:val="480"/>
          <w:marRight w:val="0"/>
          <w:marTop w:val="0"/>
          <w:marBottom w:val="0"/>
          <w:divBdr>
            <w:top w:val="none" w:sz="0" w:space="0" w:color="auto"/>
            <w:left w:val="none" w:sz="0" w:space="0" w:color="auto"/>
            <w:bottom w:val="none" w:sz="0" w:space="0" w:color="auto"/>
            <w:right w:val="none" w:sz="0" w:space="0" w:color="auto"/>
          </w:divBdr>
        </w:div>
        <w:div w:id="1966155609">
          <w:marLeft w:val="480"/>
          <w:marRight w:val="0"/>
          <w:marTop w:val="0"/>
          <w:marBottom w:val="0"/>
          <w:divBdr>
            <w:top w:val="none" w:sz="0" w:space="0" w:color="auto"/>
            <w:left w:val="none" w:sz="0" w:space="0" w:color="auto"/>
            <w:bottom w:val="none" w:sz="0" w:space="0" w:color="auto"/>
            <w:right w:val="none" w:sz="0" w:space="0" w:color="auto"/>
          </w:divBdr>
        </w:div>
        <w:div w:id="310060900">
          <w:marLeft w:val="480"/>
          <w:marRight w:val="0"/>
          <w:marTop w:val="0"/>
          <w:marBottom w:val="0"/>
          <w:divBdr>
            <w:top w:val="none" w:sz="0" w:space="0" w:color="auto"/>
            <w:left w:val="none" w:sz="0" w:space="0" w:color="auto"/>
            <w:bottom w:val="none" w:sz="0" w:space="0" w:color="auto"/>
            <w:right w:val="none" w:sz="0" w:space="0" w:color="auto"/>
          </w:divBdr>
        </w:div>
        <w:div w:id="1034232848">
          <w:marLeft w:val="480"/>
          <w:marRight w:val="0"/>
          <w:marTop w:val="0"/>
          <w:marBottom w:val="0"/>
          <w:divBdr>
            <w:top w:val="none" w:sz="0" w:space="0" w:color="auto"/>
            <w:left w:val="none" w:sz="0" w:space="0" w:color="auto"/>
            <w:bottom w:val="none" w:sz="0" w:space="0" w:color="auto"/>
            <w:right w:val="none" w:sz="0" w:space="0" w:color="auto"/>
          </w:divBdr>
        </w:div>
        <w:div w:id="2051104711">
          <w:marLeft w:val="480"/>
          <w:marRight w:val="0"/>
          <w:marTop w:val="0"/>
          <w:marBottom w:val="0"/>
          <w:divBdr>
            <w:top w:val="none" w:sz="0" w:space="0" w:color="auto"/>
            <w:left w:val="none" w:sz="0" w:space="0" w:color="auto"/>
            <w:bottom w:val="none" w:sz="0" w:space="0" w:color="auto"/>
            <w:right w:val="none" w:sz="0" w:space="0" w:color="auto"/>
          </w:divBdr>
        </w:div>
        <w:div w:id="1854759090">
          <w:marLeft w:val="480"/>
          <w:marRight w:val="0"/>
          <w:marTop w:val="0"/>
          <w:marBottom w:val="0"/>
          <w:divBdr>
            <w:top w:val="none" w:sz="0" w:space="0" w:color="auto"/>
            <w:left w:val="none" w:sz="0" w:space="0" w:color="auto"/>
            <w:bottom w:val="none" w:sz="0" w:space="0" w:color="auto"/>
            <w:right w:val="none" w:sz="0" w:space="0" w:color="auto"/>
          </w:divBdr>
        </w:div>
        <w:div w:id="509373999">
          <w:marLeft w:val="480"/>
          <w:marRight w:val="0"/>
          <w:marTop w:val="0"/>
          <w:marBottom w:val="0"/>
          <w:divBdr>
            <w:top w:val="none" w:sz="0" w:space="0" w:color="auto"/>
            <w:left w:val="none" w:sz="0" w:space="0" w:color="auto"/>
            <w:bottom w:val="none" w:sz="0" w:space="0" w:color="auto"/>
            <w:right w:val="none" w:sz="0" w:space="0" w:color="auto"/>
          </w:divBdr>
        </w:div>
        <w:div w:id="642320592">
          <w:marLeft w:val="480"/>
          <w:marRight w:val="0"/>
          <w:marTop w:val="0"/>
          <w:marBottom w:val="0"/>
          <w:divBdr>
            <w:top w:val="none" w:sz="0" w:space="0" w:color="auto"/>
            <w:left w:val="none" w:sz="0" w:space="0" w:color="auto"/>
            <w:bottom w:val="none" w:sz="0" w:space="0" w:color="auto"/>
            <w:right w:val="none" w:sz="0" w:space="0" w:color="auto"/>
          </w:divBdr>
        </w:div>
        <w:div w:id="411246980">
          <w:marLeft w:val="480"/>
          <w:marRight w:val="0"/>
          <w:marTop w:val="0"/>
          <w:marBottom w:val="0"/>
          <w:divBdr>
            <w:top w:val="none" w:sz="0" w:space="0" w:color="auto"/>
            <w:left w:val="none" w:sz="0" w:space="0" w:color="auto"/>
            <w:bottom w:val="none" w:sz="0" w:space="0" w:color="auto"/>
            <w:right w:val="none" w:sz="0" w:space="0" w:color="auto"/>
          </w:divBdr>
        </w:div>
        <w:div w:id="1385643714">
          <w:marLeft w:val="480"/>
          <w:marRight w:val="0"/>
          <w:marTop w:val="0"/>
          <w:marBottom w:val="0"/>
          <w:divBdr>
            <w:top w:val="none" w:sz="0" w:space="0" w:color="auto"/>
            <w:left w:val="none" w:sz="0" w:space="0" w:color="auto"/>
            <w:bottom w:val="none" w:sz="0" w:space="0" w:color="auto"/>
            <w:right w:val="none" w:sz="0" w:space="0" w:color="auto"/>
          </w:divBdr>
        </w:div>
        <w:div w:id="1024020264">
          <w:marLeft w:val="480"/>
          <w:marRight w:val="0"/>
          <w:marTop w:val="0"/>
          <w:marBottom w:val="0"/>
          <w:divBdr>
            <w:top w:val="none" w:sz="0" w:space="0" w:color="auto"/>
            <w:left w:val="none" w:sz="0" w:space="0" w:color="auto"/>
            <w:bottom w:val="none" w:sz="0" w:space="0" w:color="auto"/>
            <w:right w:val="none" w:sz="0" w:space="0" w:color="auto"/>
          </w:divBdr>
        </w:div>
        <w:div w:id="1396199241">
          <w:marLeft w:val="480"/>
          <w:marRight w:val="0"/>
          <w:marTop w:val="0"/>
          <w:marBottom w:val="0"/>
          <w:divBdr>
            <w:top w:val="none" w:sz="0" w:space="0" w:color="auto"/>
            <w:left w:val="none" w:sz="0" w:space="0" w:color="auto"/>
            <w:bottom w:val="none" w:sz="0" w:space="0" w:color="auto"/>
            <w:right w:val="none" w:sz="0" w:space="0" w:color="auto"/>
          </w:divBdr>
        </w:div>
        <w:div w:id="1006054138">
          <w:marLeft w:val="480"/>
          <w:marRight w:val="0"/>
          <w:marTop w:val="0"/>
          <w:marBottom w:val="0"/>
          <w:divBdr>
            <w:top w:val="none" w:sz="0" w:space="0" w:color="auto"/>
            <w:left w:val="none" w:sz="0" w:space="0" w:color="auto"/>
            <w:bottom w:val="none" w:sz="0" w:space="0" w:color="auto"/>
            <w:right w:val="none" w:sz="0" w:space="0" w:color="auto"/>
          </w:divBdr>
        </w:div>
        <w:div w:id="1351222837">
          <w:marLeft w:val="480"/>
          <w:marRight w:val="0"/>
          <w:marTop w:val="0"/>
          <w:marBottom w:val="0"/>
          <w:divBdr>
            <w:top w:val="none" w:sz="0" w:space="0" w:color="auto"/>
            <w:left w:val="none" w:sz="0" w:space="0" w:color="auto"/>
            <w:bottom w:val="none" w:sz="0" w:space="0" w:color="auto"/>
            <w:right w:val="none" w:sz="0" w:space="0" w:color="auto"/>
          </w:divBdr>
        </w:div>
        <w:div w:id="969286867">
          <w:marLeft w:val="480"/>
          <w:marRight w:val="0"/>
          <w:marTop w:val="0"/>
          <w:marBottom w:val="0"/>
          <w:divBdr>
            <w:top w:val="none" w:sz="0" w:space="0" w:color="auto"/>
            <w:left w:val="none" w:sz="0" w:space="0" w:color="auto"/>
            <w:bottom w:val="none" w:sz="0" w:space="0" w:color="auto"/>
            <w:right w:val="none" w:sz="0" w:space="0" w:color="auto"/>
          </w:divBdr>
        </w:div>
        <w:div w:id="908267857">
          <w:marLeft w:val="480"/>
          <w:marRight w:val="0"/>
          <w:marTop w:val="0"/>
          <w:marBottom w:val="0"/>
          <w:divBdr>
            <w:top w:val="none" w:sz="0" w:space="0" w:color="auto"/>
            <w:left w:val="none" w:sz="0" w:space="0" w:color="auto"/>
            <w:bottom w:val="none" w:sz="0" w:space="0" w:color="auto"/>
            <w:right w:val="none" w:sz="0" w:space="0" w:color="auto"/>
          </w:divBdr>
        </w:div>
        <w:div w:id="1814716300">
          <w:marLeft w:val="480"/>
          <w:marRight w:val="0"/>
          <w:marTop w:val="0"/>
          <w:marBottom w:val="0"/>
          <w:divBdr>
            <w:top w:val="none" w:sz="0" w:space="0" w:color="auto"/>
            <w:left w:val="none" w:sz="0" w:space="0" w:color="auto"/>
            <w:bottom w:val="none" w:sz="0" w:space="0" w:color="auto"/>
            <w:right w:val="none" w:sz="0" w:space="0" w:color="auto"/>
          </w:divBdr>
        </w:div>
        <w:div w:id="712312804">
          <w:marLeft w:val="480"/>
          <w:marRight w:val="0"/>
          <w:marTop w:val="0"/>
          <w:marBottom w:val="0"/>
          <w:divBdr>
            <w:top w:val="none" w:sz="0" w:space="0" w:color="auto"/>
            <w:left w:val="none" w:sz="0" w:space="0" w:color="auto"/>
            <w:bottom w:val="none" w:sz="0" w:space="0" w:color="auto"/>
            <w:right w:val="none" w:sz="0" w:space="0" w:color="auto"/>
          </w:divBdr>
        </w:div>
        <w:div w:id="1290667181">
          <w:marLeft w:val="480"/>
          <w:marRight w:val="0"/>
          <w:marTop w:val="0"/>
          <w:marBottom w:val="0"/>
          <w:divBdr>
            <w:top w:val="none" w:sz="0" w:space="0" w:color="auto"/>
            <w:left w:val="none" w:sz="0" w:space="0" w:color="auto"/>
            <w:bottom w:val="none" w:sz="0" w:space="0" w:color="auto"/>
            <w:right w:val="none" w:sz="0" w:space="0" w:color="auto"/>
          </w:divBdr>
        </w:div>
      </w:divsChild>
    </w:div>
    <w:div w:id="1926911292">
      <w:bodyDiv w:val="1"/>
      <w:marLeft w:val="0"/>
      <w:marRight w:val="0"/>
      <w:marTop w:val="0"/>
      <w:marBottom w:val="0"/>
      <w:divBdr>
        <w:top w:val="none" w:sz="0" w:space="0" w:color="auto"/>
        <w:left w:val="none" w:sz="0" w:space="0" w:color="auto"/>
        <w:bottom w:val="none" w:sz="0" w:space="0" w:color="auto"/>
        <w:right w:val="none" w:sz="0" w:space="0" w:color="auto"/>
      </w:divBdr>
      <w:divsChild>
        <w:div w:id="1370180638">
          <w:marLeft w:val="480"/>
          <w:marRight w:val="0"/>
          <w:marTop w:val="0"/>
          <w:marBottom w:val="0"/>
          <w:divBdr>
            <w:top w:val="none" w:sz="0" w:space="0" w:color="auto"/>
            <w:left w:val="none" w:sz="0" w:space="0" w:color="auto"/>
            <w:bottom w:val="none" w:sz="0" w:space="0" w:color="auto"/>
            <w:right w:val="none" w:sz="0" w:space="0" w:color="auto"/>
          </w:divBdr>
        </w:div>
        <w:div w:id="816414642">
          <w:marLeft w:val="480"/>
          <w:marRight w:val="0"/>
          <w:marTop w:val="0"/>
          <w:marBottom w:val="0"/>
          <w:divBdr>
            <w:top w:val="none" w:sz="0" w:space="0" w:color="auto"/>
            <w:left w:val="none" w:sz="0" w:space="0" w:color="auto"/>
            <w:bottom w:val="none" w:sz="0" w:space="0" w:color="auto"/>
            <w:right w:val="none" w:sz="0" w:space="0" w:color="auto"/>
          </w:divBdr>
        </w:div>
        <w:div w:id="199248647">
          <w:marLeft w:val="480"/>
          <w:marRight w:val="0"/>
          <w:marTop w:val="0"/>
          <w:marBottom w:val="0"/>
          <w:divBdr>
            <w:top w:val="none" w:sz="0" w:space="0" w:color="auto"/>
            <w:left w:val="none" w:sz="0" w:space="0" w:color="auto"/>
            <w:bottom w:val="none" w:sz="0" w:space="0" w:color="auto"/>
            <w:right w:val="none" w:sz="0" w:space="0" w:color="auto"/>
          </w:divBdr>
        </w:div>
        <w:div w:id="1539195321">
          <w:marLeft w:val="480"/>
          <w:marRight w:val="0"/>
          <w:marTop w:val="0"/>
          <w:marBottom w:val="0"/>
          <w:divBdr>
            <w:top w:val="none" w:sz="0" w:space="0" w:color="auto"/>
            <w:left w:val="none" w:sz="0" w:space="0" w:color="auto"/>
            <w:bottom w:val="none" w:sz="0" w:space="0" w:color="auto"/>
            <w:right w:val="none" w:sz="0" w:space="0" w:color="auto"/>
          </w:divBdr>
        </w:div>
        <w:div w:id="1690260018">
          <w:marLeft w:val="480"/>
          <w:marRight w:val="0"/>
          <w:marTop w:val="0"/>
          <w:marBottom w:val="0"/>
          <w:divBdr>
            <w:top w:val="none" w:sz="0" w:space="0" w:color="auto"/>
            <w:left w:val="none" w:sz="0" w:space="0" w:color="auto"/>
            <w:bottom w:val="none" w:sz="0" w:space="0" w:color="auto"/>
            <w:right w:val="none" w:sz="0" w:space="0" w:color="auto"/>
          </w:divBdr>
        </w:div>
        <w:div w:id="1859079906">
          <w:marLeft w:val="480"/>
          <w:marRight w:val="0"/>
          <w:marTop w:val="0"/>
          <w:marBottom w:val="0"/>
          <w:divBdr>
            <w:top w:val="none" w:sz="0" w:space="0" w:color="auto"/>
            <w:left w:val="none" w:sz="0" w:space="0" w:color="auto"/>
            <w:bottom w:val="none" w:sz="0" w:space="0" w:color="auto"/>
            <w:right w:val="none" w:sz="0" w:space="0" w:color="auto"/>
          </w:divBdr>
        </w:div>
        <w:div w:id="1608350439">
          <w:marLeft w:val="480"/>
          <w:marRight w:val="0"/>
          <w:marTop w:val="0"/>
          <w:marBottom w:val="0"/>
          <w:divBdr>
            <w:top w:val="none" w:sz="0" w:space="0" w:color="auto"/>
            <w:left w:val="none" w:sz="0" w:space="0" w:color="auto"/>
            <w:bottom w:val="none" w:sz="0" w:space="0" w:color="auto"/>
            <w:right w:val="none" w:sz="0" w:space="0" w:color="auto"/>
          </w:divBdr>
        </w:div>
        <w:div w:id="660231110">
          <w:marLeft w:val="480"/>
          <w:marRight w:val="0"/>
          <w:marTop w:val="0"/>
          <w:marBottom w:val="0"/>
          <w:divBdr>
            <w:top w:val="none" w:sz="0" w:space="0" w:color="auto"/>
            <w:left w:val="none" w:sz="0" w:space="0" w:color="auto"/>
            <w:bottom w:val="none" w:sz="0" w:space="0" w:color="auto"/>
            <w:right w:val="none" w:sz="0" w:space="0" w:color="auto"/>
          </w:divBdr>
        </w:div>
        <w:div w:id="2015721891">
          <w:marLeft w:val="480"/>
          <w:marRight w:val="0"/>
          <w:marTop w:val="0"/>
          <w:marBottom w:val="0"/>
          <w:divBdr>
            <w:top w:val="none" w:sz="0" w:space="0" w:color="auto"/>
            <w:left w:val="none" w:sz="0" w:space="0" w:color="auto"/>
            <w:bottom w:val="none" w:sz="0" w:space="0" w:color="auto"/>
            <w:right w:val="none" w:sz="0" w:space="0" w:color="auto"/>
          </w:divBdr>
        </w:div>
        <w:div w:id="299766302">
          <w:marLeft w:val="480"/>
          <w:marRight w:val="0"/>
          <w:marTop w:val="0"/>
          <w:marBottom w:val="0"/>
          <w:divBdr>
            <w:top w:val="none" w:sz="0" w:space="0" w:color="auto"/>
            <w:left w:val="none" w:sz="0" w:space="0" w:color="auto"/>
            <w:bottom w:val="none" w:sz="0" w:space="0" w:color="auto"/>
            <w:right w:val="none" w:sz="0" w:space="0" w:color="auto"/>
          </w:divBdr>
        </w:div>
        <w:div w:id="422996435">
          <w:marLeft w:val="480"/>
          <w:marRight w:val="0"/>
          <w:marTop w:val="0"/>
          <w:marBottom w:val="0"/>
          <w:divBdr>
            <w:top w:val="none" w:sz="0" w:space="0" w:color="auto"/>
            <w:left w:val="none" w:sz="0" w:space="0" w:color="auto"/>
            <w:bottom w:val="none" w:sz="0" w:space="0" w:color="auto"/>
            <w:right w:val="none" w:sz="0" w:space="0" w:color="auto"/>
          </w:divBdr>
        </w:div>
        <w:div w:id="1725374517">
          <w:marLeft w:val="480"/>
          <w:marRight w:val="0"/>
          <w:marTop w:val="0"/>
          <w:marBottom w:val="0"/>
          <w:divBdr>
            <w:top w:val="none" w:sz="0" w:space="0" w:color="auto"/>
            <w:left w:val="none" w:sz="0" w:space="0" w:color="auto"/>
            <w:bottom w:val="none" w:sz="0" w:space="0" w:color="auto"/>
            <w:right w:val="none" w:sz="0" w:space="0" w:color="auto"/>
          </w:divBdr>
        </w:div>
        <w:div w:id="519903207">
          <w:marLeft w:val="480"/>
          <w:marRight w:val="0"/>
          <w:marTop w:val="0"/>
          <w:marBottom w:val="0"/>
          <w:divBdr>
            <w:top w:val="none" w:sz="0" w:space="0" w:color="auto"/>
            <w:left w:val="none" w:sz="0" w:space="0" w:color="auto"/>
            <w:bottom w:val="none" w:sz="0" w:space="0" w:color="auto"/>
            <w:right w:val="none" w:sz="0" w:space="0" w:color="auto"/>
          </w:divBdr>
        </w:div>
        <w:div w:id="2086024317">
          <w:marLeft w:val="480"/>
          <w:marRight w:val="0"/>
          <w:marTop w:val="0"/>
          <w:marBottom w:val="0"/>
          <w:divBdr>
            <w:top w:val="none" w:sz="0" w:space="0" w:color="auto"/>
            <w:left w:val="none" w:sz="0" w:space="0" w:color="auto"/>
            <w:bottom w:val="none" w:sz="0" w:space="0" w:color="auto"/>
            <w:right w:val="none" w:sz="0" w:space="0" w:color="auto"/>
          </w:divBdr>
        </w:div>
        <w:div w:id="730541695">
          <w:marLeft w:val="480"/>
          <w:marRight w:val="0"/>
          <w:marTop w:val="0"/>
          <w:marBottom w:val="0"/>
          <w:divBdr>
            <w:top w:val="none" w:sz="0" w:space="0" w:color="auto"/>
            <w:left w:val="none" w:sz="0" w:space="0" w:color="auto"/>
            <w:bottom w:val="none" w:sz="0" w:space="0" w:color="auto"/>
            <w:right w:val="none" w:sz="0" w:space="0" w:color="auto"/>
          </w:divBdr>
        </w:div>
        <w:div w:id="1497265864">
          <w:marLeft w:val="480"/>
          <w:marRight w:val="0"/>
          <w:marTop w:val="0"/>
          <w:marBottom w:val="0"/>
          <w:divBdr>
            <w:top w:val="none" w:sz="0" w:space="0" w:color="auto"/>
            <w:left w:val="none" w:sz="0" w:space="0" w:color="auto"/>
            <w:bottom w:val="none" w:sz="0" w:space="0" w:color="auto"/>
            <w:right w:val="none" w:sz="0" w:space="0" w:color="auto"/>
          </w:divBdr>
        </w:div>
        <w:div w:id="236550042">
          <w:marLeft w:val="480"/>
          <w:marRight w:val="0"/>
          <w:marTop w:val="0"/>
          <w:marBottom w:val="0"/>
          <w:divBdr>
            <w:top w:val="none" w:sz="0" w:space="0" w:color="auto"/>
            <w:left w:val="none" w:sz="0" w:space="0" w:color="auto"/>
            <w:bottom w:val="none" w:sz="0" w:space="0" w:color="auto"/>
            <w:right w:val="none" w:sz="0" w:space="0" w:color="auto"/>
          </w:divBdr>
        </w:div>
        <w:div w:id="2095592591">
          <w:marLeft w:val="480"/>
          <w:marRight w:val="0"/>
          <w:marTop w:val="0"/>
          <w:marBottom w:val="0"/>
          <w:divBdr>
            <w:top w:val="none" w:sz="0" w:space="0" w:color="auto"/>
            <w:left w:val="none" w:sz="0" w:space="0" w:color="auto"/>
            <w:bottom w:val="none" w:sz="0" w:space="0" w:color="auto"/>
            <w:right w:val="none" w:sz="0" w:space="0" w:color="auto"/>
          </w:divBdr>
        </w:div>
        <w:div w:id="1603420326">
          <w:marLeft w:val="480"/>
          <w:marRight w:val="0"/>
          <w:marTop w:val="0"/>
          <w:marBottom w:val="0"/>
          <w:divBdr>
            <w:top w:val="none" w:sz="0" w:space="0" w:color="auto"/>
            <w:left w:val="none" w:sz="0" w:space="0" w:color="auto"/>
            <w:bottom w:val="none" w:sz="0" w:space="0" w:color="auto"/>
            <w:right w:val="none" w:sz="0" w:space="0" w:color="auto"/>
          </w:divBdr>
        </w:div>
        <w:div w:id="1082799193">
          <w:marLeft w:val="480"/>
          <w:marRight w:val="0"/>
          <w:marTop w:val="0"/>
          <w:marBottom w:val="0"/>
          <w:divBdr>
            <w:top w:val="none" w:sz="0" w:space="0" w:color="auto"/>
            <w:left w:val="none" w:sz="0" w:space="0" w:color="auto"/>
            <w:bottom w:val="none" w:sz="0" w:space="0" w:color="auto"/>
            <w:right w:val="none" w:sz="0" w:space="0" w:color="auto"/>
          </w:divBdr>
        </w:div>
        <w:div w:id="1126852081">
          <w:marLeft w:val="480"/>
          <w:marRight w:val="0"/>
          <w:marTop w:val="0"/>
          <w:marBottom w:val="0"/>
          <w:divBdr>
            <w:top w:val="none" w:sz="0" w:space="0" w:color="auto"/>
            <w:left w:val="none" w:sz="0" w:space="0" w:color="auto"/>
            <w:bottom w:val="none" w:sz="0" w:space="0" w:color="auto"/>
            <w:right w:val="none" w:sz="0" w:space="0" w:color="auto"/>
          </w:divBdr>
        </w:div>
        <w:div w:id="1660235404">
          <w:marLeft w:val="480"/>
          <w:marRight w:val="0"/>
          <w:marTop w:val="0"/>
          <w:marBottom w:val="0"/>
          <w:divBdr>
            <w:top w:val="none" w:sz="0" w:space="0" w:color="auto"/>
            <w:left w:val="none" w:sz="0" w:space="0" w:color="auto"/>
            <w:bottom w:val="none" w:sz="0" w:space="0" w:color="auto"/>
            <w:right w:val="none" w:sz="0" w:space="0" w:color="auto"/>
          </w:divBdr>
        </w:div>
        <w:div w:id="1459689895">
          <w:marLeft w:val="480"/>
          <w:marRight w:val="0"/>
          <w:marTop w:val="0"/>
          <w:marBottom w:val="0"/>
          <w:divBdr>
            <w:top w:val="none" w:sz="0" w:space="0" w:color="auto"/>
            <w:left w:val="none" w:sz="0" w:space="0" w:color="auto"/>
            <w:bottom w:val="none" w:sz="0" w:space="0" w:color="auto"/>
            <w:right w:val="none" w:sz="0" w:space="0" w:color="auto"/>
          </w:divBdr>
        </w:div>
        <w:div w:id="616184201">
          <w:marLeft w:val="480"/>
          <w:marRight w:val="0"/>
          <w:marTop w:val="0"/>
          <w:marBottom w:val="0"/>
          <w:divBdr>
            <w:top w:val="none" w:sz="0" w:space="0" w:color="auto"/>
            <w:left w:val="none" w:sz="0" w:space="0" w:color="auto"/>
            <w:bottom w:val="none" w:sz="0" w:space="0" w:color="auto"/>
            <w:right w:val="none" w:sz="0" w:space="0" w:color="auto"/>
          </w:divBdr>
        </w:div>
        <w:div w:id="1387486181">
          <w:marLeft w:val="480"/>
          <w:marRight w:val="0"/>
          <w:marTop w:val="0"/>
          <w:marBottom w:val="0"/>
          <w:divBdr>
            <w:top w:val="none" w:sz="0" w:space="0" w:color="auto"/>
            <w:left w:val="none" w:sz="0" w:space="0" w:color="auto"/>
            <w:bottom w:val="none" w:sz="0" w:space="0" w:color="auto"/>
            <w:right w:val="none" w:sz="0" w:space="0" w:color="auto"/>
          </w:divBdr>
        </w:div>
      </w:divsChild>
    </w:div>
    <w:div w:id="1932815969">
      <w:bodyDiv w:val="1"/>
      <w:marLeft w:val="0"/>
      <w:marRight w:val="0"/>
      <w:marTop w:val="0"/>
      <w:marBottom w:val="0"/>
      <w:divBdr>
        <w:top w:val="none" w:sz="0" w:space="0" w:color="auto"/>
        <w:left w:val="none" w:sz="0" w:space="0" w:color="auto"/>
        <w:bottom w:val="none" w:sz="0" w:space="0" w:color="auto"/>
        <w:right w:val="none" w:sz="0" w:space="0" w:color="auto"/>
      </w:divBdr>
    </w:div>
    <w:div w:id="1937207150">
      <w:bodyDiv w:val="1"/>
      <w:marLeft w:val="0"/>
      <w:marRight w:val="0"/>
      <w:marTop w:val="0"/>
      <w:marBottom w:val="0"/>
      <w:divBdr>
        <w:top w:val="none" w:sz="0" w:space="0" w:color="auto"/>
        <w:left w:val="none" w:sz="0" w:space="0" w:color="auto"/>
        <w:bottom w:val="none" w:sz="0" w:space="0" w:color="auto"/>
        <w:right w:val="none" w:sz="0" w:space="0" w:color="auto"/>
      </w:divBdr>
    </w:div>
    <w:div w:id="1954558324">
      <w:bodyDiv w:val="1"/>
      <w:marLeft w:val="0"/>
      <w:marRight w:val="0"/>
      <w:marTop w:val="0"/>
      <w:marBottom w:val="0"/>
      <w:divBdr>
        <w:top w:val="none" w:sz="0" w:space="0" w:color="auto"/>
        <w:left w:val="none" w:sz="0" w:space="0" w:color="auto"/>
        <w:bottom w:val="none" w:sz="0" w:space="0" w:color="auto"/>
        <w:right w:val="none" w:sz="0" w:space="0" w:color="auto"/>
      </w:divBdr>
    </w:div>
    <w:div w:id="1965456824">
      <w:bodyDiv w:val="1"/>
      <w:marLeft w:val="0"/>
      <w:marRight w:val="0"/>
      <w:marTop w:val="0"/>
      <w:marBottom w:val="0"/>
      <w:divBdr>
        <w:top w:val="none" w:sz="0" w:space="0" w:color="auto"/>
        <w:left w:val="none" w:sz="0" w:space="0" w:color="auto"/>
        <w:bottom w:val="none" w:sz="0" w:space="0" w:color="auto"/>
        <w:right w:val="none" w:sz="0" w:space="0" w:color="auto"/>
      </w:divBdr>
    </w:div>
    <w:div w:id="1980528795">
      <w:bodyDiv w:val="1"/>
      <w:marLeft w:val="0"/>
      <w:marRight w:val="0"/>
      <w:marTop w:val="0"/>
      <w:marBottom w:val="0"/>
      <w:divBdr>
        <w:top w:val="none" w:sz="0" w:space="0" w:color="auto"/>
        <w:left w:val="none" w:sz="0" w:space="0" w:color="auto"/>
        <w:bottom w:val="none" w:sz="0" w:space="0" w:color="auto"/>
        <w:right w:val="none" w:sz="0" w:space="0" w:color="auto"/>
      </w:divBdr>
    </w:div>
    <w:div w:id="2008508942">
      <w:bodyDiv w:val="1"/>
      <w:marLeft w:val="0"/>
      <w:marRight w:val="0"/>
      <w:marTop w:val="0"/>
      <w:marBottom w:val="0"/>
      <w:divBdr>
        <w:top w:val="none" w:sz="0" w:space="0" w:color="auto"/>
        <w:left w:val="none" w:sz="0" w:space="0" w:color="auto"/>
        <w:bottom w:val="none" w:sz="0" w:space="0" w:color="auto"/>
        <w:right w:val="none" w:sz="0" w:space="0" w:color="auto"/>
      </w:divBdr>
    </w:div>
    <w:div w:id="2040036585">
      <w:bodyDiv w:val="1"/>
      <w:marLeft w:val="0"/>
      <w:marRight w:val="0"/>
      <w:marTop w:val="0"/>
      <w:marBottom w:val="0"/>
      <w:divBdr>
        <w:top w:val="none" w:sz="0" w:space="0" w:color="auto"/>
        <w:left w:val="none" w:sz="0" w:space="0" w:color="auto"/>
        <w:bottom w:val="none" w:sz="0" w:space="0" w:color="auto"/>
        <w:right w:val="none" w:sz="0" w:space="0" w:color="auto"/>
      </w:divBdr>
    </w:div>
    <w:div w:id="2058165304">
      <w:bodyDiv w:val="1"/>
      <w:marLeft w:val="0"/>
      <w:marRight w:val="0"/>
      <w:marTop w:val="0"/>
      <w:marBottom w:val="0"/>
      <w:divBdr>
        <w:top w:val="none" w:sz="0" w:space="0" w:color="auto"/>
        <w:left w:val="none" w:sz="0" w:space="0" w:color="auto"/>
        <w:bottom w:val="none" w:sz="0" w:space="0" w:color="auto"/>
        <w:right w:val="none" w:sz="0" w:space="0" w:color="auto"/>
      </w:divBdr>
    </w:div>
    <w:div w:id="2075732972">
      <w:bodyDiv w:val="1"/>
      <w:marLeft w:val="0"/>
      <w:marRight w:val="0"/>
      <w:marTop w:val="0"/>
      <w:marBottom w:val="0"/>
      <w:divBdr>
        <w:top w:val="none" w:sz="0" w:space="0" w:color="auto"/>
        <w:left w:val="none" w:sz="0" w:space="0" w:color="auto"/>
        <w:bottom w:val="none" w:sz="0" w:space="0" w:color="auto"/>
        <w:right w:val="none" w:sz="0" w:space="0" w:color="auto"/>
      </w:divBdr>
      <w:divsChild>
        <w:div w:id="86317668">
          <w:marLeft w:val="0"/>
          <w:marRight w:val="0"/>
          <w:marTop w:val="0"/>
          <w:marBottom w:val="0"/>
          <w:divBdr>
            <w:top w:val="none" w:sz="0" w:space="0" w:color="auto"/>
            <w:left w:val="none" w:sz="0" w:space="0" w:color="auto"/>
            <w:bottom w:val="none" w:sz="0" w:space="0" w:color="auto"/>
            <w:right w:val="none" w:sz="0" w:space="0" w:color="auto"/>
          </w:divBdr>
          <w:divsChild>
            <w:div w:id="12124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944565">
      <w:bodyDiv w:val="1"/>
      <w:marLeft w:val="0"/>
      <w:marRight w:val="0"/>
      <w:marTop w:val="0"/>
      <w:marBottom w:val="0"/>
      <w:divBdr>
        <w:top w:val="none" w:sz="0" w:space="0" w:color="auto"/>
        <w:left w:val="none" w:sz="0" w:space="0" w:color="auto"/>
        <w:bottom w:val="none" w:sz="0" w:space="0" w:color="auto"/>
        <w:right w:val="none" w:sz="0" w:space="0" w:color="auto"/>
      </w:divBdr>
    </w:div>
    <w:div w:id="2119326927">
      <w:bodyDiv w:val="1"/>
      <w:marLeft w:val="0"/>
      <w:marRight w:val="0"/>
      <w:marTop w:val="0"/>
      <w:marBottom w:val="0"/>
      <w:divBdr>
        <w:top w:val="none" w:sz="0" w:space="0" w:color="auto"/>
        <w:left w:val="none" w:sz="0" w:space="0" w:color="auto"/>
        <w:bottom w:val="none" w:sz="0" w:space="0" w:color="auto"/>
        <w:right w:val="none" w:sz="0" w:space="0" w:color="auto"/>
      </w:divBdr>
    </w:div>
    <w:div w:id="2146002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herri@uigm.ac.id"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khoirusysyafaat@students.uigm.ac.id"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nc-sa/4.0/" TargetMode="External"/><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hyperlink" Target="https://doi.org/10.47709/cnapc.vxix.xxxx"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doi.org/10.47709/cnapc.vxix.xxx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7D2A6C0-F173-40B8-9BAA-849A24BA9726}"/>
      </w:docPartPr>
      <w:docPartBody>
        <w:p w:rsidR="009C5DC2" w:rsidRDefault="00707424">
          <w:r w:rsidRPr="003D749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Gungsuh">
    <w:altName w:val="Batang"/>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Quattrocento Sans">
    <w:charset w:val="00"/>
    <w:family w:val="auto"/>
    <w:pitch w:val="default"/>
  </w:font>
  <w:font w:name="Junicode">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24"/>
    <w:rsid w:val="00113655"/>
    <w:rsid w:val="002207AD"/>
    <w:rsid w:val="00707424"/>
    <w:rsid w:val="00864357"/>
    <w:rsid w:val="009C5DC2"/>
    <w:rsid w:val="00FC2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2B0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9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0D700B-247A-4133-BFC3-FD188A79922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7048151277"/>
    <we:property name="MENDELEY_CITATIONS" value="[{&quot;citationID&quot;:&quot;MENDELEY_CITATION_3d368a81-5c07-47e3-b4c1-f8d772bc0d8a&quot;,&quot;properties&quot;:{&quot;noteIndex&quot;:0},&quot;isEdited&quot;:false,&quot;manualOverride&quot;:{&quot;isManuallyOverridden&quot;:false,&quot;citeprocText&quot;:&quot;(Cheng, 2003; World Health Organization, 2023)&quot;,&quot;manualOverrideText&quot;:&quot;&quot;},&quot;citationTag&quot;:&quot;MENDELEY_CITATION_v3_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&quot;,&quot;citationItems&quot;:[{&quot;id&quot;:&quot;22ac3fbd-fe6f-3c35-8f54-1f8446602fe2&quot;,&quot;itemData&quot;:{&quot;type&quot;:&quot;book&quot;,&quot;id&quot;:&quot;22ac3fbd-fe6f-3c35-8f54-1f8446602fe2&quot;,&quot;title&quot;:&quot;Medical device regulations : global overview and guiding principles&quot;,&quot;author&quot;:[{&quot;family&quot;:&quot;Cheng&quot;,&quot;given&quot;:&quot;Michael.&quot;,&quot;parse-names&quot;:false,&quot;dropping-particle&quot;:&quot;&quot;,&quot;non-dropping-particle&quot;:&quot;&quot;}],&quot;ISBN&quot;:&quot;9241546182&quot;,&quot;issued&quot;:{&quot;date-parts&quot;:[[2003]]},&quot;number-of-pages&quot;:&quot;43&quot;,&quot;abstract&quot;:&quot;\&quot;Prepared under the principle authorship of Dr Michael Cheng\&quot;--Title page verso. Medical devices and equipment are a vital component of patient care. From a simple tongue depressor to a sophisticated haemodialysis machine, medical devices are needed at every level of the health service. Yet many health services continue to lack information and financial resources to acquire the devices they really need, i.e. those that will address the specific disease burden in their country. Effective implementation of a National Regulatory Authority is a first step towards the cost-effective management of medical devices that meet international quality and safety standards, throughout t. Foreword; Glossary; Chapter 1. Introduction; Chapter 2. Medical device safety; Chapter 3. Governmental regulation of medical devices; Chapter 4. Global Harmonization Task Force (GHTF); Chapter 5. Standards; Chapter 6. Optimizing the use of regulatory resources; Chapter 7. Priorities on the international agenda; Annex 1. Resources for medical device information; Annex 2. Final documents of the GHTF as they relate to the Common Regulatory Framework; Annex 3. Relationship between ISO9001:1994 and ISO13485:1996; Annex 4. Aide-mémoire for National Medical Device Administrations.&quot;,&quot;publisher&quot;:&quot;World Health Organization&quot;,&quot;container-title-short&quot;:&quot;&quot;},&quot;isTemporary&quot;:false},{&quot;id&quot;:&quot;9cb0fbdb-a2e3-3825-b102-5ae79ecc004a&quot;,&quot;itemData&quot;:{&quot;type&quot;:&quot;chapter&quot;,&quot;id&quot;:&quot;9cb0fbdb-a2e3-3825-b102-5ae79ecc004a&quot;,&quot;title&quot;:&quot;Model List of Essential Medicines&quot;,&quot;author&quot;:[{&quot;family&quot;:&quot;World Health Organization&quot;,&quot;given&quot;:&quot;&quot;,&quot;parse-names&quot;:false,&quot;dropping-particle&quot;:&quot;&quot;,&quot;non-dropping-particle&quot;:&quot;&quot;}],&quot;collection-title&quot;:&quot;23rd List&quot;,&quot;container-title&quot;:&quot;https://www.who.int/publications/i/item/WHO-MHP-HPS-EML-2023.02&quot;,&quot;accessed&quot;:{&quot;date-parts&quot;:[[2025,5,19]]},&quot;URL&quot;:&quot;https://www.who.int/publications/i/item/WHO-MHP-HPS-EML-2023.02&quot;,&quot;issued&quot;:{&quot;date-parts&quot;:[[2023]]},&quot;abstract&quot;:&quot;The core list presents a list of minimum medicine needs for a basic health-care system, listing the most efficacious, safe and cost–effective medicines for priority conditions. Priority conditions are selected on the basis of current and estimated future public health relevance, and potential for safe and cost-effective treatment.&quot;,&quot;volume&quot;:&quot;23rd&quot;,&quot;container-title-short&quot;:&quot;&quot;},&quot;isTemporary&quot;:false}]},{&quot;citationID&quot;:&quot;MENDELEY_CITATION_9264c0d9-4ba8-404a-9f73-c96116d99fab&quot;,&quot;properties&quot;:{&quot;noteIndex&quot;:0},&quot;isEdited&quot;:false,&quot;manualOverride&quot;:{&quot;isManuallyOverridden&quot;:false,&quot;citeprocText&quot;:&quot;(Beldek, Konyalıoğlu, &amp;#38; Camgoz Akdag, 2019; Koç &amp;#38; Türkoğlu, 2022)&quot;,&quot;manualOverrideText&quot;:&quot;&quot;},&quot;citationTag&quot;:&quot;MENDELEY_CITATION_v3_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&quot;,&quot;citationItems&quot;:[{&quot;id&quot;:&quot;f2361ef0-d865-37db-8167-6fa0bd3be46e&quot;,&quot;itemData&quot;:{&quot;type&quot;:&quot;chapter&quot;,&quot;id&quot;:&quot;f2361ef0-d865-37db-8167-6fa0bd3be46e&quot;,&quot;title&quot;:&quot;Supply Chain Management in Healthcare: A Literature Review&quot;,&quot;author&quot;:[{&quot;family&quot;:&quot;Beldek&quot;,&quot;given&quot;:&quot;Tugce&quot;,&quot;parse-names&quot;:false,&quot;dropping-particle&quot;:&quot;&quot;,&quot;non-dropping-particle&quot;:&quot;&quot;},{&quot;family&quot;:&quot;Konyalıoğlu&quot;,&quot;given&quot;:&quot;Aziz&quot;,&quot;parse-names&quot;:false,&quot;dropping-particle&quot;:&quot;&quot;,&quot;non-dropping-particle&quot;:&quot;&quot;},{&quot;family&quot;:&quot;Camgoz Akdag&quot;,&quot;given&quot;:&quot;Hatice&quot;,&quot;parse-names&quot;:false,&quot;dropping-particle&quot;:&quot;&quot;,&quot;non-dropping-particle&quot;:&quot;&quot;}],&quot;DOI&quot;:&quot;10.1007/978-3-030-31343-2_50&quot;,&quot;ISBN&quot;:&quot;978-3-030-31342-5&quot;,&quot;issued&quot;:{&quot;date-parts&quot;:[[2019,8,28]]},&quot;page&quot;:&quot;570-579&quot;,&quot;container-title-short&quot;:&quot;&quot;},&quot;isTemporary&quot;:false},{&quot;id&quot;:&quot;65e445c9-c813-3d9e-b48c-602c0ce444a4&quot;,&quot;itemData&quot;:{&quot;type&quot;:&quot;article-journal&quot;,&quot;id&quot;:&quot;65e445c9-c813-3d9e-b48c-602c0ce444a4&quot;,&quot;title&quot;:&quot;Forecasting of medical equipment demand and outbreak spreading based on deep long short-term memory network: the COVID-19 pandemic in Turkey&quot;,&quot;author&quot;:[{&quot;family&quot;:&quot;Koç&quot;,&quot;given&quot;:&quot;Erdinç&quot;,&quot;parse-names&quot;:false,&quot;dropping-particle&quot;:&quot;&quot;,&quot;non-dropping-particle&quot;:&quot;&quot;},{&quot;family&quot;:&quot;Türkoğlu&quot;,&quot;given&quot;:&quot;Muammer&quot;,&quot;parse-names&quot;:false,&quot;dropping-particle&quot;:&quot;&quot;,&quot;non-dropping-particle&quot;:&quot;&quot;}],&quot;container-title&quot;:&quot;Signal, Image and Video Processing&quot;,&quot;DOI&quot;:&quot;10.1007/s11760-020-01847-5&quot;,&quot;ISSN&quot;:&quot;18631711&quot;,&quot;issued&quot;:{&quot;date-parts&quot;:[[2022,4,1]]},&quot;page&quot;:&quot;613-621&quot;,&quot;abstract&quot;:&quot;The need for healthcare equipment has increased due to the COVID-19 outbreak. Forecasting of these demands allows states to use their resources effectively. Artificial intelligence-based forecasting models play an important role in the forecasting of medical equipment demand during infectious disease periods. In this study, a deep model approach is presented, which is based on a multilayer long short-term memory network for forecasting of medical equipment demand and outbreak spreading, during the coronavirus outbreak (COVID-19). The proposed model consists of stages: normalization, deep LSTM networks and dropout-dense-regression layers, in order of process. Firstly, the daily input data were subjected to a normalization process. Afterward, the multilayer LSTM network model, which was a deep learning approach, was created and then fed into a dropout layer and a fully connected layer. Finally, the weights of the trained model were used to predict medical equipment demand and outbreak spreading in the following days. In experimental studies, 77-day COVID-19 data collected from the statistics data put together in Turkey were used. In order to test the proposed system, the data belonging to last 9 days of this data set were used and the performance of the proposed system was calculated using statistical algorithms, MAPE and R2. As a result of the experiments carried out, it was observed that the proposed model could be used to estimate the number of cases and medical equipment demand in the future in relation to COVID-19 disease.&quot;,&quot;publisher&quot;:&quot;Springer Science and Business Media Deutschland GmbH&quot;,&quot;issue&quot;:&quot;3&quot;,&quot;volume&quot;:&quot;16&quot;,&quot;container-title-short&quot;:&quot;Signal Image Video Process.&quot;},&quot;isTemporary&quot;:false}]},{&quot;citationID&quot;:&quot;MENDELEY_CITATION_a4f87b5c-c106-4673-98b7-c7f41852dcee&quot;,&quot;properties&quot;:{&quot;noteIndex&quot;:0},&quot;isEdited&quot;:false,&quot;manualOverride&quot;:{&quot;isManuallyOverridden&quot;:false,&quot;citeprocText&quot;:&quot;(Alourani, Khan, Ashfaq, &amp;#38; Jhanjhi, 2023; Heryati, Stiawan, Setiawan, Rini, &amp;#38; Budiarto, 2024; Patharkar, Cai, Al-Hindawi, &amp;#38; Wu, 2024; Ye, Cao, Dong, &amp;#38; Yan, 2024)&quot;,&quot;manualOverrideText&quot;:&quot;&quot;},&quot;citationItems&quot;:[{&quot;id&quot;:&quot;d97bd015-6e31-3f58-b055-3f1c04333b7a&quot;,&quot;itemData&quot;:{&quot;type&quot;:&quot;article&quot;,&quot;id&quot;:&quot;d97bd015-6e31-3f58-b055-3f1c04333b7a&quot;,&quot;title&quot;:&quot;Predictive modeling of biomedical temporal data in healthcare applications: review and future directions&quot;,&quot;author&quot;:[{&quot;family&quot;:&quot;Patharkar&quot;,&quot;given&quot;:&quot;Abhidnya&quot;,&quot;parse-names&quot;:false,&quot;dropping-particle&quot;:&quot;&quot;,&quot;non-dropping-particle&quot;:&quot;&quot;},{&quot;family&quot;:&quot;Cai&quot;,&quot;given&quot;:&quot;Fulin&quot;,&quot;parse-names&quot;:false,&quot;dropping-particle&quot;:&quot;&quot;,&quot;non-dropping-particle&quot;:&quot;&quot;},{&quot;family&quot;:&quot;Al-Hindawi&quot;,&quot;given&quot;:&quot;Firas&quot;,&quot;parse-names&quot;:false,&quot;dropping-particle&quot;:&quot;&quot;,&quot;non-dropping-particle&quot;:&quot;&quot;},{&quot;family&quot;:&quot;Wu&quot;,&quot;given&quot;:&quot;Teresa&quot;,&quot;parse-names&quot;:false,&quot;dropping-particle&quot;:&quot;&quot;,&quot;non-dropping-particle&quot;:&quot;&quot;}],&quot;container-title&quot;:&quot;Frontiers in Physiology&quot;,&quot;DOI&quot;:&quot;10.3389/fphys.2024.1386760&quot;,&quot;ISSN&quot;:&quot;1664042X&quot;,&quot;issued&quot;:{&quot;date-parts&quot;:[[2024]]},&quot;abstract&quot;:&quot;Predictive modeling of clinical time series data is challenging due to various factors. One such difficulty is the existence of missing values, which leads to irregular data. Another challenge is capturing correlations across multiple dimensions in order to achieve accurate predictions. Additionally, it is essential to take into account the temporal structure, which includes both short-term and long-term recurrent patterns, to gain a comprehensive understanding of disease progression and to make accurate predictions for personalized healthcare. In critical situations, models that can make multi-step ahead predictions are essential for early detection. This review emphasizes the need for forecasting models that can effectively address the aforementioned challenges. The selection of models must also take into account the data-related constraints during the modeling process. Time series models can be divided into statistical, machine learning, and deep learning models. This review concentrates on the main models within these categories, discussing their capability to tackle the mentioned challenges. Furthermore, this paper provides a brief overview of a technique aimed at mitigating the limitations of a specific model to enhance its suitability for clinical prediction. It also explores ensemble forecasting methods designed to merge the strengths of various models while reducing their respective weaknesses, and finally discusses hierarchical models. Apart from the technical details provided in this document, there are certain aspects in predictive modeling research that have arisen as possible obstacles in implementing models using biomedical data. These obstacles are discussed leading to the future prospects of model building with artificial intelligence in healthcare domain.&quot;,&quot;publisher&quot;:&quot;Frontiers Media SA&quot;,&quot;volume&quot;:&quot;15&quot;,&quot;container-title-short&quot;:&quot;Front. Physiol.&quot;},&quot;isTemporary&quot;:false},{&quot;id&quot;:&quot;bfa4b5a4-9a68-3753-95a7-eca1e4fe9c33&quot;,&quot;itemData&quot;:{&quot;type&quot;:&quot;article-journal&quot;,&quot;id&quot;:&quot;bfa4b5a4-9a68-3753-95a7-eca1e4fe9c33&quot;,&quot;title&quot;:&quot;BiLSTM‐and GNN‐Based Spatiotemporal Traffic Flow Forecasting with Correlated Weather Data&quot;,&quot;author&quot;:[{&quot;family&quot;:&quot;Alourani&quot;,&quot;given&quot;:&quot;A&quot;,&quot;parse-names&quot;:false,&quot;dropping-particle&quot;:&quot;&quot;,&quot;non-dropping-particle&quot;:&quot;&quot;},{&quot;family&quot;:&quot;Khan&quot;,&quot;given&quot;:&quot;N A&quot;,&quot;parse-names&quot;:false,&quot;dropping-particle&quot;:&quot;&quot;,&quot;non-dropping-particle&quot;:&quot;&quot;},{&quot;family&quot;:&quot;Ashfaq&quot;,&quot;given&quot;:&quot;F&quot;,&quot;parse-names&quot;:false,&quot;dropping-particle&quot;:&quot;&quot;,&quot;non-dropping-particle&quot;:&quot;&quot;},{&quot;family&quot;:&quot;Jhanjhi&quot;,&quot;given&quot;:&quot;N Z&quot;,&quot;parse-names&quot;:false,&quot;dropping-particle&quot;:&quot;&quot;,&quot;non-dropping-particle&quot;:&quot;&quot;}],&quot;container-title&quot;:&quot;Journal of Advanced Transporation&quot;,&quot;DOI&quot;:&quot;10.1155/2023/8962283&quot;,&quot;URL&quot;:&quot;https://onlinelibrary.wiley.com/doi/abs/10.1155/2023/8962283&quot;,&quot;issued&quot;:{&quot;date-parts&quot;:[[2023]]},&quot;abstract&quot;:&quot;… , L2 regularization of 0.01 for both time series GNN and LSTM layers, Adam optimizer, 200 … strengths, number of hidden units in LSTM and GNN layers, and number of attention heads in …&quot;,&quot;publisher&quot;:&quot;Wiley Online Library&quot;},&quot;isTemporary&quot;:false},{&quot;id&quot;:&quot;40f968d2-6067-3ba1-9367-245e5ce2e855&quot;,&quot;itemData&quot;:{&quot;type&quot;:&quot;article&quot;,&quot;id&quot;:&quot;40f968d2-6067-3ba1-9367-245e5ce2e855&quot;,&quot;title&quot;:&quot;A Graph Neural Network and Transformer-Based Model for Pm2.5 Prediction Through Spatiotemporal Correlation&quot;,&quot;author&quot;:[{&quot;family&quot;:&quot;Ye&quot;,&quot;given&quot;:&quot;Yao&quot;,&quot;parse-names&quot;:false,&quot;dropping-particle&quot;:&quot;&quot;,&quot;non-dropping-particle&quot;:&quot;&quot;},{&quot;family&quot;:&quot;Cao&quot;,&quot;given&quot;:&quot;Yong&quot;,&quot;parse-names&quot;:false,&quot;dropping-particle&quot;:&quot;&quot;,&quot;non-dropping-particle&quot;:&quot;&quot;},{&quot;family&quot;:&quot;Dong&quot;,&quot;given&quot;:&quot;Yibo&quot;,&quot;parse-names&quot;:false,&quot;dropping-particle&quot;:&quot;&quot;,&quot;non-dropping-particle&quot;:&quot;&quot;},{&quot;family&quot;:&quot;Yan&quot;,&quot;given&quot;:&quot;Hua&quot;,&quot;parse-names&quot;:false,&quot;dropping-particle&quot;:&quot;&quot;,&quot;non-dropping-particle&quot;:&quot;&quot;}],&quot;DOI&quot;:&quot;10.2139/ssrn.4979506&quot;,&quot;issued&quot;:{&quot;date-parts&quot;:[[2024]]},&quot;container-title-short&quot;:&quot;&quot;},&quot;isTemporary&quot;:false},{&quot;id&quot;:&quot;9121bca5-f50d-3f47-9f39-9a4a98f4cc0d&quot;,&quot;itemData&quot;:{&quot;type&quot;:&quot;paper-conference&quot;,&quot;id&quot;:&quot;9121bca5-f50d-3f47-9f39-9a4a98f4cc0d&quot;,&quot;title&quot;:&quot;Green Transportation Route Model for Industrial Goods Delivery with Genetic Algorithm&quot;,&quot;author&quot;:[{&quot;family&quot;:&quot;Heryati&quot;,&quot;given&quot;:&quot;Agustina&quot;,&quot;parse-names&quot;:false,&quot;dropping-particle&quot;:&quot;&quot;,&quot;non-dropping-particle&quot;:&quot;&quot;},{&quot;family&quot;:&quot;Stiawan&quot;,&quot;given&quot;:&quot;Deris&quot;,&quot;parse-names&quot;:false,&quot;dropping-particle&quot;:&quot;&quot;,&quot;non-dropping-particle&quot;:&quot;&quot;},{&quot;family&quot;:&quot;Setiawan&quot;,&quot;given&quot;:&quot;Herri&quot;,&quot;parse-names&quot;:false,&quot;dropping-particle&quot;:&quot;&quot;,&quot;non-dropping-particle&quot;:&quot;&quot;},{&quot;family&quot;:&quot;Rini&quot;,&quot;given&quot;:&quot;Dian Palupi&quot;,&quot;parse-names&quot;:false,&quot;dropping-particle&quot;:&quot;&quot;,&quot;non-dropping-particle&quot;:&quot;&quot;},{&quot;family&quot;:&quot;Budiarto&quot;,&quot;given&quot;:&quot;Rahmat&quot;,&quot;parse-names&quot;:false,&quot;dropping-particle&quot;:&quot;&quot;,&quot;non-dropping-particle&quot;:&quot;&quot;}],&quot;container-title&quot;:&quot;2024 11th International Conference on Electrical Engineering, Computer Science and Informatics (EECSI)&quot;,&quot;DOI&quot;:&quot;10.1109/EECSI63442.2024.10776095&quot;,&quot;issued&quot;:{&quot;date-parts&quot;:[[2024]]},&quot;page&quot;:&quot;775-781&quot;},&quot;isTemporary&quot;:false}],&quot;citationTag&quot;:&quot;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&quot;},{&quot;citationID&quot;:&quot;MENDELEY_CITATION_e700de73-6957-44d1-a87d-923ca5798003&quot;,&quot;properties&quot;:{&quot;noteIndex&quot;:0},&quot;isEdited&quot;:false,&quot;manualOverride&quot;:{&quot;isManuallyOverridden&quot;:false,&quot;citeprocText&quot;:&quot;(Tunnicliffe Wilson, 2016; Wu, Pan, Long, Jiang, &amp;#38; Zhang, 2019)&quot;,&quot;manualOverrideText&quot;:&quot;&quot;},&quot;citationTag&quot;:&quot;MENDELEY_CITATION_v3_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&quot;,&quot;citationItems&quot;:[{&quot;id&quot;:&quot;b46c3eef-4f90-35cf-8cdc-55567b29ec1b&quot;,&quot;itemData&quot;:{&quot;type&quot;:&quot;article-journal&quot;,&quot;id&quot;:&quot;b46c3eef-4f90-35cf-8cdc-55567b29ec1b&quot;,&quot;title&quot;:&quot;Time Series Analysis: Forecasting and Control,5th Edition, by George E. P. Box, Gwilym M. Jenkins, Gregory C. Reinsel and Greta M. Ljung, 2015. Published by John Wiley and Sons Inc., Hoboken, New Jersey, pp. 712. ISBN: 978-1-118-67502-1&quot;,&quot;author&quot;:[{&quot;family&quot;:&quot;Tunnicliffe Wilson&quot;,&quot;given&quot;:&quot;Granville&quot;,&quot;parse-names&quot;:false,&quot;dropping-particle&quot;:&quot;&quot;,&quot;non-dropping-particle&quot;:&quot;&quot;}],&quot;container-title&quot;:&quot;Journal of Time Series Analysis&quot;,&quot;DOI&quot;:&quot;10.1111/jtsa.12194&quot;,&quot;issued&quot;:{&quot;date-parts&quot;:[[2016,3,1]]},&quot;page&quot;:&quot;n/a-n/a&quot;,&quot;volume&quot;:&quot;37&quot;,&quot;container-title-short&quot;:&quot;J. Time Ser. Anal.&quot;},&quot;isTemporary&quot;:false},{&quot;id&quot;:&quot;22cc580d-20cd-38d6-8f61-d00717ace223&quot;,&quot;itemData&quot;:{&quot;type&quot;:&quot;paper-conference&quot;,&quot;id&quot;:&quot;22cc580d-20cd-38d6-8f61-d00717ace223&quot;,&quot;title&quot;:&quot;Graph wavenet for deep spatial-temporal graph modeling&quot;,&quot;author&quot;:[{&quot;family&quot;:&quot;Wu&quot;,&quot;given&quot;:&quot;Zonghan&quot;,&quot;parse-names&quot;:false,&quot;dropping-particle&quot;:&quot;&quot;,&quot;non-dropping-particle&quot;:&quot;&quot;},{&quot;family&quot;:&quot;Pan&quot;,&quot;given&quot;:&quot;Shirui&quot;,&quot;parse-names&quot;:false,&quot;dropping-particle&quot;:&quot;&quot;,&quot;non-dropping-particle&quot;:&quot;&quot;},{&quot;family&quot;:&quot;Long&quot;,&quot;given&quot;:&quot;Guodong&quot;,&quot;parse-names&quot;:false,&quot;dropping-particle&quot;:&quot;&quot;,&quot;non-dropping-particle&quot;:&quot;&quot;},{&quot;family&quot;:&quot;Jiang&quot;,&quot;given&quot;:&quot;Jing&quot;,&quot;parse-names&quot;:false,&quot;dropping-particle&quot;:&quot;&quot;,&quot;non-dropping-particle&quot;:&quot;&quot;},{&quot;family&quot;:&quot;Zhang&quot;,&quot;given&quot;:&quot;Chengqi&quot;,&quot;parse-names&quot;:false,&quot;dropping-particle&quot;:&quot;&quot;,&quot;non-dropping-particle&quot;:&quot;&quot;}],&quot;container-title&quot;:&quot;IJCAI International Joint Conference on Artificial Intelligence&quot;,&quot;DOI&quot;:&quot;10.24963/ijcai.2019/264&quot;,&quot;ISSN&quot;:&quot;10450823&quot;,&quot;issued&quot;:{&quot;date-parts&quot;:[[2019]]},&quot;page&quot;:&quot;1907-1913&quot;,&quot;abstract&quot;:&quot;Spatial-temporal graph modeling is an important task to analyze the spatial relations and temporal trends of components in a system. Existing approaches mostly capture the spatial dependency on a fixed graph structure, assuming that the underlying relation between entities is pre-determined. However, the explicit graph structure (relation) does not necessarily reflect the true dependency and genuine relation may be missing due to the incomplete connections in the data. Furthermore, existing methods are ineffective to capture the temporal trends as the RNNs or CNNs employed in these methods cannot capture long-range temporal sequences. To overcome these limitations, we propose in this paper a novel graph neural network architecture, Graph WaveNet, for spatial-temporal graph modeling. By developing a novel adaptive dependency matrix and learn it through node embedding, our model can precisely capture the hidden spatial dependency in the data. With a stacked dilated 1D convolution component whose receptive field grows exponentially as the number of layers increases, Graph WaveNet is able to handle very long sequences. These two components are integrated seamlessly in a unified framework and the whole framework is learned in an end-to-end manner. Experimental results on two public traffic network datasets, METR-LA and PEMS-BAY, demonstrate the superior performance of our algorithm.&quot;,&quot;publisher&quot;:&quot;International Joint Conferences on Artificial Intelligence&quot;,&quot;volume&quot;:&quot;2019-August&quot;,&quot;container-title-short&quot;:&quot;&quot;},&quot;isTemporary&quot;:false}]},{&quot;citationID&quot;:&quot;MENDELEY_CITATION_f2b494cb-874f-4e96-a875-7396a43c0f97&quot;,&quot;properties&quot;:{&quot;noteIndex&quot;:0},&quot;isEdited&quot;:false,&quot;manualOverride&quot;:{&quot;isManuallyOverridden&quot;:false,&quot;citeprocText&quot;:&quot;(Hochreiter &amp;#38; Schmidhuber, 1997)&quot;,&quot;manualOverrideText&quot;:&quot;&quot;},&quot;citationTag&quot;:&quot;MENDELEY_CITATION_v3_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ET0kiOiIxMC4xMTYyL25lY28uMTk5Ny45LjguMTczNSIsIklTU04iOiIwODk5NzY2NyIsIlBNSUQiOiI5Mzc3Mjc2IiwiaXNzdWVkIjp7ImRhdGUtcGFydHMiOltbMTk5NywxMV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2luZywgTFNUTSBsZWFkcyB0byBtYW55IG1vcmUgc3VjY2Vzc2Z1bCBydW5zLCBhbmQgbGVhcm5zIG11Y2ggZmFzdGVyLiBMU1RNIGFsc28gc29sdmVzIGNvbXBsZXgsIGFydGlmaWNpYWwgbG9uZy10aW1lLWxhZyB0YXNrcyB0aGF0IGhhdmUgbmV2ZXIgYmVlbiBzb2x2ZWQgYnkgcHJldmlvdXMgcmVjdXJyZW50IG5ldHdvcmsgYWxnb3JpdGhtcy4iLCJwdWJsaXNoZXIiOiJNSVQgUHJlc3MgSm91cm5hbHMiLCJ2b2x1bWUiOiI5IiwiY29udGFpbmVyLXRpdGxlLXNob3J0IjoiTmV1cmFsIENvbXB1dC4ifSwiaXNUZW1wb3JhcnkiOmZhbHNlLCJzdXBwcmVzcy1hdXRob3IiOmZhbHNlLCJjb21wb3NpdGUiOmZhbHNlLCJhdXRob3Itb25seSI6ZmFsc2V9XX0=&quot;,&quot;citationItems&quot;:[{&quot;id&quot;:&quot;6ff7e851-8772-353c-8235-5966f2c0591d&quot;,&quot;itemData&quot;:{&quot;type&quot;:&quot;article-journal&quot;,&quot;id&quot;:&quot;6ff7e851-8772-353c-8235-5966f2c0591d&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DOI&quot;:&quot;10.1162/neco.1997.9.8.1735&quot;,&quot;ISSN&quot;:&quot;08997667&quot;,&quot;PMID&quot;:&quot;9377276&quot;,&quot;issued&quot;:{&quot;date-parts&quot;:[[1997,11]]},&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publisher&quot;:&quot;MIT Press Journals&quot;,&quot;volume&quot;:&quot;9&quot;,&quot;container-title-short&quot;:&quot;Neural Comput.&quot;},&quot;isTemporary&quot;:false,&quot;suppress-author&quot;:false,&quot;composite&quot;:false,&quot;author-only&quot;:false}]},{&quot;citationID&quot;:&quot;MENDELEY_CITATION_25974689-c1ff-4e1b-b291-5e2f75e38bf0&quot;,&quot;properties&quot;:{&quot;noteIndex&quot;:0},&quot;isEdited&quot;:false,&quot;manualOverride&quot;:{&quot;isManuallyOverridden&quot;:false,&quot;citeprocText&quot;:&quot;(Chen, Zhao, Liu, Chen, &amp;#38; Wu, 2017)&quot;,&quot;manualOverrideText&quot;:&quot;&quot;},&quot;citationTag&quot;:&quot;MENDELEY_CITATION_v3_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&quot;,&quot;citationItems&quot;:[{&quot;id&quot;:&quot;0fbe4006-139b-3eca-b9f0-184ec90f25e3&quot;,&quot;itemData&quot;:{&quot;type&quot;:&quot;article-journal&quot;,&quot;id&quot;:&quot;0fbe4006-139b-3eca-b9f0-184ec90f25e3&quot;,&quot;title&quot;:&quot;LSTM Network: A Deep Learning Approach For Short-Term Traffic Forecast&quot;,&quot;author&quot;:[{&quot;family&quot;:&quot;Chen&quot;,&quot;given&quot;:&quot;Weihai&quot;,&quot;parse-names&quot;:false,&quot;dropping-particle&quot;:&quot;&quot;,&quot;non-dropping-particle&quot;:&quot;&quot;},{&quot;family&quot;:&quot;Zhao&quot;,&quot;given&quot;:&quot;Zheng&quot;,&quot;parse-names&quot;:false,&quot;dropping-particle&quot;:&quot;&quot;,&quot;non-dropping-particle&quot;:&quot;&quot;},{&quot;family&quot;:&quot;Liu&quot;,&quot;given&quot;:&quot;Jingmeng&quot;,&quot;parse-names&quot;:false,&quot;dropping-particle&quot;:&quot;&quot;,&quot;non-dropping-particle&quot;:&quot;&quot;},{&quot;family&quot;:&quot;Chen&quot;,&quot;given&quot;:&quot;Peter C Y&quot;,&quot;parse-names&quot;:false,&quot;dropping-particle&quot;:&quot;&quot;,&quot;non-dropping-particle&quot;:&quot;&quot;},{&quot;family&quot;:&quot;Wu&quot;,&quot;given&quot;:&quot;Xingming&quot;,&quot;parse-names&quot;:false,&quot;dropping-particle&quot;:&quot;&quot;,&quot;non-dropping-particle&quot;:&quot;&quot;}],&quot;container-title&quot;:&quot;IET Intelligent Transport Systems&quot;,&quot;DOI&quot;:&quot;10.1049/iet-its.2016.0208&quot;,&quot;issued&quot;:{&quot;date-parts&quot;:[[2017,1,12]]},&quot;volume&quot;:&quot;11&quot;,&quot;container-title-short&quot;:&quot;&quot;},&quot;isTemporary&quot;:false,&quot;suppress-author&quot;:false,&quot;composite&quot;:false,&quot;author-only&quot;:false}]},{&quot;citationID&quot;:&quot;MENDELEY_CITATION_6b65831f-ccc2-4b8c-8210-30f041c635de&quot;,&quot;properties&quot;:{&quot;noteIndex&quot;:0},&quot;isEdited&quot;:false,&quot;manualOverride&quot;:{&quot;isManuallyOverridden&quot;:false,&quot;citeprocText&quot;:&quot;(Xu, Hu, Leskovec, &amp;#38; Jegelka, 2018)&quot;,&quot;manualOverrideText&quot;:&quot;&quot;},&quot;citationTag&quot;:&quot;MENDELEY_CITATION_v3_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&quot;,&quot;citationItems&quot;:[{&quot;id&quot;:&quot;6621f4c6-7c89-36ad-9d76-895f8743a5ad&quot;,&quot;itemData&quot;:{&quot;type&quot;:&quot;article-journal&quot;,&quot;id&quot;:&quot;6621f4c6-7c89-36ad-9d76-895f8743a5ad&quot;,&quot;title&quot;:&quot;How powerful are graph neural networks?&quot;,&quot;author&quot;:[{&quot;family&quot;:&quot;Xu&quot;,&quot;given&quot;:&quot;Keyulu&quot;,&quot;parse-names&quot;:false,&quot;dropping-particle&quot;:&quot;&quot;,&quot;non-dropping-particle&quot;:&quot;&quot;},{&quot;family&quot;:&quot;Hu&quot;,&quot;given&quot;:&quot;Weihua&quot;,&quot;parse-names&quot;:false,&quot;dropping-particle&quot;:&quot;&quot;,&quot;non-dropping-particle&quot;:&quot;&quot;},{&quot;family&quot;:&quot;Leskovec&quot;,&quot;given&quot;:&quot;Jure&quot;,&quot;parse-names&quot;:false,&quot;dropping-particle&quot;:&quot;&quot;,&quot;non-dropping-particle&quot;:&quot;&quot;},{&quot;family&quot;:&quot;Jegelka&quot;,&quot;given&quot;:&quot;Stefanie&quot;,&quot;parse-names&quot;:false,&quot;dropping-particle&quot;:&quot;&quot;,&quot;non-dropping-particle&quot;:&quot;&quot;}],&quot;container-title&quot;:&quot;arXiv preprint arXiv:1810.00826&quot;,&quot;issued&quot;:{&quot;date-parts&quot;:[[2018]]},&quot;container-title-short&quot;:&quot;&quot;},&quot;isTemporary&quot;:false,&quot;suppress-author&quot;:false,&quot;composite&quot;:false,&quot;author-only&quot;:false}]},{&quot;citationID&quot;:&quot;MENDELEY_CITATION_d63d55f0-d656-4247-8cb9-7b9bbc883dd0&quot;,&quot;properties&quot;:{&quot;noteIndex&quot;:0},&quot;isEdited&quot;:false,&quot;manualOverride&quot;:{&quot;isManuallyOverridden&quot;:false,&quot;citeprocText&quot;:&quot;(Longa et al., 2023; Veličković et al., 2018; Zhao, Qi, Liu, &amp;#38; Zhang, 2021)&quot;,&quot;manualOverrideText&quot;:&quot;&quot;},&quot;citationTag&quot;:&quot;MENDELEY_CITATION_v3_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&quot;,&quot;citationItems&quot;:[{&quot;id&quot;:&quot;7b333c4a-d819-3f9a-b984-3f06e8f6dba3&quot;,&quot;itemData&quot;:{&quot;type&quot;:&quot;paper-conference&quot;,&quot;id&quot;:&quot;7b333c4a-d819-3f9a-b984-3f06e8f6dba3&quot;,&quot;title&quot;:&quot;WGCN: graph convolutional networks with weighted structural features&quot;,&quot;author&quot;:[{&quot;family&quot;:&quot;Zhao&quot;,&quot;given&quot;:&quot;Yunxiang&quot;,&quot;parse-names&quot;:false,&quot;dropping-particle&quot;:&quot;&quot;,&quot;non-dropping-particle&quot;:&quot;&quot;},{&quot;family&quot;:&quot;Qi&quot;,&quot;given&quot;:&quot;Jianzhong&quot;,&quot;parse-names&quot;:false,&quot;dropping-particle&quot;:&quot;&quot;,&quot;non-dropping-particle&quot;:&quot;&quot;},{&quot;family&quot;:&quot;Liu&quot;,&quot;given&quot;:&quot;Qingwei&quot;,&quot;parse-names&quot;:false,&quot;dropping-particle&quot;:&quot;&quot;,&quot;non-dropping-particle&quot;:&quot;&quot;},{&quot;family&quot;:&quot;Zhang&quot;,&quot;given&quot;:&quot;Rui&quot;,&quot;parse-names&quot;:false,&quot;dropping-particle&quot;:&quot;&quot;,&quot;non-dropping-particle&quot;:&quot;&quot;}],&quot;container-title&quot;:&quot;Proceedings of the 44th International ACM SIGIR Conference on Research and Development in Information Retrieval&quot;,&quot;issued&quot;:{&quot;date-parts&quot;:[[2021]]},&quot;page&quot;:&quot;624-633&quot;,&quot;container-title-short&quot;:&quot;&quot;},&quot;isTemporary&quot;:false},{&quot;id&quot;:&quot;dab0b4e7-465d-3786-924d-7ec9a2d6567c&quot;,&quot;itemData&quot;:{&quot;type&quot;:&quot;paper-conference&quot;,&quot;id&quot;:&quot;dab0b4e7-465d-3786-924d-7ec9a2d6567c&quot;,&quot;title&quot;:&quot;Graph attention networks&quot;,&quot;author&quot;:[{&quot;family&quot;:&quot;Veličković&quot;,&quot;given&quot;:&quot;Petar&quot;,&quot;parse-names&quot;:false,&quot;dropping-particle&quot;:&quot;&quot;,&quot;non-dropping-particle&quot;:&quot;&quot;},{&quot;family&quot;:&quot;Casanova&quot;,&quot;given&quot;:&quot;Arantxa&quot;,&quot;parse-names&quot;:false,&quot;dropping-particle&quot;:&quot;&quot;,&quot;non-dropping-particle&quot;:&quot;&quot;},{&quot;family&quot;:&quot;Liò&quot;,&quot;given&quot;:&quot;Pietro&quot;,&quot;parse-names&quot;:false,&quot;dropping-particle&quot;:&quot;&quot;,&quot;non-dropping-particle&quot;:&quot;&quot;},{&quot;family&quot;:&quot;Cucurull&quot;,&quot;given&quot;:&quot;Guillem&quot;,&quot;parse-names&quot;:false,&quot;dropping-particle&quot;:&quot;&quot;,&quot;non-dropping-particle&quot;:&quot;&quot;},{&quot;family&quot;:&quot;Romero&quot;,&quot;given&quot;:&quot;Adriana&quot;,&quot;parse-names&quot;:false,&quot;dropping-particle&quot;:&quot;&quot;,&quot;non-dropping-particle&quot;:&quot;&quot;},{&quot;family&quot;:&quot;Bengio&quot;,&quot;given&quot;:&quot;Yoshua&quot;,&quot;parse-names&quot;:false,&quot;dropping-particle&quot;:&quot;&quot;,&quot;non-dropping-particle&quot;:&quot;&quot;}],&quot;container-title&quot;:&quot;6th International Conference on Learning Representations, ICLR 2018 - Conference Track Proceedings&quot;,&quot;DOI&quot;:&quot;10.1007/978-3-031-01587-8_7&quot;,&quot;issued&quot;:{&quot;date-parts&quot;:[[2018]]},&quot;abstract&quot;:&quo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mputationally intensive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quot;,&quot;publisher&quot;:&quot;International Conference on Learning Representations, ICLR&quot;,&quot;container-title-short&quot;:&quot;&quot;},&quot;isTemporary&quot;:false},{&quot;id&quot;:&quot;55e92fc1-4d85-3acc-be4a-0ff2400618d5&quot;,&quot;itemData&quot;:{&quot;type&quot;:&quot;article-journal&quot;,&quot;id&quot;:&quot;55e92fc1-4d85-3acc-be4a-0ff2400618d5&quot;,&quot;title&quot;:&quot;Graph Neural Networks for temporal graphs: State of the art, open challenges, and opportunities&quot;,&quot;author&quot;:[{&quot;family&quot;:&quot;Longa&quot;,&quot;given&quot;:&quot;Antonio&quot;,&quot;parse-names&quot;:false,&quot;dropping-particle&quot;:&quot;&quot;,&quot;non-dropping-particle&quot;:&quot;&quot;},{&quot;family&quot;:&quot;Lachi&quot;,&quot;given&quot;:&quot;Veronica&quot;,&quot;parse-names&quot;:false,&quot;dropping-particle&quot;:&quot;&quot;,&quot;non-dropping-particle&quot;:&quot;&quot;},{&quot;family&quot;:&quot;Santin&quot;,&quot;given&quot;:&quot;Gabriele&quot;,&quot;parse-names&quot;:false,&quot;dropping-particle&quot;:&quot;&quot;,&quot;non-dropping-particle&quot;:&quot;&quot;},{&quot;family&quot;:&quot;Bianchini&quot;,&quot;given&quot;:&quot;Monica&quot;,&quot;parse-names&quot;:false,&quot;dropping-particle&quot;:&quot;&quot;,&quot;non-dropping-particle&quot;:&quot;&quot;},{&quot;family&quot;:&quot;Lepri&quot;,&quot;given&quot;:&quot;Bruno&quot;,&quot;parse-names&quot;:false,&quot;dropping-particle&quot;:&quot;&quot;,&quot;non-dropping-particle&quot;:&quot;&quot;},{&quot;family&quot;:&quot;Lio&quot;,&quot;given&quot;:&quot;Pietro&quot;,&quot;parse-names&quot;:false,&quot;dropping-particle&quot;:&quot;&quot;,&quot;non-dropping-particle&quot;:&quot;&quot;},{&quot;family&quot;:&quot;Scarselli&quot;,&quot;given&quot;:&quot;Franco&quot;,&quot;parse-names&quot;:false,&quot;dropping-particle&quot;:&quot;&quot;,&quot;non-dropping-particle&quot;:&quot;&quot;},{&quot;family&quot;:&quot;Passerini&quot;,&quot;given&quot;:&quot;Andrea&quot;,&quot;parse-names&quot;:false,&quot;dropping-particle&quot;:&quot;&quot;,&quot;non-dropping-particle&quot;:&quot;&quot;}],&quot;ISSN&quot;:&quot;28358856&quot;,&quot;issued&quot;:{&quot;date-parts&quot;:[[2023,2]]},&quot;abstract&quot;:&quot;Graph Neural Networks (GNNs) have become the leading paradigm for learning on (static) graph-structured data. However, many real-world systems are dynamic in nature, since the graph and node/edge attributes change over time. In recent years, GNN-based models for temporal graphs have emerged as a promising area of research to extend the capabilities of GNNs. In this work, we provide the first comprehensive overview of the current state-of-the-art of temporal GNN, introducing a rigorous formalization of learning settings and tasks and a novel taxonomy categorizing existing approaches in terms of how the temporal aspect is represented and processed. We conclude the survey with a discussion of the most relevant open challenges for the field, from both research and application perspectives.&quot;,&quot;container-title-short&quot;:&quot;&quot;},&quot;isTemporary&quot;:false}]},{&quot;citationID&quot;:&quot;MENDELEY_CITATION_4385dbea-0e5b-42bb-a8bb-a097254c305e&quot;,&quot;properties&quot;:{&quot;noteIndex&quot;:0},&quot;isEdited&quot;:false,&quot;manualOverride&quot;:{&quot;isManuallyOverridden&quot;:false,&quot;citeprocText&quot;:&quot;(Kuppan, Acharya, &amp;#38; B, 2024; Liu &amp;#38; Liu, 2024; Shao, Pan, Wei, Zhang, &amp;#38; Lin, 2023; Sonani, Badii, &amp;#38; Moin, 2025; Wen, Zhou, Shi, Peng, &amp;#38; Wang, 2024)&quot;,&quot;manualOverrideText&quot;:&quot;&quot;},&quot;citationTag&quot;:&quot;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&quot;,&quot;citationItems&quot;:[{&quot;id&quot;:&quot;d6920060-66fe-3f23-8743-a4b68faa0af9&quot;,&quot;itemData&quot;:{&quot;type&quot;:&quot;article-journal&quot;,&quot;id&quot;:&quot;d6920060-66fe-3f23-8743-a4b68faa0af9&quot;,&quot;title&quot;:&quot;LSTM-GNN: A Multi-Channel Model for Molecular Properties Prediction&quot;,&quot;author&quot;:[{&quot;family&quot;:&quot;Wen&quot;,&quot;given&quot;:&quot;Z&quot;,&quot;parse-names&quot;:false,&quot;dropping-particle&quot;:&quot;&quot;,&quot;non-dropping-particle&quot;:&quot;&quot;},{&quot;family&quot;:&quot;Zhou&quot;,&quot;given&quot;:&quot;H&quot;,&quot;parse-names&quot;:false,&quot;dropping-particle&quot;:&quot;&quot;,&quot;non-dropping-particle&quot;:&quot;&quot;},{&quot;family&quot;:&quot;Shi&quot;,&quot;given&quot;:&quot;X&quot;,&quot;parse-names&quot;:false,&quot;dropping-particle&quot;:&quot;&quot;,&quot;non-dropping-particle&quot;:&quot;&quot;},{&quot;family&quot;:&quot;Peng&quot;,&quot;given&quot;:&quot;J&quot;,&quot;parse-names&quot;:false,&quot;dropping-particle&quot;:&quot;&quot;,&quot;non-dropping-particle&quot;:&quot;&quot;},{&quot;family&quot;:&quot;Wang&quot;,&quot;given&quot;:&quot;L&quot;,&quot;parse-names&quot;:false,&quot;dropping-particle&quot;:&quot;&quot;,&quot;non-dropping-particle&quot;:&quot;&quot;}],&quot;container-title&quot;:&quot;Proceedings of the 2024 16th International Conference on Bioinformatics and Biomedical Technology&quot;,&quot;DOI&quot;:&quot;10.1145/3674658.3674677&quot;,&quot;URL&quot;:&quot;https://dl.acm.org/doi/abs/10.1145/3674658.3674677&quot;,&quot;issued&quot;:{&quot;date-parts&quot;:[[2024]]},&quot;abstract&quot;:&quot;… In this paper, we propose a multi-channel molecular property prediction model, LSTM-GNN, which orchestrates a symphony of a bidirectional long short-term memory network and a …&quot;,&quot;publisher&quot;:&quot;dl.acm.org&quot;,&quot;container-title-short&quot;:&quot;&quot;},&quot;isTemporary&quot;:false},{&quot;id&quot;:&quot;33c5f03b-f040-372a-86b2-1a32881b500b&quot;,&quot;itemData&quot;:{&quot;type&quot;:&quot;article-journal&quot;,&quot;id&quot;:&quot;33c5f03b-f040-372a-86b2-1a32881b500b&quot;,&quot;title&quot;:&quot;LSTM-GNN Synergy: A New Frontier in Stock Price Prediction&quot;,&quot;author&quot;:[{&quot;family&quot;:&quot;Kuppan&quot;,&quot;given&quot;:&quot;Karthigeyan&quot;,&quot;parse-names&quot;:false,&quot;dropping-particle&quot;:&quot;&quot;,&quot;non-dropping-particle&quot;:&quot;&quot;},{&quot;family&quot;:&quot;Acharya&quot;,&quot;given&quot;:&quot;Deepak Bhaskar&quot;,&quot;parse-names&quot;:false,&quot;dropping-particle&quot;:&quot;&quot;,&quot;non-dropping-particle&quot;:&quot;&quot;},{&quot;family&quot;:&quot;B&quot;,&quot;given&quot;:&quot;Divya&quot;,&quot;parse-names&quot;:false,&quot;dropping-particle&quot;:&quot;&quot;,&quot;non-dropping-particle&quot;:&quot;&quot;}],&quot;container-title&quot;:&quot;Journal of Advances in Mathematics and Computer Science&quot;,&quot;DOI&quot;:&quot;10.9734/jamcs/2024/v39i121952&quot;,&quot;ISSN&quot;:&quot;2456-9968&quot;,&quot;URL&quot;:&quot;https://journaljamcs.com/index.php/JAMCS/article/view/1952&quot;,&quot;issued&quot;:{&quot;date-parts&quot;:[[2024,12,3]]},&quot;page&quot;:&quot;95-109&quot;,&quot;abstract&quot;:&quot;&lt;p&gt;Aims/ Objectives: Stock price forecasting can be a complex task because of the aggressiveness and growth of financial data. This study presents a new approach combining LSTM and GNN that overcomes the problems of separate models in stock price forecasting. Rather than handling time or relations separately, as is typical in existing systems, the proposed model can do both simultaneously. In addition, the suggested model enhances forecasting accuracy and defines a framework that can be used for other financial prediction problems. In contrast with existing approaches, in this case, this model is based on time series and the interrelation between stocks, which significantly enhances prediction accuracy. Time-series data from real stock markets and historical and fundamental stock market data have been used to validate this model. The results prove that the hybrid model is superior to traditional machine learning models and standalone models. Lower values of RMSE, MAE, higher values of R² scores characterize this model. This model has potential application areas such as financial forecasting, algorithmic trading, and portfolio management. Design: The design is experimental since the stock market data were used to assess the performance of the machine learning models. Place and Duration of Study: The model was trained and evaluated using stock market data retrieved from Yahoo Finance, which was available from 2020 to the present. Methodology: The study consisted of data preparation, where the stock prices were normalized. This was followed by the development of LSTM and GNN models. The two models were used jointly to develop a hybrid LSTM-GNN model. The models were fitted to a training data set and tested on the test dataset using performance measures such as root mean square error(RMSE), Mean absolute error(MAE), and R squared. Results: The findings showed that GNN outperformed the LSTM model, which had lower RMSE. The hybrid LSTM-GNN model had the highest R2 score and the lowest prediction errors. The hybrid model managed to show an enhanced prediction of stock prices compared to the individual models; thus, the effectiveness of the hybrid model is confirmed. Conclusion: The hybrid LSTM-GNN model for stock price prediction has provided an innovative approach by integrating sequential patterns (LSTM) and interdependencies among inputs (GNN). Future research should focus on improving the model and evaluating it against actual financial datasets to leverage its capabilities for financial prediction in a wider context.&lt;/p&gt;&quot;,&quot;issue&quot;:&quot;12&quot;,&quot;volume&quot;:&quot;39&quot;,&quot;container-title-short&quot;:&quot;&quot;},&quot;isTemporary&quot;:false},{&quot;id&quot;:&quot;eea30793-45c6-30f3-aec6-4c7162f62176&quot;,&quot;itemData&quot;:{&quot;type&quot;:&quot;article-journal&quot;,&quot;id&quot;:&quot;eea30793-45c6-30f3-aec6-4c7162f62176&quot;,&quot;title&quot;:&quot;Research on Predicting Wind Turbine Power Generation based on Hybrid LSTM-GNN Model&quot;,&quot;author&quot;:[{&quot;family&quot;:&quot;Liu&quot;,&quot;given&quot;:&quot;J&quot;,&quot;parse-names&quot;:false,&quot;dropping-particle&quot;:&quot;&quot;,&quot;non-dropping-particle&quot;:&quot;&quot;},{&quot;family&quot;:&quot;Liu&quot;,&quot;given&quot;:&quot;J&quot;,&quot;parse-names&quot;:false,&quot;dropping-particle&quot;:&quot;&quot;,&quot;non-dropping-particle&quot;:&quot;&quot;}],&quot;container-title&quot;:&quot;International Core Journal of Engineering&quot;,&quot;URL&quot;:&quot;https://www.airitilibrary.com/Article/Detail/P20190813001-N202411300006-00008&quot;,&quot;issued&quot;:{&quot;date-parts&quot;:[[2024]]},&quot;abstract&quot;:&quot;… This paper presents a hybrid LSTM-GNN wind power forecasting method based on … first utilizes LSTM to process time series data and extract temporal features. It then employs GNN to …&quot;,&quot;publisher&quot;:&quot;airitilibrary.com&quot;,&quot;container-title-short&quot;:&quot;&quot;},&quot;isTemporary&quot;:false},{&quot;id&quot;:&quot;75d0a422-c9e5-3375-b4f2-9186796658a7&quot;,&quot;itemData&quot;:{&quot;type&quot;:&quot;article-journal&quot;,&quot;id&quot;:&quot;75d0a422-c9e5-3375-b4f2-9186796658a7&quot;,&quot;title&quot;:&quot;Fault Prognostics of Elevator Door System Based on LSTM-GNN&quot;,&quot;author&quot;:[{&quot;family&quot;:&quot;Shao&quot;,&quot;given&quot;:&quot;C&quot;,&quot;parse-names&quot;:false,&quot;dropping-particle&quot;:&quot;&quot;,&quot;non-dropping-particle&quot;:&quot;&quot;},{&quot;family&quot;:&quot;Pan&quot;,&quot;given&quot;:&quot;J&quot;,&quot;parse-names&quot;:false,&quot;dropping-particle&quot;:&quot;&quot;,&quot;non-dropping-particle&quot;:&quot;&quot;},{&quot;family&quot;:&quot;Wei&quot;,&quot;given&quot;:&quot;Y&quot;,&quot;parse-names&quot;:false,&quot;dropping-particle&quot;:&quot;&quot;,&quot;non-dropping-particle&quot;:&quot;&quot;},{&quot;family&quot;:&quot;Zhang&quot;,&quot;given&quot;:&quot;W&quot;,&quot;parse-names&quot;:false,&quot;dropping-particle&quot;:&quot;&quot;,&quot;non-dropping-particle&quot;:&quot;&quot;},{&quot;family&quot;:&quot;Lin&quot;,&quot;given&quot;:&quot;Z&quot;,&quot;parse-names&quot;:false,&quot;dropping-particle&quot;:&quot;&quot;,&quot;non-dropping-particle&quot;:&quot;&quot;}],&quot;container-title&quot;:&quot;Global Reliability and Prognostics and Health Management Conference (PHM-Hangzhou)&quot;,&quot;URL&quot;:&quot;https://ieeexplore.ieee.org/abstract/document/10482723/&quot;,&quot;issued&quot;:{&quot;date-parts&quot;:[[2023]]},&quot;abstract&quot;:&quot;… That is to say, both are larger than the LSTMGNN model in this paper, so it can … LSTMGNN model in this paper, so it can be considered that the fault prognostics effect of the LSTM-GNN …&quot;,&quot;publisher&quot;:&quot;ieeexplore.ieee.org&quot;,&quot;container-title-short&quot;:&quot;&quot;},&quot;isTemporary&quot;:false},{&quot;id&quot;:&quot;2aba156d-cd19-3612-bc93-94b1c831eec8&quot;,&quot;itemData&quot;:{&quot;type&quot;:&quot;article-journal&quot;,&quot;id&quot;:&quot;2aba156d-cd19-3612-bc93-94b1c831eec8&quot;,&quot;title&quot;:&quot;Stock Price Prediction Using a Hybrid LSTM-GNN Model: Integrating Time-Series and Graph-Based Analysis&quot;,&quot;author&quot;:[{&quot;family&quot;:&quot;Sonani&quot;,&quot;given&quot;:&quot;Meet Satishbhai&quot;,&quot;parse-names&quot;:false,&quot;dropping-particle&quot;:&quot;&quot;,&quot;non-dropping-particle&quot;:&quot;&quot;},{&quot;family&quot;:&quot;Badii&quot;,&quot;given&quot;:&quot;Atta&quot;,&quot;parse-names&quot;:false,&quot;dropping-particle&quot;:&quot;&quot;,&quot;non-dropping-particle&quot;:&quot;&quot;},{&quot;family&quot;:&quot;Moin&quot;,&quot;given&quot;:&quot;Armin&quot;,&quot;parse-names&quot;:false,&quot;dropping-particle&quot;:&quot;&quot;,&quot;non-dropping-particle&quot;:&quot;&quot;}],&quot;issued&quot;:{&quot;date-parts&quot;:[[2025,2]]},&quot;abstract&quot;:&quot;This paper presents a novel hybrid model that integrates long-short-term memory (LSTM) networks and Graph Neural Networks (GNNs) to significantly enhance the accuracy of stock market predictions. The LSTM component adeptly captures temporal patterns in stock price data, effectively modeling the time series dynamics of financial markets. Concurrently, the GNN component leverages Pearson correlation and association analysis to model inter-stock relational data, capturing complex nonlinear polyadic dependencies influencing stock prices. The model is trained and evaluated using an expanding window validation approach, enabling continuous learning from increasing amounts of data and adaptation to evolving market conditions. Extensive experiments conducted on historical stock data demonstrate that our hybrid LSTM-GNN model achieves a mean square error (MSE) of 0.00144, representing a substantial reduction of 10.6% compared to the MSE of the standalone LSTM model of 0.00161. Furthermore, the hybrid model outperforms traditional and advanced benchmarks, including linear regression, convolutional neural networks (CNN), and dense networks. These compelling results underscore the significant potential of combining temporal and relational data through a hybrid approach, offering a powerful tool for real-time trading and financial analysis.&quot;,&quot;container-title-short&quot;:&quot;&quot;},&quot;isTemporary&quot;:false}]},{&quot;citationID&quot;:&quot;MENDELEY_CITATION_69af787b-4c39-4cf6-aecd-a669cf8a69a5&quot;,&quot;properties&quot;:{&quot;noteIndex&quot;:0},&quot;isEdited&quot;:false,&quot;manualOverride&quot;:{&quot;isManuallyOverridden&quot;:false,&quot;citeprocText&quot;:&quot;(Luo, Dou, &amp;#38; Zheng, 2024; Santos, Rocha, Scott, Thé, &amp;#38; Gharabaghi, 2023; Sunder et al., 2024; Y. Yang, Liu, Zhang, Shu, &amp;#38; Zheng, 2025; Z. Yang et al., 2023)&quot;,&quot;manualOverrideText&quot;:&quot;&quot;},&quot;citationTag&quot;:&quot;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&quot;,&quot;citationItems&quot;:[{&quot;id&quot;:&quot;7d0f3ae1-b3a5-3a8a-9398-bb1c98c3f0c8&quot;,&quot;itemData&quot;:{&quot;type&quot;:&quot;article-journal&quot;,&quot;id&quot;:&quot;7d0f3ae1-b3a5-3a8a-9398-bb1c98c3f0c8&quot;,&quot;title&quot;:&quot;Spatiotemporal Prediction of Urban Traffics Based on Deep GNN.&quot;,&quot;author&quot;:[{&quot;family&quot;:&quot;Luo&quot;,&quot;given&quot;:&quot;M&quot;,&quot;parse-names&quot;:false,&quot;dropping-particle&quot;:&quot;&quot;,&quot;non-dropping-particle&quot;:&quot;&quot;},{&quot;family&quot;:&quot;Dou&quot;,&quot;given&quot;:&quot;H&quot;,&quot;parse-names&quot;:false,&quot;dropping-particle&quot;:&quot;&quot;,&quot;non-dropping-particle&quot;:&quot;&quot;},{&quot;family&quot;:&quot;Zheng&quot;,&quot;given&quot;:&quot;N&quot;,&quot;parse-names&quot;:false,&quot;dropping-particle&quot;:&quot;&quot;,&quot;non-dropping-particle&quot;:&quot;&quot;}],&quot;container-title&quot;:&quot;Computers, Materials &amp;Continua&quot;,&quot;URL&quot;:&quot;https://search.ebscohost.com/login.aspx?direct=true&amp;profile=ehost&amp;scope=site&amp;authtype=crawler&amp;jrnl=15462218&amp;AN=175291515&amp;h=qgjot5heXUUNvFKaEFDSunG1q3%2FBgMKOK1Drwik7yg24rjme0mlR2dWT0Ky7R1OoWZ0vnOTNwLcTKXU45tRj4A%3D%3D&amp;crl=c&quot;,&quot;issued&quot;:{&quot;date-parts&quot;:[[2024]]},&quot;abstract&quot;:&quot;… FC-LSTM, STGCN, Graph Wave Net, STTN, and S-GNN, tend to … is significantly better than FC-LSTM, but it relies on graph … FC-LSTM uses LSTM to capture the temporal dependence of …&quot;,&quot;publisher&quot;:&quot;search.ebscohost.com&quot;,&quot;container-title-short&quot;:&quot;&quot;},&quot;isTemporary&quot;:false},{&quot;id&quot;:&quot;cfce9b5d-4125-3194-b305-2847a345c400&quot;,&quot;itemData&quot;:{&quot;type&quot;:&quot;article-journal&quot;,&quot;id&quot;:&quot;cfce9b5d-4125-3194-b305-2847a345c400&quot;,&quot;title&quot;:&quot;Spatiotemporal analysis of bidimensional wind speed forecasting: Development and thorough assessment of LSTM and ensemble graph neural networks on the Dutch database&quot;,&quot;author&quot;:[{&quot;family&quot;:&quot;Santos&quot;,&quot;given&quot;:&quot;V O&quot;,&quot;parse-names&quot;:false,&quot;dropping-particle&quot;:&quot;&quot;,&quot;non-dropping-particle&quot;:&quot;&quot;},{&quot;family&quot;:&quot;Rocha&quot;,&quot;given&quot;:&quot;P A C&quot;,&quot;parse-names&quot;:false,&quot;dropping-particle&quot;:&quot;&quot;,&quot;non-dropping-particle&quot;:&quot;&quot;},{&quot;family&quot;:&quot;Scott&quot;,&quot;given&quot;:&quot;J&quot;,&quot;parse-names&quot;:false,&quot;dropping-particle&quot;:&quot;&quot;,&quot;non-dropping-particle&quot;:&quot;&quot;},{&quot;family&quot;:&quot;Thé&quot;,&quot;given&quot;:&quot;J V G&quot;,&quot;parse-names&quot;:false,&quot;dropping-particle&quot;:&quot;&quot;,&quot;non-dropping-particle&quot;:&quot;&quot;},{&quot;family&quot;:&quot;Gharabaghi&quot;,&quot;given&quot;:&quot;B&quot;,&quot;parse-names&quot;:false,&quot;dropping-particle&quot;:&quot;&quot;,&quot;non-dropping-particle&quot;:&quot;&quot;}],&quot;container-title&quot;:&quot;Energy&quot;,&quot;URL&quot;:&quot;https://www.sciencedirect.com/science/article/pii/S036054422301246X&quot;,&quot;issued&quot;:{&quot;date-parts&quot;:[[2023]]},&quot;abstract&quot;:&quot;… To benchmark the results, the proposed model was compared against the persistence and LSTM models, as well as state-of-the-art paradigms such as LSSTM, GNN-GAT, and GNN-…&quot;,&quot;publisher&quot;:&quot;Elsevier&quot;,&quot;container-title-short&quot;:&quot;&quot;},&quot;isTemporary&quot;:false},{&quot;id&quot;:&quot;edae06e6-ff77-3bf0-9e9d-e5ecb2975cda&quot;,&quot;itemData&quot;:{&quot;type&quot;:&quot;article-journal&quot;,&quot;id&quot;:&quot;edae06e6-ff77-3bf0-9e9d-e5ecb2975cda&quot;,&quot;title&quot;:&quot;A graph neural network (GNN) method for assigning gas calorific values to natural gas pipeline networks&quot;,&quot;author&quot;:[{&quot;family&quot;:&quot;Yang&quot;,&quot;given&quot;:&quot;Z&quot;,&quot;parse-names&quot;:false,&quot;dropping-particle&quot;:&quot;&quot;,&quot;non-dropping-particle&quot;:&quot;&quot;},{&quot;family&quot;:&quot;Liu&quot;,&quot;given&quot;:&quot;Z&quot;,&quot;parse-names&quot;:false,&quot;dropping-particle&quot;:&quot;&quot;,&quot;non-dropping-particle&quot;:&quot;&quot;},{&quot;family&quot;:&quot;Zhou&quot;,&quot;given&quot;:&quot;J&quot;,&quot;parse-names&quot;:false,&quot;dropping-particle&quot;:&quot;&quot;,&quot;non-dropping-particle&quot;:&quot;&quot;},{&quot;family&quot;:&quot;Song&quot;,&quot;given&quot;:&quot;C&quot;,&quot;parse-names&quot;:false,&quot;dropping-particle&quot;:&quot;&quot;,&quot;non-dropping-particle&quot;:&quot;&quot;},{&quot;family&quot;:&quot;Xiang&quot;,&quot;given&quot;:&quot;Q&quot;,&quot;parse-names&quot;:false,&quot;dropping-particle&quot;:&quot;&quot;,&quot;non-dropping-particle&quot;:&quot;&quot;},{&quot;family&quot;:&quot;He&quot;,&quot;given&quot;:&quot;Q&quot;,&quot;parse-names&quot;:false,&quot;dropping-particle&quot;:&quot;&quot;,&quot;non-dropping-particle&quot;:&quot;&quot;},{&quot;family&quot;:&quot;Hu&quot;,&quot;given&quot;:&quot;J&quot;,&quot;parse-names&quot;:false,&quot;dropping-particle&quot;:&quot;&quot;,&quot;non-dropping-particle&quot;:&quot;&quot;},{&quot;family&quot;:&quot;Faber&quot;,&quot;given&quot;:&quot;Michael H&quot;,&quot;parse-names&quot;:false,&quot;dropping-particle&quot;:&quot;&quot;,&quot;non-dropping-particle&quot;:&quot;&quot;},{&quot;family&quot;:&quot;Zio&quot;,&quot;given&quot;:&quot;E&quot;,&quot;parse-names&quot;:false,&quot;dropping-particle&quot;:&quot;&quot;,&quot;non-dropping-particle&quot;:&quot;&quot;},{&quot;family&quot;:&quot;Li&quot;,&quot;given&quot;:&quot;Z&quot;,&quot;parse-names&quot;:false,&quot;dropping-particle&quot;:&quot;&quot;,&quot;non-dropping-particle&quot;:&quot;&quot;},{&quot;family&quot;:&quot;Su&quot;,&quot;given&quot;:&quot;H&quot;,&quot;parse-names&quot;:false,&quot;dropping-particle&quot;:&quot;&quot;,&quot;non-dropping-particle&quot;:&quot;&quot;},{&quot;family&quot;:&quot;Zhang&quot;,&quot;given&quot;:&quot;J&quot;,&quot;parse-names&quot;:false,&quot;dropping-particle&quot;:&quot;&quot;,&quot;non-dropping-particle&quot;:&quot;&quot;}],&quot;container-title&quot;:&quot;Energy&quot;,&quot;URL&quot;:&quot;https://www.sciencedirect.com/science/article/pii/S0360544223012690&quot;,&quot;issued&quot;:{&quot;date-parts&quot;:[[2023]]},&quot;abstract&quot;:&quot;… Based on a graph neural network (GNN), this study proposes a method for metering the gas … , the performance improvement of the proposed GNN algorithm can be as high as 62% in R …&quot;,&quot;publisher&quot;:&quot;Elsevier&quot;,&quot;container-title-short&quot;:&quot;&quot;},&quot;isTemporary&quot;:false},{&quot;id&quot;:&quot;35679790-025c-3e94-9fa2-f1e6e48039ed&quot;,&quot;itemData&quot;:{&quot;type&quot;:&quot;article-journal&quot;,&quot;id&quot;:&quot;35679790-025c-3e94-9fa2-f1e6e48039ed&quot;,&quot;title&quot;:&quot;DEST-GNN: A double-explored spatio-temporal graph neural network for multi-site intra-hour PV power forecasting&quot;,&quot;author&quot;:[{&quot;family&quot;:&quot;Yang&quot;,&quot;given&quot;:&quot;Y&quot;,&quot;parse-names&quot;:false,&quot;dropping-particle&quot;:&quot;&quot;,&quot;non-dropping-particle&quot;:&quot;&quot;},{&quot;family&quot;:&quot;Liu&quot;,&quot;given&quot;:&quot;Y&quot;,&quot;parse-names&quot;:false,&quot;dropping-particle&quot;:&quot;&quot;,&quot;non-dropping-particle&quot;:&quot;&quot;},{&quot;family&quot;:&quot;Zhang&quot;,&quot;given&quot;:&quot;Y&quot;,&quot;parse-names&quot;:false,&quot;dropping-particle&quot;:&quot;&quot;,&quot;non-dropping-particle&quot;:&quot;&quot;},{&quot;family&quot;:&quot;Shu&quot;,&quot;given&quot;:&quot;S&quot;,&quot;parse-names&quot;:false,&quot;dropping-particle&quot;:&quot;&quot;,&quot;non-dropping-particle&quot;:&quot;&quot;},{&quot;family&quot;:&quot;Zheng&quot;,&quot;given&quot;:&quot;J&quot;,&quot;parse-names&quot;:false,&quot;dropping-particle&quot;:&quot;&quot;,&quot;non-dropping-particle&quot;:&quot;&quot;}],&quot;container-title&quot;:&quot;Applied Energy&quot;,&quot;container-title-short&quot;:&quot;Appl. Energy&quot;,&quot;URL&quot;:&quot;https://www.sciencedirect.com/science/article/pii/S0306261924021275&quot;,&quot;issued&quot;:{&quot;date-parts&quot;:[[2025]]},&quot;abstract&quot;:&quot;… correlation with other PV stations and develop a novel graph network named DEST-GNN. In DEST-GNN, an undirected graph is used to represent the dependence of these PV stations. …&quot;,&quot;publisher&quot;:&quot;Elsevier&quot;},&quot;isTemporary&quot;:false},{&quot;id&quot;:&quot;1d7b935c-3b6a-3f73-87e1-2bde0ecae154&quot;,&quot;itemData&quot;:{&quot;type&quot;:&quot;article-journal&quot;,&quot;id&quot;:&quot;1d7b935c-3b6a-3f73-87e1-2bde0ecae154&quot;,&quot;title&quot;:&quot;An advanced hybrid deep learning model for accurate energy load prediction in smart building&quot;,&quot;author&quot;:[{&quot;family&quot;:&quot;Sunder&quot;,&quot;given&quot;:&quot;R&quot;,&quot;parse-names&quot;:false,&quot;dropping-particle&quot;:&quot;&quot;,&quot;non-dropping-particle&quot;:&quot;&quot;},{&quot;family&quot;:&quot;Paul&quot;,&quot;given&quot;:&quot;V&quot;,&quot;parse-names&quot;:false,&quot;dropping-particle&quot;:&quot;&quot;,&quot;non-dropping-particle&quot;:&quot;&quot;},{&quot;family&quot;:&quot;Punia&quot;,&quot;given&quot;:&quot;S K&quot;,&quot;parse-names&quot;:false,&quot;dropping-particle&quot;:&quot;&quot;,&quot;non-dropping-particle&quot;:&quot;&quot;},{&quot;family&quot;:&quot;Konduri&quot;,&quot;given&quot;:&quot;B&quot;,&quot;parse-names&quot;:false,&quot;dropping-particle&quot;:&quot;&quot;,&quot;non-dropping-particle&quot;:&quot;&quot;},{&quot;family&quot;:&quot;Nabilal&quot;,&quot;given&quot;:&quot;K&quot;,&quot;parse-names&quot;:false,&quot;dropping-particle&quot;:&quot;V&quot;,&quot;non-dropping-particle&quot;:&quot;&quot;},{&quot;family&quot;:&quot;Lilhore&quot;,&quot;given&quot;:&quot;U K&quot;,&quot;parse-names&quot;:false,&quot;dropping-particle&quot;:&quot;&quot;,&quot;non-dropping-particle&quot;:&quot;&quot;},{&quot;family&quot;:&quot;Lohani&quot;,&quot;given&quot;:&quot;T K&quot;,&quot;parse-names&quot;:false,&quot;dropping-particle&quot;:&quot;&quot;,&quot;non-dropping-particle&quot;:&quot;&quot;},{&quot;family&quot;:&quot;Ghith&quot;,&quot;given&quot;:&quot;E&quot;,&quot;parse-names&quot;:false,&quot;dropping-particle&quot;:&quot;&quot;,&quot;non-dropping-particle&quot;:&quot;&quot;},{&quot;family&quot;:&quot;Tlija&quot;,&quot;given&quot;:&quot;M&quot;,&quot;parse-names&quot;:false,&quot;dropping-particle&quot;:&quot;&quot;,&quot;non-dropping-particle&quot;:&quot;&quot;}],&quot;container-title&quot;:&quot;Energy Exploration &amp; Exploitation&quot;,&quot;DOI&quot;:&quot;10.1177/01445987241267822&quot;,&quot;URL&quot;:&quot;https://journals.sagepub.com/doi/abs/10.1177/01445987241267822&quot;,&quot;issued&quot;:{&quot;date-parts&quot;:[[2024]]},&quot;abstract&quot;:&quot;… Moreover, when we remove elements such as GNN, transfer learning, Bi-LSTM and Improved-CNN from our model, we observe a noticeable decrease in performance, highlighting their …&quot;,&quot;publisher&quot;:&quot;journals.sagepub.com&quot;},&quot;isTemporary&quot;:false}]},{&quot;citationID&quot;:&quot;MENDELEY_CITATION_eee8b308-b38f-45ac-8235-cf597b93bf05&quot;,&quot;properties&quot;:{&quot;noteIndex&quot;:0},&quot;isEdited&quot;:false,&quot;manualOverride&quot;:{&quot;isManuallyOverridden&quot;:false,&quot;citeprocText&quot;:&quot;(Pratama, Setiawan, &amp;#38; Purnamasari, 2025)&quot;,&quot;manualOverrideText&quot;:&quot;&quot;},&quot;citationTag&quot;:&quot;MENDELEY_CITATION_v3_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&quot;,&quot;citationItems&quot;:[{&quot;id&quot;:&quot;8ab088e3-e721-3023-8a25-8b89844938de&quot;,&quot;itemData&quot;:{&quot;type&quot;:&quot;article-journal&quot;,&quot;id&quot;:&quot;8ab088e3-e721-3023-8a25-8b89844938de&quot;,&quot;title&quot;:&quot;CNN-Based Identification of Longan Varieties Using Leaf Vein Patterns&quot;,&quot;author&quot;:[{&quot;family&quot;:&quot;Pratama&quot;,&quot;given&quot;:&quot;M. Aditya Yoga&quot;,&quot;parse-names&quot;:false,&quot;dropping-particle&quot;:&quot;&quot;,&quot;non-dropping-particle&quot;:&quot;&quot;},{&quot;family&quot;:&quot;Setiawan&quot;,&quot;given&quot;:&quot;Herri&quot;,&quot;parse-names&quot;:false,&quot;dropping-particle&quot;:&quot;&quot;,&quot;non-dropping-particle&quot;:&quot;&quot;},{&quot;family&quot;:&quot;Purnamasari&quot;,&quot;given&quot;:&quot;Evi&quot;,&quot;parse-names&quot;:false,&quot;dropping-particle&quot;:&quot;&quot;,&quot;non-dropping-particle&quot;:&quot;&quot;}],&quot;container-title&quot;:&quot;Brilliance: Research of Artificial Intelligence&quot;,&quot;DOI&quot;:&quot;10.47709/brilliance.v5i2.6926&quot;,&quot;issued&quot;:{&quot;date-parts&quot;:[[2025,9,17]]},&quot;page&quot;:&quot;870-878&quot;,&quot;abstract&quot;:&quot;Visual classification of longan seedlings remains challenging due to the similarity of characteristics among varieties, particularly in young leaves. This study applies the Convolutional Neural Network (CNN) method to classify five types of longan seedlings—Diamond River, Matalada, Merah, Itoh, and Pingpong—based on leaf vein patterns, which serve as distinctive features. The dataset consists of 1,000 high-resolution images, divided into 900 for training and 100 for testing. The training process includes preprocessing steps such as cropping to focus on vein patterns, resizing to standardize input dimensions, augmentation to enhance data variety, normalization to scale pixel values, and splitting into training and validation sets. Hyperparameter tuning was performed using a grid search, evaluating combinations of learning rate, batch size, and epochs. The best configuration was achieved at the 80th epoch, with a learning rate of 0,0001 and a batch size of 8. The model achieved a validation accuracy of 0,8444 and a loss of 0,3865. During testing, it reached an accuracy of 0,8000, with an average precision of 0,8266, recall of 0,8000, and f1-score of 0,7843. The best performance was observed in the Merah and Matalada classes, while the Diamond class remained challenging due to visual similarities. CNN proved effective for this task, though further improvement is needed for visually similar classes to enhance classification accuracy.&quot;,&quot;publisher&quot;:&quot;Information Technology and Science (ITScience)&quot;,&quot;issue&quot;:&quot;2&quot;,&quot;volume&quot;:&quot;5&quot;,&quot;container-title-short&quot;:&quot;&quot;},&quot;isTemporary&quot;:false}]}]"/>
    <we:property name="MENDELEY_CITATIONS_STYLE" value="{&quot;id&quot;:&quot;https://www.zotero.org/styles/apa-6th-edition&quot;,&quot;title&quot;:&quot;APA Style 6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no3/EwcrvJm6zSrcZVEXrnCfQ==">CgMxLjAaHwoBMBIaChgICVIUChJ0YWJsZS44N3luOGJkNnhmZmYaHwoBMRIaChgICVIUChJ0YWJsZS43MXZpb3pscmxmZmIyCGguZ2pkZ3hzMgloLjMwajB6bGw4AHIhMUpRQlFJeDJ4ZEdZS013bXlSVjNtTG1ZcWZ4RTZ5d082</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95F773-2AA2-40DA-A0C1-A7CA76CEA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1</Pages>
  <Words>4854</Words>
  <Characters>27669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Usert</dc:creator>
  <cp:lastModifiedBy>Khoirusy Syafaat</cp:lastModifiedBy>
  <cp:revision>36</cp:revision>
  <dcterms:created xsi:type="dcterms:W3CDTF">2026-08-18T07:31:00Z</dcterms:created>
  <dcterms:modified xsi:type="dcterms:W3CDTF">2026-08-19T00:32:00Z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7774b51a7ca30a99f762bec1e8e50c773e15790c5ce66139e9de5c8f3bfdf0e4</vt:lpwstr>
  </property>
</Properties>
</file>