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6D3C" w14:textId="77777777" w:rsidR="004D0BE1" w:rsidRDefault="004D0BE1" w:rsidP="004D0BE1">
      <w:pPr>
        <w:ind w:left="720" w:hanging="360"/>
      </w:pPr>
    </w:p>
    <w:p w14:paraId="337CB138" w14:textId="7B330C70" w:rsidR="00CE018F" w:rsidRPr="00CE018F" w:rsidRDefault="00CE018F" w:rsidP="00CE018F">
      <w:pPr>
        <w:pStyle w:val="ListParagraph"/>
        <w:numPr>
          <w:ilvl w:val="0"/>
          <w:numId w:val="6"/>
        </w:numPr>
        <w:rPr>
          <w:b/>
          <w:bCs/>
        </w:rPr>
      </w:pPr>
      <w:r w:rsidRPr="00CE018F">
        <w:rPr>
          <w:b/>
          <w:bCs/>
        </w:rPr>
        <w:t xml:space="preserve">Langkah 1 — </w:t>
      </w:r>
      <w:r w:rsidR="00D54D26">
        <w:rPr>
          <w:b/>
          <w:bCs/>
        </w:rPr>
        <w:t>Siapkan</w:t>
      </w:r>
      <w:r w:rsidRPr="00CE018F">
        <w:rPr>
          <w:b/>
          <w:bCs/>
        </w:rPr>
        <w:t xml:space="preserve"> Data</w:t>
      </w:r>
    </w:p>
    <w:p w14:paraId="51A789FC" w14:textId="57A5E7AD" w:rsidR="00CE018F" w:rsidRPr="00CE018F" w:rsidRDefault="00D54D26" w:rsidP="00CE018F">
      <w:pPr>
        <w:pStyle w:val="ListParagraph"/>
      </w:pPr>
      <w:r>
        <w:t>Meng</w:t>
      </w:r>
      <w:r w:rsidR="00CE018F" w:rsidRPr="00CE018F">
        <w:t>gunakan processed_kelulusan.csv</w:t>
      </w:r>
    </w:p>
    <w:p w14:paraId="298C34C4" w14:textId="50F06C2F" w:rsidR="00B27888" w:rsidRPr="00B27888" w:rsidRDefault="00D310AC" w:rsidP="00564E07">
      <w:pPr>
        <w:pStyle w:val="ListParagraph"/>
      </w:pPr>
      <w:r w:rsidRPr="00D310AC">
        <w:rPr>
          <w:noProof/>
        </w:rPr>
        <w:drawing>
          <wp:inline distT="0" distB="0" distL="0" distR="0" wp14:anchorId="327323B0" wp14:editId="37AA2630">
            <wp:extent cx="3500321" cy="2324100"/>
            <wp:effectExtent l="0" t="0" r="5080" b="0"/>
            <wp:docPr id="186196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6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6" cy="23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07E" w14:textId="31CD5C88" w:rsidR="004D0BE1" w:rsidRDefault="004D0BE1" w:rsidP="004D0BE1">
      <w:pPr>
        <w:pStyle w:val="ListParagraph"/>
      </w:pPr>
    </w:p>
    <w:p w14:paraId="2A4AD578" w14:textId="69AA9B5E" w:rsidR="00CE018F" w:rsidRPr="00CE018F" w:rsidRDefault="00CE018F" w:rsidP="00CE018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E018F">
        <w:rPr>
          <w:b/>
          <w:bCs/>
        </w:rPr>
        <w:t xml:space="preserve">Langkah 2 — </w:t>
      </w:r>
      <w:r w:rsidR="001672B6">
        <w:rPr>
          <w:b/>
          <w:bCs/>
        </w:rPr>
        <w:t>Bangun Model Ann</w:t>
      </w:r>
    </w:p>
    <w:p w14:paraId="514CB5A9" w14:textId="245CF53A" w:rsidR="00CE018F" w:rsidRDefault="001672B6" w:rsidP="001672B6">
      <w:pPr>
        <w:pStyle w:val="ListParagraph"/>
      </w:pPr>
      <w:r w:rsidRPr="001672B6">
        <w:t xml:space="preserve">Langkah ini digunakan untuk </w:t>
      </w:r>
      <w:r w:rsidRPr="001672B6">
        <w:rPr>
          <w:b/>
          <w:bCs/>
        </w:rPr>
        <w:t>membangun dan mengonfigurasi model Artificial Neural Network (ANN)</w:t>
      </w:r>
      <w:r w:rsidRPr="001672B6">
        <w:t xml:space="preserve"> untuk menyelesaikan </w:t>
      </w:r>
      <w:r w:rsidRPr="001672B6">
        <w:rPr>
          <w:b/>
          <w:bCs/>
        </w:rPr>
        <w:t>masalah klasifikasi biner</w:t>
      </w:r>
      <w:r w:rsidRPr="001672B6">
        <w:t xml:space="preserve">, untuk memprediksi apakah seseorang </w:t>
      </w:r>
      <w:r w:rsidRPr="001672B6">
        <w:rPr>
          <w:i/>
          <w:iCs/>
        </w:rPr>
        <w:t>Lulus</w:t>
      </w:r>
      <w:r w:rsidRPr="001672B6">
        <w:t xml:space="preserve"> (1) atau </w:t>
      </w:r>
      <w:r w:rsidRPr="001672B6">
        <w:rPr>
          <w:i/>
          <w:iCs/>
        </w:rPr>
        <w:t>Tidak Lulus</w:t>
      </w:r>
      <w:r w:rsidRPr="001672B6">
        <w:t xml:space="preserve"> (0).</w:t>
      </w:r>
      <w:r w:rsidRPr="001672B6">
        <w:drawing>
          <wp:inline distT="0" distB="0" distL="0" distR="0" wp14:anchorId="612E7F39" wp14:editId="0BBFFBF9">
            <wp:extent cx="3670937" cy="2423160"/>
            <wp:effectExtent l="0" t="0" r="5715" b="0"/>
            <wp:docPr id="650282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22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669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E54" w14:textId="77777777" w:rsidR="00D310AC" w:rsidRDefault="00D310AC" w:rsidP="00B27888">
      <w:pPr>
        <w:pStyle w:val="ListParagraph"/>
        <w:jc w:val="both"/>
      </w:pPr>
    </w:p>
    <w:p w14:paraId="779D7832" w14:textId="77777777" w:rsidR="00D310AC" w:rsidRDefault="00D310AC" w:rsidP="00B27888">
      <w:pPr>
        <w:pStyle w:val="ListParagraph"/>
        <w:jc w:val="both"/>
      </w:pPr>
    </w:p>
    <w:p w14:paraId="2F7371CB" w14:textId="77777777" w:rsidR="00D310AC" w:rsidRDefault="00D310AC" w:rsidP="00B27888">
      <w:pPr>
        <w:pStyle w:val="ListParagraph"/>
        <w:jc w:val="both"/>
      </w:pPr>
    </w:p>
    <w:p w14:paraId="317A928B" w14:textId="77777777" w:rsidR="00D310AC" w:rsidRDefault="00D310AC" w:rsidP="00B27888">
      <w:pPr>
        <w:pStyle w:val="ListParagraph"/>
        <w:jc w:val="both"/>
      </w:pPr>
    </w:p>
    <w:p w14:paraId="3B198DF3" w14:textId="77777777" w:rsidR="00D310AC" w:rsidRDefault="00D310AC" w:rsidP="00B27888">
      <w:pPr>
        <w:pStyle w:val="ListParagraph"/>
        <w:jc w:val="both"/>
      </w:pPr>
    </w:p>
    <w:p w14:paraId="425783A8" w14:textId="77777777" w:rsidR="00D310AC" w:rsidRDefault="00D310AC" w:rsidP="00B27888">
      <w:pPr>
        <w:pStyle w:val="ListParagraph"/>
        <w:jc w:val="both"/>
      </w:pPr>
    </w:p>
    <w:p w14:paraId="0E6BAD60" w14:textId="77777777" w:rsidR="00D310AC" w:rsidRDefault="00D310AC" w:rsidP="00B27888">
      <w:pPr>
        <w:pStyle w:val="ListParagraph"/>
        <w:jc w:val="both"/>
      </w:pPr>
    </w:p>
    <w:p w14:paraId="5C486F13" w14:textId="77777777" w:rsidR="00D310AC" w:rsidRDefault="00D310AC" w:rsidP="00B27888">
      <w:pPr>
        <w:pStyle w:val="ListParagraph"/>
        <w:jc w:val="both"/>
      </w:pPr>
    </w:p>
    <w:p w14:paraId="064302DE" w14:textId="77777777" w:rsidR="00D310AC" w:rsidRDefault="00D310AC" w:rsidP="00B27888">
      <w:pPr>
        <w:pStyle w:val="ListParagraph"/>
        <w:jc w:val="both"/>
      </w:pPr>
    </w:p>
    <w:p w14:paraId="30C1EF3E" w14:textId="77777777" w:rsidR="00D310AC" w:rsidRDefault="00D310AC" w:rsidP="00B27888">
      <w:pPr>
        <w:pStyle w:val="ListParagraph"/>
        <w:jc w:val="both"/>
      </w:pPr>
    </w:p>
    <w:p w14:paraId="0240FBF2" w14:textId="77777777" w:rsidR="00D310AC" w:rsidRDefault="00D310AC" w:rsidP="00B27888">
      <w:pPr>
        <w:pStyle w:val="ListParagraph"/>
        <w:jc w:val="both"/>
      </w:pPr>
    </w:p>
    <w:p w14:paraId="4159F93B" w14:textId="77777777" w:rsidR="00D310AC" w:rsidRDefault="00D310AC" w:rsidP="00B27888">
      <w:pPr>
        <w:pStyle w:val="ListParagraph"/>
        <w:jc w:val="both"/>
      </w:pPr>
    </w:p>
    <w:p w14:paraId="2CF1C607" w14:textId="77777777" w:rsidR="00D310AC" w:rsidRPr="00CE018F" w:rsidRDefault="00D310AC" w:rsidP="00B27888">
      <w:pPr>
        <w:pStyle w:val="ListParagraph"/>
        <w:jc w:val="both"/>
      </w:pPr>
    </w:p>
    <w:p w14:paraId="79012661" w14:textId="1F9698EB" w:rsidR="00181ADE" w:rsidRDefault="00181ADE" w:rsidP="00B27888">
      <w:pPr>
        <w:pStyle w:val="ListParagraph"/>
        <w:jc w:val="both"/>
        <w:rPr>
          <w:b/>
          <w:bCs/>
        </w:rPr>
      </w:pPr>
    </w:p>
    <w:p w14:paraId="71184349" w14:textId="316F2D43" w:rsidR="00211634" w:rsidRPr="00211634" w:rsidRDefault="00BD391E" w:rsidP="0021163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211634">
        <w:rPr>
          <w:b/>
          <w:bCs/>
          <w:sz w:val="24"/>
          <w:szCs w:val="24"/>
        </w:rPr>
        <w:t xml:space="preserve">Langkah 3 — </w:t>
      </w:r>
      <w:r w:rsidR="00211634" w:rsidRPr="00211634">
        <w:rPr>
          <w:b/>
          <w:bCs/>
          <w:sz w:val="24"/>
          <w:szCs w:val="24"/>
        </w:rPr>
        <w:t>Training dengan Early Stopping</w:t>
      </w:r>
    </w:p>
    <w:p w14:paraId="12E1B770" w14:textId="4ECF9EFF" w:rsidR="00211634" w:rsidRPr="008E7D20" w:rsidRDefault="00995CD6" w:rsidP="008E7D2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5CD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06C664" wp14:editId="7A885629">
            <wp:simplePos x="0" y="0"/>
            <wp:positionH relativeFrom="column">
              <wp:posOffset>388620</wp:posOffset>
            </wp:positionH>
            <wp:positionV relativeFrom="paragraph">
              <wp:posOffset>628015</wp:posOffset>
            </wp:positionV>
            <wp:extent cx="545973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55" y="21420"/>
                <wp:lineTo x="21555" y="0"/>
                <wp:lineTo x="0" y="0"/>
              </wp:wrapPolygon>
            </wp:wrapTight>
            <wp:docPr id="43648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59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34" w:rsidRPr="002116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 ini digunakan untuk melatih model dengan cara yang efisien dan aman dari overfitting, menggunakan Early Stopping.</w:t>
      </w:r>
      <w:r w:rsidR="008E7D2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211634" w:rsidRPr="008E7D2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Artinya, proses pelatihan akan berhenti otomatis ketika model sudah tidak membaik lagi pada data validasi.</w:t>
      </w:r>
    </w:p>
    <w:p w14:paraId="67E9E215" w14:textId="13737156" w:rsidR="00D310AC" w:rsidRPr="00995CD6" w:rsidRDefault="00995CD6" w:rsidP="00995CD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186124" w14:textId="1C5FA566" w:rsidR="00D310AC" w:rsidRPr="00995CD6" w:rsidRDefault="00995CD6" w:rsidP="00995CD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995CD6">
        <w:rPr>
          <w:b/>
          <w:bCs/>
          <w:sz w:val="24"/>
          <w:szCs w:val="24"/>
        </w:rPr>
        <w:t>Langkah 4 — Evaluasi di Test Set</w:t>
      </w:r>
    </w:p>
    <w:p w14:paraId="610B61D8" w14:textId="77777777" w:rsidR="00995CD6" w:rsidRPr="00995CD6" w:rsidRDefault="00995CD6" w:rsidP="00995CD6">
      <w:pPr>
        <w:pStyle w:val="ListParagraph"/>
        <w:jc w:val="both"/>
        <w:rPr>
          <w:sz w:val="24"/>
          <w:szCs w:val="24"/>
        </w:rPr>
      </w:pPr>
      <w:r w:rsidRPr="00995CD6">
        <w:rPr>
          <w:sz w:val="24"/>
          <w:szCs w:val="24"/>
        </w:rPr>
        <w:t>Kedua fungsi ini dipakai untuk menilai hasil prediksi klasifikasi secara lebih detail:</w:t>
      </w:r>
    </w:p>
    <w:p w14:paraId="0CB59348" w14:textId="77777777" w:rsidR="00995CD6" w:rsidRPr="00995CD6" w:rsidRDefault="00995CD6" w:rsidP="00995CD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95CD6">
        <w:rPr>
          <w:sz w:val="24"/>
          <w:szCs w:val="24"/>
        </w:rPr>
        <w:t>confusion_matrix → menampilkan jumlah True Positive (TP), True Negative (TN), False Positive (FP), dan False Negative (FN).</w:t>
      </w:r>
    </w:p>
    <w:p w14:paraId="2CDFF5A4" w14:textId="77777777" w:rsidR="00995CD6" w:rsidRPr="00995CD6" w:rsidRDefault="00995CD6" w:rsidP="00995CD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95CD6">
        <w:rPr>
          <w:sz w:val="24"/>
          <w:szCs w:val="24"/>
        </w:rPr>
        <w:t>classification_report → memberikan ringkasan metrik seperti precision, recall, F1-score, dan accuracy untuk setiap kelas.</w:t>
      </w:r>
    </w:p>
    <w:p w14:paraId="073C3BD3" w14:textId="6BD19C1F" w:rsidR="00D310AC" w:rsidRPr="00995CD6" w:rsidRDefault="00995CD6" w:rsidP="00995CD6">
      <w:pPr>
        <w:pStyle w:val="ListParagraph"/>
        <w:jc w:val="both"/>
        <w:rPr>
          <w:sz w:val="24"/>
          <w:szCs w:val="24"/>
        </w:rPr>
      </w:pPr>
      <w:r w:rsidRPr="00995CD6">
        <w:rPr>
          <w:sz w:val="24"/>
          <w:szCs w:val="24"/>
        </w:rPr>
        <w:drawing>
          <wp:inline distT="0" distB="0" distL="0" distR="0" wp14:anchorId="11AEB008" wp14:editId="47C6F3D9">
            <wp:extent cx="4376553" cy="3939540"/>
            <wp:effectExtent l="0" t="0" r="5080" b="3810"/>
            <wp:docPr id="14310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39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CEC" w14:textId="7777777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5781FFE2" w14:textId="69FF19A9" w:rsidR="00181ADE" w:rsidRPr="00995CD6" w:rsidRDefault="00181ADE" w:rsidP="00995CD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 xml:space="preserve">Langkah </w:t>
      </w:r>
      <w:r w:rsidR="00995CD6">
        <w:rPr>
          <w:b/>
          <w:bCs/>
          <w:sz w:val="24"/>
          <w:szCs w:val="24"/>
        </w:rPr>
        <w:t xml:space="preserve">5 </w:t>
      </w:r>
      <w:r w:rsidRPr="00181ADE">
        <w:rPr>
          <w:b/>
          <w:bCs/>
          <w:sz w:val="24"/>
          <w:szCs w:val="24"/>
        </w:rPr>
        <w:t xml:space="preserve">— </w:t>
      </w:r>
      <w:r w:rsidR="00995CD6" w:rsidRPr="00995CD6">
        <w:rPr>
          <w:b/>
          <w:bCs/>
          <w:sz w:val="24"/>
          <w:szCs w:val="24"/>
        </w:rPr>
        <w:t>Visualisasi Learning Curve</w:t>
      </w:r>
    </w:p>
    <w:p w14:paraId="183B80FA" w14:textId="27B2751A" w:rsidR="00D66230" w:rsidRDefault="00B75E00" w:rsidP="00B75E00">
      <w:pPr>
        <w:pStyle w:val="ListParagraph"/>
        <w:jc w:val="both"/>
        <w:rPr>
          <w:sz w:val="24"/>
          <w:szCs w:val="24"/>
        </w:rPr>
      </w:pPr>
      <w:r w:rsidRPr="00B75E00">
        <w:rPr>
          <w:sz w:val="24"/>
          <w:szCs w:val="24"/>
        </w:rPr>
        <w:t>Untuk melihat apakah model mengalami overfitting, underfitting, atau sudah belajar dengan baik</w:t>
      </w:r>
      <w:r>
        <w:rPr>
          <w:sz w:val="24"/>
          <w:szCs w:val="24"/>
        </w:rPr>
        <w:t>, l</w:t>
      </w:r>
      <w:r w:rsidRPr="00B75E00">
        <w:rPr>
          <w:sz w:val="24"/>
          <w:szCs w:val="24"/>
        </w:rPr>
        <w:t>earning curve menunjukkan perubahan nilai loss (kesalahan) pada data training dan validation sepanjang epoch (iterasi pelatihan).</w:t>
      </w:r>
    </w:p>
    <w:p w14:paraId="1F152697" w14:textId="790D4975" w:rsidR="00B75E00" w:rsidRPr="00B75E00" w:rsidRDefault="00B75E00" w:rsidP="00B75E00">
      <w:pPr>
        <w:pStyle w:val="ListParagraph"/>
        <w:jc w:val="both"/>
        <w:rPr>
          <w:sz w:val="24"/>
          <w:szCs w:val="24"/>
        </w:rPr>
      </w:pPr>
      <w:r w:rsidRPr="00B75E00">
        <w:rPr>
          <w:sz w:val="24"/>
          <w:szCs w:val="24"/>
        </w:rPr>
        <w:drawing>
          <wp:inline distT="0" distB="0" distL="0" distR="0" wp14:anchorId="0DC80073" wp14:editId="6AD95F14">
            <wp:extent cx="4335780" cy="3975506"/>
            <wp:effectExtent l="0" t="0" r="7620" b="6350"/>
            <wp:docPr id="19645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62" cy="39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00" w:rsidRPr="00B75E0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A07DC" w14:textId="77777777" w:rsidR="007A1831" w:rsidRDefault="007A1831" w:rsidP="002B086C">
      <w:pPr>
        <w:spacing w:after="0" w:line="240" w:lineRule="auto"/>
      </w:pPr>
      <w:r>
        <w:separator/>
      </w:r>
    </w:p>
  </w:endnote>
  <w:endnote w:type="continuationSeparator" w:id="0">
    <w:p w14:paraId="5D3C8C3D" w14:textId="77777777" w:rsidR="007A1831" w:rsidRDefault="007A1831" w:rsidP="002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102BA" w14:textId="77777777" w:rsidR="007A1831" w:rsidRDefault="007A1831" w:rsidP="002B086C">
      <w:pPr>
        <w:spacing w:after="0" w:line="240" w:lineRule="auto"/>
      </w:pPr>
      <w:r>
        <w:separator/>
      </w:r>
    </w:p>
  </w:footnote>
  <w:footnote w:type="continuationSeparator" w:id="0">
    <w:p w14:paraId="3FAA272E" w14:textId="77777777" w:rsidR="007A1831" w:rsidRDefault="007A1831" w:rsidP="002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203B" w14:textId="23074B6E" w:rsidR="00CE018F" w:rsidRPr="002B086C" w:rsidRDefault="002B086C">
    <w:pPr>
      <w:pStyle w:val="Header"/>
      <w:rPr>
        <w:b/>
        <w:bCs/>
        <w:sz w:val="24"/>
        <w:szCs w:val="24"/>
      </w:rPr>
    </w:pPr>
    <w:r w:rsidRPr="002B086C">
      <w:rPr>
        <w:b/>
        <w:bCs/>
        <w:sz w:val="24"/>
        <w:szCs w:val="24"/>
      </w:rPr>
      <w:t>Nama: Syafa Auliya Putri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>Kelas: 05TPLE017</w:t>
    </w:r>
    <w:r w:rsidRPr="002B086C">
      <w:rPr>
        <w:b/>
        <w:bCs/>
        <w:sz w:val="24"/>
        <w:szCs w:val="24"/>
      </w:rPr>
      <w:br/>
      <w:t>NIM: 231011402252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 xml:space="preserve">Machine Learning: </w:t>
    </w:r>
    <w:r w:rsidR="00CE018F">
      <w:rPr>
        <w:b/>
        <w:bCs/>
        <w:sz w:val="24"/>
        <w:szCs w:val="24"/>
      </w:rPr>
      <w:t>Random Forest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C0A"/>
    <w:multiLevelType w:val="hybridMultilevel"/>
    <w:tmpl w:val="38848308"/>
    <w:lvl w:ilvl="0" w:tplc="CFDA96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F0"/>
    <w:multiLevelType w:val="hybridMultilevel"/>
    <w:tmpl w:val="B4747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593F"/>
    <w:multiLevelType w:val="multilevel"/>
    <w:tmpl w:val="262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277D"/>
    <w:multiLevelType w:val="multilevel"/>
    <w:tmpl w:val="3AA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607F3"/>
    <w:multiLevelType w:val="hybridMultilevel"/>
    <w:tmpl w:val="706E95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AD0123"/>
    <w:multiLevelType w:val="hybridMultilevel"/>
    <w:tmpl w:val="3E0A6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55DA0"/>
    <w:multiLevelType w:val="hybridMultilevel"/>
    <w:tmpl w:val="0E2045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75728">
    <w:abstractNumId w:val="5"/>
  </w:num>
  <w:num w:numId="2" w16cid:durableId="179011338">
    <w:abstractNumId w:val="6"/>
  </w:num>
  <w:num w:numId="3" w16cid:durableId="1936012514">
    <w:abstractNumId w:val="0"/>
  </w:num>
  <w:num w:numId="4" w16cid:durableId="1586694222">
    <w:abstractNumId w:val="3"/>
  </w:num>
  <w:num w:numId="5" w16cid:durableId="49423049">
    <w:abstractNumId w:val="4"/>
  </w:num>
  <w:num w:numId="6" w16cid:durableId="1852795240">
    <w:abstractNumId w:val="1"/>
  </w:num>
  <w:num w:numId="7" w16cid:durableId="166215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C"/>
    <w:rsid w:val="00001554"/>
    <w:rsid w:val="00076C43"/>
    <w:rsid w:val="00120869"/>
    <w:rsid w:val="0015598C"/>
    <w:rsid w:val="001672B6"/>
    <w:rsid w:val="00181ADE"/>
    <w:rsid w:val="001C1440"/>
    <w:rsid w:val="00211634"/>
    <w:rsid w:val="002B086C"/>
    <w:rsid w:val="00393B0E"/>
    <w:rsid w:val="004D0BE1"/>
    <w:rsid w:val="00552D3E"/>
    <w:rsid w:val="00564E07"/>
    <w:rsid w:val="005F1F57"/>
    <w:rsid w:val="005F7F66"/>
    <w:rsid w:val="006C6F59"/>
    <w:rsid w:val="007A1831"/>
    <w:rsid w:val="007D33C2"/>
    <w:rsid w:val="007D4E1A"/>
    <w:rsid w:val="0080165A"/>
    <w:rsid w:val="008E7D20"/>
    <w:rsid w:val="008F4636"/>
    <w:rsid w:val="00944923"/>
    <w:rsid w:val="009614D8"/>
    <w:rsid w:val="00995CD6"/>
    <w:rsid w:val="00A368C5"/>
    <w:rsid w:val="00A45245"/>
    <w:rsid w:val="00B27888"/>
    <w:rsid w:val="00B75E00"/>
    <w:rsid w:val="00BB1741"/>
    <w:rsid w:val="00BD391E"/>
    <w:rsid w:val="00C16DCC"/>
    <w:rsid w:val="00C519DE"/>
    <w:rsid w:val="00C8359E"/>
    <w:rsid w:val="00CE018F"/>
    <w:rsid w:val="00D027D6"/>
    <w:rsid w:val="00D310AC"/>
    <w:rsid w:val="00D54D26"/>
    <w:rsid w:val="00D65EA9"/>
    <w:rsid w:val="00D66230"/>
    <w:rsid w:val="00E752AD"/>
    <w:rsid w:val="00F868FD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DC56"/>
  <w15:chartTrackingRefBased/>
  <w15:docId w15:val="{046964F0-F7B9-49EC-A576-B03712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6C"/>
  </w:style>
  <w:style w:type="paragraph" w:styleId="Footer">
    <w:name w:val="footer"/>
    <w:basedOn w:val="Normal"/>
    <w:link w:val="Foot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6C"/>
  </w:style>
  <w:style w:type="paragraph" w:styleId="NormalWeb">
    <w:name w:val="Normal (Web)"/>
    <w:basedOn w:val="Normal"/>
    <w:uiPriority w:val="99"/>
    <w:semiHidden/>
    <w:unhideWhenUsed/>
    <w:rsid w:val="00564E0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Auliya</dc:creator>
  <cp:keywords/>
  <dc:description/>
  <cp:lastModifiedBy>sap ullll</cp:lastModifiedBy>
  <cp:revision>17</cp:revision>
  <dcterms:created xsi:type="dcterms:W3CDTF">2025-10-03T12:10:00Z</dcterms:created>
  <dcterms:modified xsi:type="dcterms:W3CDTF">2025-10-25T07:33:00Z</dcterms:modified>
</cp:coreProperties>
</file>