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1072" w14:textId="77777777" w:rsidR="0049386E" w:rsidRPr="0049386E" w:rsidRDefault="0049386E" w:rsidP="00493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</w:pPr>
      <w:r w:rsidRPr="0049386E">
        <w:rPr>
          <w:rFonts w:ascii="Times New Roman" w:eastAsia="Times New Roman" w:hAnsi="Times New Roman" w:cs="Times New Roman"/>
          <w:b/>
          <w:bCs/>
          <w:sz w:val="36"/>
          <w:szCs w:val="36"/>
          <w:lang w:eastAsia="en-MY"/>
        </w:rPr>
        <w:t>Insights and Reporting: Social Media Sentiment Analysis</w:t>
      </w:r>
    </w:p>
    <w:p w14:paraId="0F93D7C2" w14:textId="77777777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sz w:val="24"/>
          <w:szCs w:val="24"/>
          <w:lang w:eastAsia="en-MY"/>
        </w:rPr>
        <w:t>This report provides insights into a social media sentiment analysis dataset. The data includes information on comments, hashtags, platforms, and sentiment.</w:t>
      </w:r>
    </w:p>
    <w:p w14:paraId="35C8E825" w14:textId="77777777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Top Hashtags:</w:t>
      </w:r>
    </w:p>
    <w:p w14:paraId="777EB5E5" w14:textId="77777777" w:rsidR="0049386E" w:rsidRPr="0049386E" w:rsidRDefault="0049386E" w:rsidP="00493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sz w:val="24"/>
          <w:szCs w:val="24"/>
          <w:lang w:eastAsia="en-MY"/>
        </w:rPr>
        <w:t>The chart below shows the top 50 most frequently used hashtags. This helps identify trending topics and discussions within the dataset.</w:t>
      </w:r>
    </w:p>
    <w:p w14:paraId="531505F4" w14:textId="723EB5AD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noProof/>
        </w:rPr>
        <w:drawing>
          <wp:inline distT="0" distB="0" distL="0" distR="0" wp14:anchorId="6ACCA295" wp14:editId="6E3D4C9B">
            <wp:extent cx="4560125" cy="6840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54" cy="6902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253E7" w14:textId="77777777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lastRenderedPageBreak/>
        <w:t>Platform Engagement:</w:t>
      </w:r>
    </w:p>
    <w:p w14:paraId="50A9C532" w14:textId="77777777" w:rsidR="0049386E" w:rsidRPr="0049386E" w:rsidRDefault="0049386E" w:rsidP="004938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sz w:val="24"/>
          <w:szCs w:val="24"/>
          <w:lang w:eastAsia="en-MY"/>
        </w:rPr>
        <w:t>This bar chart displays the distribution of posts across different platforms. It helps understand which platforms generate the most content within this dataset.</w:t>
      </w:r>
    </w:p>
    <w:p w14:paraId="598CE3A5" w14:textId="4DC771D5" w:rsid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6D03E581" wp14:editId="0A2CA53C">
            <wp:extent cx="5201392" cy="780208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295" cy="7831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F9F1B" w14:textId="40B0CBF2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lastRenderedPageBreak/>
        <w:t>Word Frequency in Comments:</w:t>
      </w:r>
    </w:p>
    <w:p w14:paraId="7B579D68" w14:textId="77777777" w:rsidR="0049386E" w:rsidRPr="0049386E" w:rsidRDefault="0049386E" w:rsidP="00493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This chart </w:t>
      </w:r>
      <w:proofErr w:type="spellStart"/>
      <w:r w:rsidRPr="0049386E">
        <w:rPr>
          <w:rFonts w:ascii="Times New Roman" w:eastAsia="Times New Roman" w:hAnsi="Times New Roman" w:cs="Times New Roman"/>
          <w:sz w:val="24"/>
          <w:szCs w:val="24"/>
          <w:lang w:eastAsia="en-MY"/>
        </w:rPr>
        <w:t>analyzes</w:t>
      </w:r>
      <w:proofErr w:type="spellEnd"/>
      <w:r w:rsidRPr="0049386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the most frequent words used in comments, focusing on positive and negative sentiment words. It provides insights into the overall sentiment and the specific emotions expressed.</w:t>
      </w:r>
    </w:p>
    <w:p w14:paraId="6B3E8D60" w14:textId="0793D449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49D73FA7" wp14:editId="79F94074">
            <wp:extent cx="5167423" cy="775113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776" cy="7771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2799C" w14:textId="77777777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lastRenderedPageBreak/>
        <w:t>Sentiment Distribution:</w:t>
      </w:r>
    </w:p>
    <w:p w14:paraId="14C03881" w14:textId="77777777" w:rsidR="0049386E" w:rsidRPr="0049386E" w:rsidRDefault="0049386E" w:rsidP="00493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sz w:val="24"/>
          <w:szCs w:val="24"/>
          <w:lang w:eastAsia="en-MY"/>
        </w:rPr>
        <w:t>This bar chart shows the distribution of positive, negative, and neutral sentiment across the comments. It helps understand the overall sentiment towards the topics discussed.</w:t>
      </w:r>
    </w:p>
    <w:p w14:paraId="2D4476BE" w14:textId="7926554F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17D3D234" wp14:editId="38C0273C">
            <wp:extent cx="5130140" cy="769520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22" cy="7726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C349C" w14:textId="77777777" w:rsidR="0049386E" w:rsidRPr="0049386E" w:rsidRDefault="0049386E" w:rsidP="0049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lastRenderedPageBreak/>
        <w:t>Most Liked Posts by Hour:</w:t>
      </w:r>
    </w:p>
    <w:p w14:paraId="3103820D" w14:textId="2A592C44" w:rsidR="000307C1" w:rsidRDefault="0049386E" w:rsidP="00493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386E">
        <w:rPr>
          <w:rFonts w:ascii="Times New Roman" w:eastAsia="Times New Roman" w:hAnsi="Times New Roman" w:cs="Times New Roman"/>
          <w:sz w:val="24"/>
          <w:szCs w:val="24"/>
          <w:lang w:eastAsia="en-MY"/>
        </w:rPr>
        <w:t>This line graph identifies the hour of the day when posts receive the most likes. This information can be valuable for optimizing posting times based on user engagement patterns.</w:t>
      </w:r>
    </w:p>
    <w:p w14:paraId="3A03E6B3" w14:textId="5CE73BF2" w:rsidR="0049386E" w:rsidRPr="0049386E" w:rsidRDefault="0049386E" w:rsidP="004938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140F9148" wp14:editId="7786A4FB">
            <wp:extent cx="5082639" cy="762395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18" cy="7662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386E" w:rsidRPr="0049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55A0"/>
    <w:multiLevelType w:val="multilevel"/>
    <w:tmpl w:val="5F5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2A38"/>
    <w:multiLevelType w:val="multilevel"/>
    <w:tmpl w:val="CAE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E3234"/>
    <w:multiLevelType w:val="multilevel"/>
    <w:tmpl w:val="4C6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E6946"/>
    <w:multiLevelType w:val="multilevel"/>
    <w:tmpl w:val="BE86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A1BD7"/>
    <w:multiLevelType w:val="multilevel"/>
    <w:tmpl w:val="6FD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6E"/>
    <w:rsid w:val="0049386E"/>
    <w:rsid w:val="00616147"/>
    <w:rsid w:val="006F52B8"/>
    <w:rsid w:val="0097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59E1"/>
  <w15:chartTrackingRefBased/>
  <w15:docId w15:val="{7DF8658E-B865-439D-8926-E8A0E570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86E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49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493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2024-11-25T15:08:00Z</dcterms:created>
  <dcterms:modified xsi:type="dcterms:W3CDTF">2024-11-25T15:14:00Z</dcterms:modified>
</cp:coreProperties>
</file>