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v1nn6mpxo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 &amp; INPUT COMPONENT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r5tzkdhzg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5vmgz55j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adalah komponen inti dalam sistem Rumahku Konstruksi.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positioning brand adalah Serius dan Terpercaya, maka form harus: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Mudah dipahami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Terstruktur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membingungkan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Memberikan feedback yang jelas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terlihat eksperimental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bukan hanya elemen visual, tetapi alat validasi data dan pengambilan keputusan.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fsl62f5eb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Prinsip Umum Form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Kejelasan lebih penting daripada estetika.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wajib jelas dan tidak ambigu.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harus terlihat jelas.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wajib dan opsional harus dibedakan.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form harus terstruktur dan konsisten.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3kkyiugiu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Struktur Field Standar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field form terdiri dari: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Control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Text (opsional)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(jika ada error)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ini tidak boleh diubah-ubah antar halaman.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kde74s7x9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Label Rules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 wajib ada untuk setiap input.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ditempatkan di atas input (top-aligned).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floating label untuk sistem utama.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font 14px–16px.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color-text-primary atau text-secondary.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 wajib diberi tanda: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Simbol asterisk (*)</w:t>
        <w:br w:type="textWrapping"/>
        <w:t xml:space="preserve"> atau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Keterangan “Wajib”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Namun jangan menggunakan warna merah untuk label kecuali dalam kondisi error.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59m5u5lq9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Input Field Specification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jwd7an049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Tinggi Input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Small: 32px</w:t>
        <w:br w:type="textWrapping"/>
        <w:t xml:space="preserve"> Medium (default): 40px</w:t>
        <w:br w:type="textWrapping"/>
        <w:t xml:space="preserve"> Large: 48px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adalah 40px.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i0bxz8nut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Padding Internal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padding: 12px–16px</w:t>
        <w:br w:type="textWrapping"/>
        <w:t xml:space="preserve"> Vertical padding mengikuti height system.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ul2o1hai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Border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1px solid color-border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radius: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6px (default)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4px untuk input kecil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menggunakan border tebal atau radius ekstrem.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0xmd9ft08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Input States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input wajib memiliki state berikut: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(jika diperlukan)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i81rul151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Default State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color-surface</w:t>
        <w:br w:type="textWrapping"/>
        <w:t xml:space="preserve"> Border: color-border</w:t>
        <w:br w:type="textWrapping"/>
        <w:t xml:space="preserve"> Text: color-text-primary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35e3k65g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Hover State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sedikit lebih gelap dari default.</w:t>
        <w:br w:type="textWrapping"/>
        <w:t xml:space="preserve"> Tidak menggunakan efek dramatis.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emwsxhdk8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Focus State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berubah menjadi color-primary.</w:t>
        <w:br w:type="textWrapping"/>
        <w:t xml:space="preserve"> Tambahkan focus ring halus (outline tipis).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harus terlihat jelas untuk aksesibilitas.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4jd549rvr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Disabled State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neutral lebih terang</w:t>
        <w:br w:type="textWrapping"/>
        <w:t xml:space="preserve"> Text: color-text-muted</w:t>
        <w:br w:type="textWrapping"/>
        <w:t xml:space="preserve"> Cursor tidak interaktif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terlihat sama dengan default.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fblzqbsts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Error State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Border: color-danger</w:t>
        <w:br w:type="textWrapping"/>
        <w:t xml:space="preserve"> Error message tampil di bawah input</w:t>
        <w:br w:type="textWrapping"/>
        <w:t xml:space="preserve"> Error message menggunakan font 12px–14px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harus jelas tetapi tidak agresif.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l54mhzghw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Success State (Opsional)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Border: color-success</w:t>
        <w:br w:type="textWrapping"/>
        <w:t xml:space="preserve"> Helper text berubah menjadi pesan sukses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hanya jika sistem membutuhkan konfirmasi validasi langsung.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hivo4665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Helper Text &amp; Error Message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Helper text: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Ukuran 12px–14px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color-text-secondary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text: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Ukuran 12px–14px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color-danger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Jarak antara input dan helper/error mengikuti spacing 4px atau 8px.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mbac6rslu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Jenis Input yang Didukung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system harus mencakup komponen berikut: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dropdown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button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switch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input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harus mengikuti sistem ukuran, border, dan state yang sama.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jdsf28u1w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Select &amp; Dropdown Rules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Tinggi mengikuti input system.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dropdown di kanan.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dan focus mengikuti aturan input.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 memiliki shadow level 2.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animasi dramatis.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7soo2ddbk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Checkbox &amp; Radio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Ukuran: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16px–20px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Saat aktif: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color-primary.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Jarak antara checkbox dan label minimal 8px.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harus clickable.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hn8ny6nol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Form Layout Rules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ljr9y4jrp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Vertical Spacing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Jarak antar field:</w:t>
        <w:br w:type="textWrapping"/>
        <w:t xml:space="preserve"> 16px–24px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Jarak antar group section:</w:t>
        <w:br w:type="textWrapping"/>
        <w:t xml:space="preserve"> 32px–40px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nxo5y3lsk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Column Layout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Bisa menggunakan 2 kolom untuk field pendek.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Selalu 1 kolom.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membuat layout terlalu padat.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xd765cbtb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Form Action Area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area harus jelas.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Ditempatkan di kanan bawah.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 kiri primary.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Jangan mencampur button dengan field tanpa pemisahan visual.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uz7y7q3j1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Validasi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Validasi harus: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Konsisten di seluruh sistem.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hanya mengandalkan warna.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Memberikan pesan jelas dan spesifik.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pesan yang baik:</w:t>
        <w:br w:type="textWrapping"/>
        <w:t xml:space="preserve"> “Nomor telepon harus terdiri dari 10–13 digit.”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Bukan:</w:t>
        <w:br w:type="textWrapping"/>
        <w:t xml:space="preserve"> “Input salah.”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20th587b3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Larangan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tidak boleh: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placeholder sebagai pengganti label.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label tersembunyi.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warna berbeda-beda tanpa sistem.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Mengubah style antar halaman.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k2kdhlndy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Penutup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&amp; Input Component Specification ini adalah standar resmi pengelolaan input data di Rumahku Konstruksi.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platform ini berbasis sistem operasional dan data proyek, konsistensi form adalah kunci profesionalisme dan kepercayaan.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