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yoclh0gzn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 &amp; PAGE STRUCTURE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jlzjk3ics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w41skfqw0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menetapkan struktur layout resmi untuk seluruh halaman dalam platform Rumahku Konstruksi.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 utama: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Menciptakan sistem yang terstruktur dan konsisten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Memastikan pengalaman pengguna stabil dan profesional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Mendukung skalabilitas jangka panjang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Menjadi dasar arsitektur front-end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halaman wajib mengikuti sistem layout ini.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6gahfg8q7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Struktur Layout Utama (App Layout)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dasar platform terdiri dari: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(Navigasi utama)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Header (Opsional, tergantung kebutuhan)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Area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(Opsional, untuk halaman tertentu)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bersifat modular dan reusable.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d35r7cp5v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Sidebar Specification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ll1wllgrp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Fungsi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adalah navigasi utama sistem.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 utama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 modul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fitur utama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dkjx91xjg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Ukuran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Lebar tetap:</w:t>
        <w:br w:type="textWrapping"/>
        <w:t xml:space="preserve"> 240px – 280px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 sidebar terlalu kecil atau terlalu lebar.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xoizbooxx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Karakter Visual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menggunakan color-surface atau neutral gelap (untuk dark mode)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warna primary sebagai background penuh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menu menggunakan color-primary sebagai aksen (indikator)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ufxhx7nu3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Hierarki Menu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navigasi: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1 – Modul utama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 – Sub menu (jika ada)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aktif harus terlihat jelas.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banyak warna untuk tiap menu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animasi berlebihan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0nr8df3ou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Top Header Specification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header digunakan untuk: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Judul halaman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action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Tinggi header:</w:t>
        <w:br w:type="textWrapping"/>
        <w:t xml:space="preserve"> 56px – 64px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harus bersih dan tidak terlalu ramai.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jvwxeu5g2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Content Area Specification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x7mikpuzm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Container Width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width:</w:t>
        <w:br w:type="textWrapping"/>
        <w:t xml:space="preserve"> 1200px – 1280px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Konten tidak boleh terlalu melebar tanpa struktur.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8kqft48ki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Padding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 kiri dan kanan:</w:t>
        <w:br w:type="textWrapping"/>
        <w:t xml:space="preserve"> Minimal 24px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 atas:</w:t>
        <w:br w:type="textWrapping"/>
        <w:t xml:space="preserve"> 24px – 32px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bks2rvuhs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Background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  <w:br w:type="textWrapping"/>
        <w:t xml:space="preserve"> color-background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tertentu dapat menggunakan color-surface untuk card grouping.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v6gw9ya2l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Page Structure Hierarchy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halaman harus memiliki struktur berikut: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Description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Area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Section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Information (Opsional)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yr1knpl6m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Page Title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H1 (32px)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Ditempatkan di kiri atas content area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warna dekoratif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armyw7pwe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Action Area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Ditempatkan di kanan atas atau kanan bawah section utama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action: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Berada di kiri primary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ini harus konsisten.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zqwj9pvy4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Dashboard Layout Rules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platform konstruksi kemungkinan memiliki dashboard, maka: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bdzvbo90d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Grid System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grid 12 kolom.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mengikuti sistem 4–6–12 kolom tergantung kebutuhan.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5fzx1u6g3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Card Rules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radius 6px–8px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level 1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internal 16px–24px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menggunakan card dengan warna-warni berbeda tanpa alasan.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17ocrl98j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Section Grouping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Dalam satu halaman besar: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section dengan jarak minimal 32px antar group.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divider hanya jika diperlukan.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menumpuk terlalu banyak informasi dalam satu blok.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xxcwdd9oj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Responsive Rules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pc1yc733f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Desktop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tetap terlihat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multi kolom diperbolehkan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0utkswdsa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Tablet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dapat collapse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menyesuaikan menjadi 2 kolom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zafxt0l5z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Mobile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menjadi drawer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selalu satu kolom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 tetap jelas dan mudah dijangkau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mengorbankan kejelasan demi kepadatan konten.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kvzvvblhk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Scroll Behavior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boleh memiliki scroll terpisah.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area scroll utama.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membuat nested scroll tanpa alasan kuat.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lsnmytwqe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Empty State &amp; Loading State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vzl0a4xk8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Empty State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Harus jelas dan informatif.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ilustrasi kartun.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tone profesional.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  <w:br w:type="textWrapping"/>
        <w:t xml:space="preserve"> “Belum ada data proyek. Klik ‘Tambah Proyek’ untuk memulai.”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a5sn3miwo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Loading State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skeleton loader sederhana.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animasi dramatis.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efek flashy.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uaxz6ayuh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Larangan Layout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tidak boleh: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banyak warna background berbeda dalam satu halaman.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section tanpa alignment jelas.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layout tidak simetris tanpa alasan sistem.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Mengubah struktur layout antar modul tanpa dokumentasi.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7rkonfzu5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Konsistensi Global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halaman harus terasa seperti bagian dari satu sistem yang sama.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tidak boleh merasa berpindah ke “aplikasi berbeda” saat berpindah modul.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2j0xt5fi9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Penutup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&amp; Page Structure Specification ini adalah fondasi arsitektur visual platform Rumahku Konstruksi.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halaman dan modul baru wajib mengikuti struktur ini.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Perubahan hanya dapat dilakukan melalui revisi resmi dokumen.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