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SOP-BMP-08/2026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PENYUSUNAN PRESS KIT &amp; MEDIA BRIEF</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PENYUSUNAN PRESS KIT &amp; MEDIA BRIEF</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penyusunan paket materi komunikasi (press kit) dan ringkasan informasi media (media brief) yang digunakan BMP dalam keperluan hubungan media, penyambutan tamu penting, dan publikasi resmi IAI STIBA Makassar. SOP ini memastikan tersedianya materi komunikasi yang profesional, lengkap, dan siap pakai.</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identifikasi kebutuhan, pengumpulan bahan, penyusunan draft press kit/media brief, penyuntingan, persetujuan, distribusi, dan pelaporan. Target output adalah 2 paket press kit/media brief per tahun.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penyusunan paket komunikasi resmi BMP IAI STIBA Makassar yang mencakup press kit (lembar fakta, profil institusi, rilis berita, foto resmi, kontak media) dan/atau media brief (ringkasan informasi untuk keperluan spesifik). Proses dilaksanakan saat ada kebutuhan khusus, dengan target minimal 2 paket per tahun.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Press Kit: </w:t>
            </w:r>
            <w:r>
              <w:rPr>
                <w:rFonts w:ascii="Arial" w:cs="Arial" w:eastAsia="Arial" w:hAnsi="Arial"/>
                <w:b w:val="false"/>
                <w:bCs w:val="false"/>
                <w:color w:val="000000"/>
                <w:sz w:val="20"/>
                <w:szCs w:val="20"/>
              </w:rPr>
              <w:t xml:space="preserve">Paket materi komunikasi resmi yang disiapkan untuk media massa, mencakup: lembar fakta, profil institusi, rilis berita, foto resmi, dan kontak media.</w:t>
            </w:r>
          </w:p>
          <w:p>
            <w:pPr>
              <w:spacing w:after="40" w:before="40"/>
              <w:jc w:val="left"/>
            </w:pPr>
            <w:r>
              <w:rPr>
                <w:rFonts w:ascii="Arial" w:cs="Arial" w:eastAsia="Arial" w:hAnsi="Arial"/>
                <w:b/>
                <w:bCs/>
                <w:color w:val="000000"/>
                <w:sz w:val="20"/>
                <w:szCs w:val="20"/>
              </w:rPr>
              <w:t xml:space="preserve">Media Brief: </w:t>
            </w:r>
            <w:r>
              <w:rPr>
                <w:rFonts w:ascii="Arial" w:cs="Arial" w:eastAsia="Arial" w:hAnsi="Arial"/>
                <w:b w:val="false"/>
                <w:bCs w:val="false"/>
                <w:color w:val="000000"/>
                <w:sz w:val="20"/>
                <w:szCs w:val="20"/>
              </w:rPr>
              <w:t xml:space="preserve">Ringkasan informasi yang disiapkan untuk keperluan spesifik seperti peliputan media, kunjungan delegasi, atau acara resmi tertentu.</w:t>
            </w:r>
          </w:p>
          <w:p>
            <w:pPr>
              <w:spacing w:after="40" w:before="40"/>
              <w:jc w:val="left"/>
            </w:pPr>
            <w:r>
              <w:rPr>
                <w:rFonts w:ascii="Arial" w:cs="Arial" w:eastAsia="Arial" w:hAnsi="Arial"/>
                <w:b/>
                <w:bCs/>
                <w:color w:val="000000"/>
                <w:sz w:val="20"/>
                <w:szCs w:val="20"/>
              </w:rPr>
              <w:t xml:space="preserve">Lembar Fakta (Fact Sheet): </w:t>
            </w:r>
            <w:r>
              <w:rPr>
                <w:rFonts w:ascii="Arial" w:cs="Arial" w:eastAsia="Arial" w:hAnsi="Arial"/>
                <w:b w:val="false"/>
                <w:bCs w:val="false"/>
                <w:color w:val="000000"/>
                <w:sz w:val="20"/>
                <w:szCs w:val="20"/>
              </w:rPr>
              <w:t xml:space="preserve">Dokumen satu halaman yang memuat data-data penting dan fakta kunci tentang institusi atau suatu program/kegiatan.</w:t>
            </w:r>
          </w:p>
          <w:p>
            <w:pPr>
              <w:spacing w:after="40" w:before="40"/>
              <w:jc w:val="left"/>
            </w:pPr>
            <w:r>
              <w:rPr>
                <w:rFonts w:ascii="Arial" w:cs="Arial" w:eastAsia="Arial" w:hAnsi="Arial"/>
                <w:b/>
                <w:bCs/>
                <w:color w:val="000000"/>
                <w:sz w:val="20"/>
                <w:szCs w:val="20"/>
              </w:rPr>
              <w:t xml:space="preserve">Kontak Media: </w:t>
            </w:r>
            <w:r>
              <w:rPr>
                <w:rFonts w:ascii="Arial" w:cs="Arial" w:eastAsia="Arial" w:hAnsi="Arial"/>
                <w:b w:val="false"/>
                <w:bCs w:val="false"/>
                <w:color w:val="000000"/>
                <w:sz w:val="20"/>
                <w:szCs w:val="20"/>
              </w:rPr>
              <w:t xml:space="preserve">Daftar narahubung resmi institusi yang dapat dihubungi oleh media untuk konfirmasi atau informasi lebih lanjut.</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Undang-Undang No. 14 Tahun 2008 tentang Keterbukaan Informasi Publik.</w:t>
            </w:r>
          </w:p>
          <w:p>
            <w:pPr>
              <w:spacing w:after="40" w:before="40"/>
              <w:jc w:val="left"/>
            </w:pPr>
            <w:r>
              <w:rPr>
                <w:rFonts w:ascii="Arial" w:cs="Arial" w:eastAsia="Arial" w:hAnsi="Arial"/>
                <w:b w:val="false"/>
                <w:bCs w:val="false"/>
                <w:color w:val="000000"/>
                <w:sz w:val="20"/>
                <w:szCs w:val="20"/>
              </w:rPr>
              <w:t xml:space="preserve">Pedoman Komunikasi Resmi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Dokumentasi Kegiatan Strategis, SOP Penyusunan Konten Berita, SOP Konsistensi Identitas Visual, SOP Pengelolaan Platform Digital, serta SOP Kolaborasi Internal.</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Media: </w:t>
            </w:r>
            <w:r>
              <w:rPr>
                <w:rFonts w:ascii="Arial" w:cs="Arial" w:eastAsia="Arial" w:hAnsi="Arial"/>
                <w:b w:val="false"/>
                <w:bCs w:val="false"/>
                <w:color w:val="000000"/>
                <w:sz w:val="20"/>
                <w:szCs w:val="20"/>
              </w:rPr>
              <w:t xml:space="preserve">Mengumpulkan bahan dan menyusun draft press kit/media brief sesuai kebutuhan yang telah ditetapkan.</w:t>
            </w:r>
          </w:p>
          <w:p>
            <w:pPr>
              <w:spacing w:after="40" w:before="40"/>
              <w:jc w:val="left"/>
            </w:pPr>
            <w:r>
              <w:rPr>
                <w:rFonts w:ascii="Arial" w:cs="Arial" w:eastAsia="Arial" w:hAnsi="Arial"/>
                <w:b/>
                <w:bCs/>
                <w:color w:val="000000"/>
                <w:sz w:val="20"/>
                <w:szCs w:val="20"/>
              </w:rPr>
              <w:t xml:space="preserve">Editor: </w:t>
            </w:r>
            <w:r>
              <w:rPr>
                <w:rFonts w:ascii="Arial" w:cs="Arial" w:eastAsia="Arial" w:hAnsi="Arial"/>
                <w:b w:val="false"/>
                <w:bCs w:val="false"/>
                <w:color w:val="000000"/>
                <w:sz w:val="20"/>
                <w:szCs w:val="20"/>
              </w:rPr>
              <w:t xml:space="preserve">Memeriksa keakuratan informasi, kelengkapan konten, dan kesesuaian tata bahasa setiap komponen press kit/media brief.</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Memberikan persetujuan final dan bertanggung jawab atas distribusi press kit/media brief kepada pihak yang dituju.</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Kebutuhan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mengidentifikasi momen atau kegiatan yang memerlukan press kit atau media brief (kunjungan penting, peluncuran program, acara nasional, dll.).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Brief awal ditetapkan: tujuan, target penerima, dan komponen yang dibutuhkan dalam paket.</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Pengumpulan Bahan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mengumpulkan seluruh bahan yang diperlukan: profil institusi terkini, foto resmi, data dan fakta kunci, kutipan pimpinan, serta rilis berita terkait.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Bahan dikumpulkan dari unit-unit terkait (Humas, Akademik, Kemahasiswaan) sesuai kebutuhan.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Penyusunan Draft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menyusun draft press kit/media brief sesuai template standar BMP.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Komponen press kit disusun secara terurut: halaman muka, profil singkat, lembar fakta, rilis berita, foto resmi, dan kontak media.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Penyuntingan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memeriksa keakuratan informasi, tata bahasa, kelengkapan data, dan tampilan visual setiap komponen.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dilakukan sesuai catatan editor.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Draft final diserahkan kepada Kabag. untuk ditinjau dan disetujui.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Jika diperlukan, konfirmasi atau persetujuan juga diminta dari pimpinan institusi untuk konten yang bersifat pernyataan resmi.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Distribusi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Press kit/media brief yang telah disetujui didistribusikan kepada pihak yang dituju (media, tamu, delegasi).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Log distribusi dibuat mencakup: tanggal, penerima, metode distribusi (digital/cetak), dan jumlah.</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Laporan dan 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distribusi diserahkan kepada Kabag. sebagai 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materi press kit/media brief dan laporan distribusi disimpan dalam arsip digital.</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Template press kit dan media brief BMP IAI STIBA Makassar.</w:t>
            </w:r>
          </w:p>
          <w:p>
            <w:pPr>
              <w:spacing w:after="40" w:before="40"/>
              <w:jc w:val="left"/>
            </w:pPr>
            <w:r>
              <w:rPr>
                <w:rFonts w:ascii="Arial" w:cs="Arial" w:eastAsia="Arial" w:hAnsi="Arial"/>
                <w:b w:val="false"/>
                <w:bCs w:val="false"/>
                <w:color w:val="000000"/>
                <w:sz w:val="20"/>
                <w:szCs w:val="20"/>
              </w:rPr>
              <w:t xml:space="preserve">Foto resmi institusi dan pimpinan dalam resolusi tinggi.</w:t>
            </w:r>
          </w:p>
          <w:p>
            <w:pPr>
              <w:spacing w:after="40" w:before="40"/>
              <w:jc w:val="left"/>
            </w:pPr>
            <w:r>
              <w:rPr>
                <w:rFonts w:ascii="Arial" w:cs="Arial" w:eastAsia="Arial" w:hAnsi="Arial"/>
                <w:b w:val="false"/>
                <w:bCs w:val="false"/>
                <w:color w:val="000000"/>
                <w:sz w:val="20"/>
                <w:szCs w:val="20"/>
              </w:rPr>
              <w:t xml:space="preserve">Profil institusi dan data-data kunci terkini.</w:t>
            </w:r>
          </w:p>
          <w:p>
            <w:pPr>
              <w:spacing w:after="40" w:before="40"/>
              <w:jc w:val="left"/>
            </w:pPr>
            <w:r>
              <w:rPr>
                <w:rFonts w:ascii="Arial" w:cs="Arial" w:eastAsia="Arial" w:hAnsi="Arial"/>
                <w:b w:val="false"/>
                <w:bCs w:val="false"/>
                <w:color w:val="000000"/>
                <w:sz w:val="20"/>
                <w:szCs w:val="20"/>
              </w:rPr>
              <w:t xml:space="preserve">Aplikasi desain (untuk tampilan visual press kit).</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informasi tidak akurat jika pengumpulan bahan tidak dikonfirmasi terlebih dahulu dengan unit terkait.</w:t>
            </w:r>
          </w:p>
          <w:p>
            <w:pPr>
              <w:spacing w:after="40" w:before="40"/>
              <w:jc w:val="left"/>
            </w:pPr>
            <w:r>
              <w:rPr>
                <w:rFonts w:ascii="Arial" w:cs="Arial" w:eastAsia="Arial" w:hAnsi="Arial"/>
                <w:b w:val="false"/>
                <w:bCs w:val="false"/>
                <w:color w:val="000000"/>
                <w:sz w:val="20"/>
                <w:szCs w:val="20"/>
              </w:rPr>
              <w:t xml:space="preserve">Risiko press kit tidak siap tepat waktu jika proses penyusunan tidak dimulai jauh sebelum acara.</w:t>
            </w:r>
          </w:p>
          <w:p>
            <w:pPr>
              <w:spacing w:after="40" w:before="40"/>
              <w:jc w:val="left"/>
            </w:pPr>
            <w:r>
              <w:rPr>
                <w:rFonts w:ascii="Arial" w:cs="Arial" w:eastAsia="Arial" w:hAnsi="Arial"/>
                <w:b w:val="false"/>
                <w:bCs w:val="false"/>
                <w:color w:val="000000"/>
                <w:sz w:val="20"/>
                <w:szCs w:val="20"/>
              </w:rPr>
              <w:t xml:space="preserve">Risiko distribusi yang tidak tepat sasaran jika log penerima tidak dikelola dengan baik.</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Template Press Kit BMP IAI STIBA Makassar</w:t>
            </w:r>
          </w:p>
          <w:p>
            <w:pPr>
              <w:spacing w:after="40" w:before="40"/>
              <w:jc w:val="left"/>
            </w:pPr>
            <w:r>
              <w:rPr>
                <w:rFonts w:ascii="Arial" w:cs="Arial" w:eastAsia="Arial" w:hAnsi="Arial"/>
                <w:b w:val="false"/>
                <w:bCs w:val="false"/>
                <w:color w:val="000000"/>
                <w:sz w:val="20"/>
                <w:szCs w:val="20"/>
              </w:rPr>
              <w:t xml:space="preserve">Formulir Pengumpulan Bahan Press Kit</w:t>
            </w:r>
          </w:p>
          <w:p>
            <w:pPr>
              <w:spacing w:after="40" w:before="40"/>
              <w:jc w:val="left"/>
            </w:pPr>
            <w:r>
              <w:rPr>
                <w:rFonts w:ascii="Arial" w:cs="Arial" w:eastAsia="Arial" w:hAnsi="Arial"/>
                <w:b w:val="false"/>
                <w:bCs w:val="false"/>
                <w:color w:val="000000"/>
                <w:sz w:val="20"/>
                <w:szCs w:val="20"/>
              </w:rPr>
              <w:t xml:space="preserve">Log Distribusi Press Kit / Media Brief</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26"/>
        <w:gridCol w:w="1500"/>
        <w:gridCol w:w="2800"/>
        <w:gridCol w:w="13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Media</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8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Menetapkan kebutuhan press kit/media brief</w:t>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Brief kebutuhan (tujuan, target penerima)</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agenda kegiatan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Mengumpulkan bahan dari unit-unit terkait</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Bahan: profil, foto, data, kutipan pimpinan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H-14 s.d. H-10 sebelum distribusi</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press kit/media brief sesuai template</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press kit/media brief</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H-9 s.d. H-7</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akurasi, kelengkapan, dan tata bahasa</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hasil penyuntingan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H-6 s.d. H-5</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revisi sesuai catatan editor</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final revisi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H-4 s.d. H-3</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memberikan persetujuan final</w:t>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Paket press kit/media brief final tersetujui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H-3 s.d. H-2</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Mendistribusikan ke pihak yang dituju</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Log distribusi (tanggal, penerima, metode)</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acara</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seluruh materi dan laporan ke arsip digital</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paket komunikasi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distribusi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2026-05-16T12:02:43.830Z</dcterms:created>
  <dcterms:modified xsi:type="dcterms:W3CDTF">2026-05-16T12:02:43.830Z</dcterms:modified>
</cp:coreProperties>
</file>

<file path=docProps/custom.xml><?xml version="1.0" encoding="utf-8"?>
<Properties xmlns="http://schemas.openxmlformats.org/officeDocument/2006/custom-properties" xmlns:vt="http://schemas.openxmlformats.org/officeDocument/2006/docPropsVTypes"/>
</file>