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344A" w14:textId="121C1800" w:rsidR="0033061F" w:rsidRDefault="0033061F" w:rsidP="0033061F">
      <w:pPr>
        <w:pStyle w:val="Heading1"/>
        <w:rPr>
          <w:b/>
          <w:bCs/>
          <w:sz w:val="56"/>
          <w:szCs w:val="56"/>
        </w:rPr>
      </w:pPr>
      <w:r>
        <w:rPr>
          <w:b/>
          <w:bCs/>
          <w:sz w:val="56"/>
          <w:szCs w:val="56"/>
        </w:rPr>
        <w:t xml:space="preserve">  </w:t>
      </w:r>
      <w:r w:rsidRPr="0033061F">
        <w:rPr>
          <w:b/>
          <w:bCs/>
          <w:sz w:val="56"/>
          <w:szCs w:val="56"/>
        </w:rPr>
        <w:t>Gemini historical artifact description</w:t>
      </w:r>
    </w:p>
    <w:p w14:paraId="60C3967E" w14:textId="77777777" w:rsidR="00EC18EC" w:rsidRDefault="00EC18EC" w:rsidP="00EC18EC"/>
    <w:p w14:paraId="77347141" w14:textId="065292E7" w:rsidR="00EC18EC" w:rsidRDefault="00EC18EC" w:rsidP="00EC18EC">
      <w:r w:rsidRPr="00EC18EC">
        <w:rPr>
          <w:b/>
          <w:bCs/>
        </w:rPr>
        <w:t xml:space="preserve">Team </w:t>
      </w:r>
      <w:proofErr w:type="gramStart"/>
      <w:r w:rsidRPr="00EC18EC">
        <w:rPr>
          <w:b/>
          <w:bCs/>
        </w:rPr>
        <w:t>ID :</w:t>
      </w:r>
      <w:proofErr w:type="gramEnd"/>
      <w:r w:rsidRPr="00EC18EC">
        <w:t> LTVIP2026TMIDS24232</w:t>
      </w:r>
    </w:p>
    <w:p w14:paraId="607739B4" w14:textId="4C4DE5EC" w:rsidR="00EC18EC" w:rsidRDefault="00EC18EC" w:rsidP="00EC18EC">
      <w:pPr>
        <w:pStyle w:val="NoSpacing"/>
      </w:pPr>
      <w:r w:rsidRPr="00EC18EC">
        <w:rPr>
          <w:b/>
          <w:bCs/>
        </w:rPr>
        <w:t xml:space="preserve">Team </w:t>
      </w:r>
      <w:proofErr w:type="gramStart"/>
      <w:r w:rsidRPr="00EC18EC">
        <w:rPr>
          <w:b/>
          <w:bCs/>
        </w:rPr>
        <w:t>Leader :</w:t>
      </w:r>
      <w:proofErr w:type="gramEnd"/>
      <w:r w:rsidRPr="00EC18EC">
        <w:t> </w:t>
      </w:r>
      <w:proofErr w:type="spellStart"/>
      <w:r w:rsidRPr="00EC18EC">
        <w:t>Bollu</w:t>
      </w:r>
      <w:proofErr w:type="spellEnd"/>
      <w:r w:rsidRPr="00EC18EC">
        <w:t xml:space="preserve"> Snigdha</w:t>
      </w:r>
    </w:p>
    <w:p w14:paraId="78A8E88F" w14:textId="2BA3CD88" w:rsidR="00EC18EC" w:rsidRDefault="00EC18EC" w:rsidP="00EC18EC">
      <w:pPr>
        <w:pStyle w:val="NoSpacing"/>
      </w:pPr>
      <w:r w:rsidRPr="00EC18EC">
        <w:rPr>
          <w:b/>
          <w:bCs/>
        </w:rPr>
        <w:t xml:space="preserve">Team </w:t>
      </w:r>
      <w:proofErr w:type="gramStart"/>
      <w:r w:rsidRPr="00EC18EC">
        <w:rPr>
          <w:b/>
          <w:bCs/>
        </w:rPr>
        <w:t>member :</w:t>
      </w:r>
      <w:proofErr w:type="gramEnd"/>
      <w:r w:rsidRPr="00EC18EC">
        <w:t> </w:t>
      </w:r>
      <w:proofErr w:type="spellStart"/>
      <w:r w:rsidRPr="00EC18EC">
        <w:t>Boyinapalli</w:t>
      </w:r>
      <w:proofErr w:type="spellEnd"/>
      <w:r w:rsidRPr="00EC18EC">
        <w:t xml:space="preserve"> Phani Shankar</w:t>
      </w:r>
    </w:p>
    <w:p w14:paraId="7C20D8A8" w14:textId="62829CB4" w:rsidR="00EC18EC" w:rsidRDefault="00EC18EC" w:rsidP="00EC18EC">
      <w:pPr>
        <w:pStyle w:val="NoSpacing"/>
      </w:pPr>
      <w:r w:rsidRPr="00EC18EC">
        <w:rPr>
          <w:b/>
          <w:bCs/>
        </w:rPr>
        <w:t xml:space="preserve">Team </w:t>
      </w:r>
      <w:proofErr w:type="gramStart"/>
      <w:r w:rsidRPr="00EC18EC">
        <w:rPr>
          <w:b/>
          <w:bCs/>
        </w:rPr>
        <w:t>member :</w:t>
      </w:r>
      <w:proofErr w:type="gramEnd"/>
      <w:r w:rsidRPr="00EC18EC">
        <w:t> Bukkuru Syam</w:t>
      </w:r>
    </w:p>
    <w:p w14:paraId="3324D275" w14:textId="770C232C" w:rsidR="00EC18EC" w:rsidRDefault="00EC18EC" w:rsidP="00EC18EC">
      <w:pPr>
        <w:pStyle w:val="NoSpacing"/>
      </w:pPr>
      <w:r w:rsidRPr="00EC18EC">
        <w:rPr>
          <w:b/>
          <w:bCs/>
        </w:rPr>
        <w:t xml:space="preserve">Team </w:t>
      </w:r>
      <w:proofErr w:type="gramStart"/>
      <w:r w:rsidRPr="00EC18EC">
        <w:rPr>
          <w:b/>
          <w:bCs/>
        </w:rPr>
        <w:t>member :</w:t>
      </w:r>
      <w:proofErr w:type="gramEnd"/>
      <w:r w:rsidRPr="00EC18EC">
        <w:t> Chandana Reshma</w:t>
      </w:r>
    </w:p>
    <w:p w14:paraId="39316930" w14:textId="77777777" w:rsidR="00EC18EC" w:rsidRPr="00EC18EC" w:rsidRDefault="00EC18EC" w:rsidP="00EC18EC">
      <w:pPr>
        <w:pStyle w:val="NoSpacing"/>
      </w:pPr>
    </w:p>
    <w:p w14:paraId="67EECA5A" w14:textId="6BA73622" w:rsidR="006C4D14" w:rsidRDefault="0033061F" w:rsidP="0033061F">
      <w:r w:rsidRPr="00CF24AD">
        <w:rPr>
          <w:b/>
          <w:bCs/>
          <w:sz w:val="28"/>
          <w:szCs w:val="28"/>
        </w:rPr>
        <w:t>Gemini Historical Artifact Description</w:t>
      </w:r>
      <w:r w:rsidRPr="0033061F">
        <w:t xml:space="preserve"> is a web application that leverages Google's Generative AI to create unique and detailed descriptions of historical artifacts. The app allows users to input an artifact name or historical period and specify the desired word count for the description. Using these parameters, the AI generates engaging and informative content. Additionally, the app includes a feature that shares an interesting historical fact to engage users while the AI generates the description.</w:t>
      </w:r>
    </w:p>
    <w:p w14:paraId="0E50DCCA" w14:textId="77777777" w:rsidR="0033061F" w:rsidRPr="0033061F" w:rsidRDefault="0033061F" w:rsidP="0033061F">
      <w:r w:rsidRPr="0033061F">
        <w:rPr>
          <w:b/>
          <w:bCs/>
        </w:rPr>
        <w:t>Scenario 1: Describing an Ancient Egyptian Artifact</w:t>
      </w:r>
    </w:p>
    <w:p w14:paraId="4F32FBDC" w14:textId="77777777" w:rsidR="0033061F" w:rsidRPr="0033061F" w:rsidRDefault="0033061F" w:rsidP="0033061F">
      <w:r w:rsidRPr="0033061F">
        <w:t>A historian specializing in Ancient Egypt opens the Gemini Historical Artifact Description app and inputs "Tutankhamun's Golden Mask" with a 1200-word count. As the app generates the content, it shares a fascinating historical fact. The AI quickly delivers a detailed and insightful description. The historian reviews the well-crafted content and incorporates it into their research or publication, ready to share with their audience.</w:t>
      </w:r>
    </w:p>
    <w:p w14:paraId="096FC798" w14:textId="77777777" w:rsidR="0033061F" w:rsidRPr="0033061F" w:rsidRDefault="0033061F" w:rsidP="0033061F">
      <w:r w:rsidRPr="0033061F">
        <w:rPr>
          <w:b/>
          <w:bCs/>
        </w:rPr>
        <w:t>Scenario 2: Crafting a Renaissance Artifact Description</w:t>
      </w:r>
    </w:p>
    <w:p w14:paraId="2048C7CB" w14:textId="77777777" w:rsidR="0033061F" w:rsidRPr="0033061F" w:rsidRDefault="0033061F" w:rsidP="0033061F">
      <w:r w:rsidRPr="0033061F">
        <w:t>A museum curator looking for detailed descriptions of Renaissance artifacts uses the Gemini Historical Artifact Description app, inputting "Leonardo da Vinci's Notebook" and specifying an 800-word count. The app provides an intriguing historical fact while generating the content. The AI produces a concise yet informative description filled with historical context and artistic significance. The curator finds the description valuable and incorporates it into the museum's exhibition materials.</w:t>
      </w:r>
    </w:p>
    <w:p w14:paraId="312B7F04" w14:textId="77777777" w:rsidR="0033061F" w:rsidRPr="0033061F" w:rsidRDefault="0033061F" w:rsidP="0033061F">
      <w:r w:rsidRPr="0033061F">
        <w:rPr>
          <w:b/>
          <w:bCs/>
        </w:rPr>
        <w:t>Scenario 3: Developing a Medieval Artifact Description</w:t>
      </w:r>
    </w:p>
    <w:p w14:paraId="15EC4ABF" w14:textId="77777777" w:rsidR="0033061F" w:rsidRDefault="0033061F" w:rsidP="0033061F">
      <w:r w:rsidRPr="0033061F">
        <w:t>A medieval history enthusiast accesses the Gemini Historical Artifact Description app to generate new content for their blog. They enter "The Bayeux Tapestry" as the topic and select a 1500-word count. The app entertains with a historical fact during the content creation process. The AI delivers a comprehensive and well-detailed description. The enthusiast reviews the high-quality content and publishes it on their history blog, confident it will engage and inform their readers</w:t>
      </w:r>
    </w:p>
    <w:p w14:paraId="0C8D7C99" w14:textId="2AF1A185" w:rsidR="0033061F" w:rsidRPr="0033061F" w:rsidRDefault="0033061F" w:rsidP="0033061F">
      <w:pPr>
        <w:pStyle w:val="Heading1"/>
      </w:pPr>
      <w:r w:rsidRPr="0033061F">
        <w:lastRenderedPageBreak/>
        <w:t>Architecture</w:t>
      </w:r>
    </w:p>
    <w:p w14:paraId="65C58EAA" w14:textId="3CBE97B7" w:rsidR="0033061F" w:rsidRPr="0033061F" w:rsidRDefault="0033061F" w:rsidP="0033061F">
      <w:r w:rsidRPr="0033061F">
        <w:rPr>
          <w:noProof/>
        </w:rPr>
        <w:drawing>
          <wp:inline distT="0" distB="0" distL="0" distR="0" wp14:anchorId="50A0AFA1" wp14:editId="4AD2480B">
            <wp:extent cx="3927978" cy="1165860"/>
            <wp:effectExtent l="0" t="0" r="0" b="0"/>
            <wp:docPr id="118434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48049" name=""/>
                    <pic:cNvPicPr/>
                  </pic:nvPicPr>
                  <pic:blipFill>
                    <a:blip r:embed="rId5"/>
                    <a:stretch>
                      <a:fillRect/>
                    </a:stretch>
                  </pic:blipFill>
                  <pic:spPr>
                    <a:xfrm>
                      <a:off x="0" y="0"/>
                      <a:ext cx="3927978" cy="1165860"/>
                    </a:xfrm>
                    <a:prstGeom prst="rect">
                      <a:avLst/>
                    </a:prstGeom>
                  </pic:spPr>
                </pic:pic>
              </a:graphicData>
            </a:graphic>
          </wp:inline>
        </w:drawing>
      </w:r>
    </w:p>
    <w:p w14:paraId="30AF0D3D" w14:textId="77777777" w:rsidR="0033061F" w:rsidRDefault="0033061F" w:rsidP="0033061F">
      <w:pPr>
        <w:pStyle w:val="Heading1"/>
      </w:pPr>
      <w:r w:rsidRPr="0033061F">
        <w:t>Project Flow</w:t>
      </w:r>
    </w:p>
    <w:p w14:paraId="118D0BA2" w14:textId="77777777" w:rsidR="0033061F" w:rsidRPr="0033061F" w:rsidRDefault="0033061F" w:rsidP="0033061F">
      <w:r w:rsidRPr="0033061F">
        <w:rPr>
          <w:b/>
          <w:bCs/>
        </w:rPr>
        <w:t>Project Flow</w:t>
      </w:r>
    </w:p>
    <w:p w14:paraId="6B03FA73" w14:textId="77777777" w:rsidR="0033061F" w:rsidRPr="0033061F" w:rsidRDefault="0033061F" w:rsidP="0033061F">
      <w:pPr>
        <w:numPr>
          <w:ilvl w:val="0"/>
          <w:numId w:val="1"/>
        </w:numPr>
      </w:pPr>
      <w:r w:rsidRPr="0033061F">
        <w:t xml:space="preserve">Users input a topic and specify the desired length of the blog post through the </w:t>
      </w:r>
      <w:proofErr w:type="spellStart"/>
      <w:r w:rsidRPr="0033061F">
        <w:t>Streamlit</w:t>
      </w:r>
      <w:proofErr w:type="spellEnd"/>
      <w:r w:rsidRPr="0033061F">
        <w:t xml:space="preserve"> UI.</w:t>
      </w:r>
    </w:p>
    <w:p w14:paraId="12ABFB40" w14:textId="77777777" w:rsidR="0033061F" w:rsidRPr="0033061F" w:rsidRDefault="0033061F" w:rsidP="0033061F">
      <w:pPr>
        <w:numPr>
          <w:ilvl w:val="0"/>
          <w:numId w:val="1"/>
        </w:numPr>
      </w:pPr>
      <w:r w:rsidRPr="0033061F">
        <w:t>The input topic and length are sent to the Gemini 1.5 Flash language model, which is integrated into the backend.</w:t>
      </w:r>
    </w:p>
    <w:p w14:paraId="6AD28842" w14:textId="77777777" w:rsidR="0033061F" w:rsidRPr="0033061F" w:rsidRDefault="0033061F" w:rsidP="0033061F">
      <w:pPr>
        <w:numPr>
          <w:ilvl w:val="0"/>
          <w:numId w:val="1"/>
        </w:numPr>
      </w:pPr>
      <w:r w:rsidRPr="0033061F">
        <w:t>Gemini 1.5 Flash processes the input and generates a blog post based on the user's specifications.</w:t>
      </w:r>
    </w:p>
    <w:p w14:paraId="29C24D28" w14:textId="77777777" w:rsidR="0033061F" w:rsidRPr="0033061F" w:rsidRDefault="0033061F" w:rsidP="0033061F">
      <w:pPr>
        <w:numPr>
          <w:ilvl w:val="0"/>
          <w:numId w:val="1"/>
        </w:numPr>
      </w:pPr>
      <w:r w:rsidRPr="0033061F">
        <w:t>The model autonomously creates a well-structured, engaging blog post tailored to the specified topic and word count.</w:t>
      </w:r>
    </w:p>
    <w:p w14:paraId="1E16B0B4" w14:textId="77777777" w:rsidR="0033061F" w:rsidRPr="0033061F" w:rsidRDefault="0033061F" w:rsidP="0033061F">
      <w:pPr>
        <w:numPr>
          <w:ilvl w:val="0"/>
          <w:numId w:val="1"/>
        </w:numPr>
      </w:pPr>
      <w:r w:rsidRPr="0033061F">
        <w:t xml:space="preserve">The generated blog post is sent back to the frontend for display on the </w:t>
      </w:r>
      <w:proofErr w:type="spellStart"/>
      <w:r w:rsidRPr="0033061F">
        <w:t>Streamlit</w:t>
      </w:r>
      <w:proofErr w:type="spellEnd"/>
      <w:r w:rsidRPr="0033061F">
        <w:t xml:space="preserve"> app.</w:t>
      </w:r>
    </w:p>
    <w:p w14:paraId="6785B391" w14:textId="77777777" w:rsidR="0033061F" w:rsidRPr="0033061F" w:rsidRDefault="0033061F" w:rsidP="0033061F">
      <w:pPr>
        <w:numPr>
          <w:ilvl w:val="0"/>
          <w:numId w:val="1"/>
        </w:numPr>
      </w:pPr>
      <w:r w:rsidRPr="0033061F">
        <w:t>Users can customize the blog post further if desired and export or copy the content for their use.</w:t>
      </w:r>
    </w:p>
    <w:p w14:paraId="0F46BB23" w14:textId="77777777" w:rsidR="0033061F" w:rsidRPr="0033061F" w:rsidRDefault="0033061F" w:rsidP="0033061F">
      <w:r w:rsidRPr="0033061F">
        <w:t>To accomplish this, we have to complete all the activities listed below,</w:t>
      </w:r>
    </w:p>
    <w:p w14:paraId="2785F20D" w14:textId="77777777" w:rsidR="0033061F" w:rsidRPr="0033061F" w:rsidRDefault="0033061F" w:rsidP="0033061F">
      <w:pPr>
        <w:numPr>
          <w:ilvl w:val="0"/>
          <w:numId w:val="2"/>
        </w:numPr>
      </w:pPr>
      <w:r w:rsidRPr="0033061F">
        <w:t>Initialize Gemini 1.5 Flash:</w:t>
      </w:r>
    </w:p>
    <w:p w14:paraId="58A3A960" w14:textId="77777777" w:rsidR="0033061F" w:rsidRPr="0033061F" w:rsidRDefault="0033061F" w:rsidP="0033061F">
      <w:pPr>
        <w:numPr>
          <w:ilvl w:val="0"/>
          <w:numId w:val="2"/>
        </w:numPr>
      </w:pPr>
      <w:r w:rsidRPr="0033061F">
        <w:t xml:space="preserve">Generate Gemini 1.5 </w:t>
      </w:r>
      <w:proofErr w:type="gramStart"/>
      <w:r w:rsidRPr="0033061F">
        <w:t>Flash  API</w:t>
      </w:r>
      <w:proofErr w:type="gramEnd"/>
    </w:p>
    <w:p w14:paraId="19A59AC0" w14:textId="77777777" w:rsidR="0033061F" w:rsidRPr="0033061F" w:rsidRDefault="0033061F" w:rsidP="0033061F">
      <w:pPr>
        <w:numPr>
          <w:ilvl w:val="0"/>
          <w:numId w:val="2"/>
        </w:numPr>
      </w:pPr>
      <w:r w:rsidRPr="0033061F">
        <w:t>Initialize the pre-trained model</w:t>
      </w:r>
    </w:p>
    <w:p w14:paraId="012E672F" w14:textId="77777777" w:rsidR="0033061F" w:rsidRPr="0033061F" w:rsidRDefault="0033061F" w:rsidP="0033061F">
      <w:pPr>
        <w:numPr>
          <w:ilvl w:val="0"/>
          <w:numId w:val="3"/>
        </w:numPr>
      </w:pPr>
      <w:r w:rsidRPr="0033061F">
        <w:t>Interfacing with Pre-trained Model</w:t>
      </w:r>
    </w:p>
    <w:p w14:paraId="6C3928B9" w14:textId="77777777" w:rsidR="0033061F" w:rsidRPr="0033061F" w:rsidRDefault="0033061F" w:rsidP="0033061F">
      <w:pPr>
        <w:numPr>
          <w:ilvl w:val="1"/>
          <w:numId w:val="4"/>
        </w:numPr>
      </w:pPr>
      <w:r w:rsidRPr="0033061F">
        <w:t>Blog Generation</w:t>
      </w:r>
    </w:p>
    <w:p w14:paraId="67DC3951" w14:textId="77777777" w:rsidR="0033061F" w:rsidRPr="0033061F" w:rsidRDefault="0033061F" w:rsidP="0033061F">
      <w:pPr>
        <w:numPr>
          <w:ilvl w:val="0"/>
          <w:numId w:val="3"/>
        </w:numPr>
      </w:pPr>
      <w:r w:rsidRPr="0033061F">
        <w:t>Model Deployment</w:t>
      </w:r>
    </w:p>
    <w:p w14:paraId="3F64261A" w14:textId="1EB0167B" w:rsidR="00382D4A" w:rsidRDefault="0033061F" w:rsidP="00382D4A">
      <w:pPr>
        <w:numPr>
          <w:ilvl w:val="1"/>
          <w:numId w:val="5"/>
        </w:numPr>
      </w:pPr>
      <w:r w:rsidRPr="0033061F">
        <w:t xml:space="preserve">Deploy the application using </w:t>
      </w:r>
      <w:proofErr w:type="spellStart"/>
      <w:r w:rsidRPr="0033061F">
        <w:t>Streamlit</w:t>
      </w:r>
      <w:proofErr w:type="spellEnd"/>
    </w:p>
    <w:p w14:paraId="341FD70A" w14:textId="77777777" w:rsidR="00382D4A" w:rsidRDefault="00382D4A" w:rsidP="00382D4A">
      <w:pPr>
        <w:pStyle w:val="Heading1"/>
      </w:pPr>
      <w:r>
        <w:lastRenderedPageBreak/>
        <w:t>Project Structure</w:t>
      </w:r>
    </w:p>
    <w:p w14:paraId="0A77E1D8" w14:textId="3D55AE35" w:rsidR="00382D4A" w:rsidRDefault="00382D4A" w:rsidP="00382D4A">
      <w:r w:rsidRPr="0033061F">
        <w:rPr>
          <w:noProof/>
        </w:rPr>
        <w:drawing>
          <wp:inline distT="0" distB="0" distL="0" distR="0" wp14:anchorId="1B08FC4D" wp14:editId="42C3CFAB">
            <wp:extent cx="3087486" cy="3703320"/>
            <wp:effectExtent l="0" t="0" r="0" b="0"/>
            <wp:docPr id="33017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79395" name=""/>
                    <pic:cNvPicPr/>
                  </pic:nvPicPr>
                  <pic:blipFill>
                    <a:blip r:embed="rId6"/>
                    <a:stretch>
                      <a:fillRect/>
                    </a:stretch>
                  </pic:blipFill>
                  <pic:spPr>
                    <a:xfrm>
                      <a:off x="0" y="0"/>
                      <a:ext cx="3090631" cy="3707092"/>
                    </a:xfrm>
                    <a:prstGeom prst="rect">
                      <a:avLst/>
                    </a:prstGeom>
                  </pic:spPr>
                </pic:pic>
              </a:graphicData>
            </a:graphic>
          </wp:inline>
        </w:drawing>
      </w:r>
    </w:p>
    <w:p w14:paraId="293E75FF" w14:textId="6F113F6E" w:rsidR="00382D4A" w:rsidRDefault="00382D4A" w:rsidP="00382D4A">
      <w:pPr>
        <w:pStyle w:val="Heading1"/>
      </w:pPr>
      <w:r w:rsidRPr="00382D4A">
        <w:t>Requirements Specification</w:t>
      </w:r>
      <w:r>
        <w:tab/>
      </w:r>
    </w:p>
    <w:p w14:paraId="6774BE41" w14:textId="46585978" w:rsidR="00382D4A" w:rsidRPr="00382D4A" w:rsidRDefault="00382D4A" w:rsidP="00382D4A">
      <w:r w:rsidRPr="00382D4A">
        <w:rPr>
          <w:noProof/>
        </w:rPr>
        <w:drawing>
          <wp:inline distT="0" distB="0" distL="0" distR="0" wp14:anchorId="466D1C0C" wp14:editId="755593BA">
            <wp:extent cx="5731510" cy="2958465"/>
            <wp:effectExtent l="0" t="0" r="2540" b="0"/>
            <wp:docPr id="86481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15707" name=""/>
                    <pic:cNvPicPr/>
                  </pic:nvPicPr>
                  <pic:blipFill>
                    <a:blip r:embed="rId7"/>
                    <a:stretch>
                      <a:fillRect/>
                    </a:stretch>
                  </pic:blipFill>
                  <pic:spPr>
                    <a:xfrm>
                      <a:off x="0" y="0"/>
                      <a:ext cx="5731510" cy="2958465"/>
                    </a:xfrm>
                    <a:prstGeom prst="rect">
                      <a:avLst/>
                    </a:prstGeom>
                  </pic:spPr>
                </pic:pic>
              </a:graphicData>
            </a:graphic>
          </wp:inline>
        </w:drawing>
      </w:r>
    </w:p>
    <w:p w14:paraId="04542A78" w14:textId="77777777" w:rsidR="00382D4A" w:rsidRDefault="00382D4A" w:rsidP="00382D4A"/>
    <w:p w14:paraId="24989D90" w14:textId="436F5A55" w:rsidR="00382D4A" w:rsidRDefault="00382D4A" w:rsidP="00382D4A">
      <w:pPr>
        <w:pStyle w:val="Heading1"/>
      </w:pPr>
      <w:r>
        <w:lastRenderedPageBreak/>
        <w:t>Function for image setup</w:t>
      </w:r>
    </w:p>
    <w:p w14:paraId="3826A5A3" w14:textId="7D6C6929" w:rsidR="00382D4A" w:rsidRPr="00382D4A" w:rsidRDefault="00382D4A" w:rsidP="00382D4A">
      <w:r w:rsidRPr="00382D4A">
        <w:rPr>
          <w:noProof/>
        </w:rPr>
        <w:drawing>
          <wp:inline distT="0" distB="0" distL="0" distR="0" wp14:anchorId="430B4587" wp14:editId="3C1BA798">
            <wp:extent cx="5731510" cy="2649220"/>
            <wp:effectExtent l="0" t="0" r="2540" b="0"/>
            <wp:docPr id="121866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1763" name=""/>
                    <pic:cNvPicPr/>
                  </pic:nvPicPr>
                  <pic:blipFill>
                    <a:blip r:embed="rId8"/>
                    <a:stretch>
                      <a:fillRect/>
                    </a:stretch>
                  </pic:blipFill>
                  <pic:spPr>
                    <a:xfrm>
                      <a:off x="0" y="0"/>
                      <a:ext cx="5731510" cy="2649220"/>
                    </a:xfrm>
                    <a:prstGeom prst="rect">
                      <a:avLst/>
                    </a:prstGeom>
                  </pic:spPr>
                </pic:pic>
              </a:graphicData>
            </a:graphic>
          </wp:inline>
        </w:drawing>
      </w:r>
    </w:p>
    <w:p w14:paraId="0B7B24D5" w14:textId="77777777" w:rsidR="00382D4A" w:rsidRPr="00382D4A" w:rsidRDefault="00382D4A" w:rsidP="00382D4A"/>
    <w:p w14:paraId="70800DC9" w14:textId="1ECC6069" w:rsidR="0033061F" w:rsidRPr="00382D4A" w:rsidRDefault="00382D4A" w:rsidP="00382D4A">
      <w:pPr>
        <w:pStyle w:val="Heading1"/>
        <w:rPr>
          <w:b/>
          <w:bCs/>
        </w:rPr>
      </w:pPr>
      <w:r w:rsidRPr="00382D4A">
        <w:rPr>
          <w:b/>
          <w:bCs/>
        </w:rPr>
        <w:t>Output</w:t>
      </w:r>
      <w:r>
        <w:rPr>
          <w:b/>
          <w:bCs/>
        </w:rPr>
        <w:t>:</w:t>
      </w:r>
    </w:p>
    <w:p w14:paraId="79CF6CDC" w14:textId="365AAFC8" w:rsidR="0033061F" w:rsidRDefault="00382D4A" w:rsidP="0033061F">
      <w:r w:rsidRPr="00382D4A">
        <w:rPr>
          <w:noProof/>
        </w:rPr>
        <w:drawing>
          <wp:inline distT="0" distB="0" distL="0" distR="0" wp14:anchorId="501660ED" wp14:editId="04E841FA">
            <wp:extent cx="6454140" cy="4579620"/>
            <wp:effectExtent l="0" t="0" r="3810" b="0"/>
            <wp:docPr id="17649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2415" name=""/>
                    <pic:cNvPicPr/>
                  </pic:nvPicPr>
                  <pic:blipFill>
                    <a:blip r:embed="rId9"/>
                    <a:stretch>
                      <a:fillRect/>
                    </a:stretch>
                  </pic:blipFill>
                  <pic:spPr>
                    <a:xfrm>
                      <a:off x="0" y="0"/>
                      <a:ext cx="6454140" cy="4579620"/>
                    </a:xfrm>
                    <a:prstGeom prst="rect">
                      <a:avLst/>
                    </a:prstGeom>
                  </pic:spPr>
                </pic:pic>
              </a:graphicData>
            </a:graphic>
          </wp:inline>
        </w:drawing>
      </w:r>
    </w:p>
    <w:p w14:paraId="71CEAEFA" w14:textId="77777777" w:rsidR="00382D4A" w:rsidRDefault="00382D4A" w:rsidP="00382D4A">
      <w:pPr>
        <w:pStyle w:val="Heading1"/>
        <w:rPr>
          <w:lang w:val="en-US"/>
        </w:rPr>
      </w:pPr>
      <w:r w:rsidRPr="00382D4A">
        <w:rPr>
          <w:lang w:val="en-US"/>
        </w:rPr>
        <w:lastRenderedPageBreak/>
        <w:t>Demo Video:</w:t>
      </w:r>
    </w:p>
    <w:p w14:paraId="26B4CF93" w14:textId="4E2A7232" w:rsidR="00D862FE" w:rsidRPr="00D862FE" w:rsidRDefault="00D862FE" w:rsidP="00D862FE">
      <w:pPr>
        <w:rPr>
          <w:sz w:val="32"/>
          <w:szCs w:val="32"/>
          <w:lang w:val="en-US"/>
        </w:rPr>
      </w:pPr>
      <w:hyperlink r:id="rId10" w:history="1">
        <w:r w:rsidRPr="00D862FE">
          <w:rPr>
            <w:rStyle w:val="Hyperlink"/>
            <w:sz w:val="32"/>
            <w:szCs w:val="32"/>
            <w:lang w:val="en-US"/>
          </w:rPr>
          <w:t>https://drive.google.com/file/d/1AlVp1c6vpQmXdJHix5aQcyETX0DZQisJ/view?usp=sharing</w:t>
        </w:r>
      </w:hyperlink>
    </w:p>
    <w:p w14:paraId="4A624E78" w14:textId="77777777" w:rsidR="00382D4A" w:rsidRDefault="00382D4A" w:rsidP="0033061F"/>
    <w:p w14:paraId="169BC6A7" w14:textId="77777777" w:rsidR="00D862FE" w:rsidRPr="00D862FE" w:rsidRDefault="00D862FE" w:rsidP="00D862FE">
      <w:pPr>
        <w:pStyle w:val="Heading1"/>
        <w:rPr>
          <w:lang w:val="en-US"/>
        </w:rPr>
      </w:pPr>
      <w:r w:rsidRPr="00D862FE">
        <w:rPr>
          <w:lang w:val="en-US"/>
        </w:rPr>
        <w:t>GitHub Link:</w:t>
      </w:r>
    </w:p>
    <w:p w14:paraId="168917B9" w14:textId="23370AE5" w:rsidR="00D862FE" w:rsidRPr="00D862FE" w:rsidRDefault="00D862FE" w:rsidP="0033061F">
      <w:pPr>
        <w:rPr>
          <w:sz w:val="36"/>
          <w:szCs w:val="36"/>
        </w:rPr>
      </w:pPr>
      <w:hyperlink r:id="rId11" w:history="1">
        <w:r w:rsidRPr="00D862FE">
          <w:rPr>
            <w:rStyle w:val="Hyperlink"/>
            <w:sz w:val="36"/>
            <w:szCs w:val="36"/>
          </w:rPr>
          <w:t>https://github.com/syam-</w:t>
        </w:r>
        <w:r w:rsidRPr="00D862FE">
          <w:rPr>
            <w:rStyle w:val="Hyperlink"/>
            <w:sz w:val="32"/>
            <w:szCs w:val="32"/>
          </w:rPr>
          <w:t>bukkuru</w:t>
        </w:r>
        <w:r w:rsidRPr="00D862FE">
          <w:rPr>
            <w:rStyle w:val="Hyperlink"/>
            <w:sz w:val="36"/>
            <w:szCs w:val="36"/>
          </w:rPr>
          <w:t>/Gemini-Historical-Artifact-Description-App</w:t>
        </w:r>
      </w:hyperlink>
    </w:p>
    <w:sectPr w:rsidR="00D862FE" w:rsidRPr="00D86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85932"/>
    <w:multiLevelType w:val="multilevel"/>
    <w:tmpl w:val="41C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05CF7"/>
    <w:multiLevelType w:val="multilevel"/>
    <w:tmpl w:val="527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041EF6"/>
    <w:multiLevelType w:val="multilevel"/>
    <w:tmpl w:val="D34C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19960">
    <w:abstractNumId w:val="1"/>
  </w:num>
  <w:num w:numId="2" w16cid:durableId="1109816621">
    <w:abstractNumId w:val="0"/>
  </w:num>
  <w:num w:numId="3" w16cid:durableId="1921870017">
    <w:abstractNumId w:val="2"/>
  </w:num>
  <w:num w:numId="4" w16cid:durableId="1853959237">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414743264">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61F"/>
    <w:rsid w:val="001473F0"/>
    <w:rsid w:val="0033061F"/>
    <w:rsid w:val="00382D4A"/>
    <w:rsid w:val="00397CDB"/>
    <w:rsid w:val="006C4D14"/>
    <w:rsid w:val="007E0248"/>
    <w:rsid w:val="008E1762"/>
    <w:rsid w:val="009C05DD"/>
    <w:rsid w:val="00CF24AD"/>
    <w:rsid w:val="00D862FE"/>
    <w:rsid w:val="00EC1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1195"/>
  <w15:chartTrackingRefBased/>
  <w15:docId w15:val="{61F42092-1940-4081-B90B-69F1344D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0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0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61F"/>
    <w:rPr>
      <w:rFonts w:eastAsiaTheme="majorEastAsia" w:cstheme="majorBidi"/>
      <w:color w:val="272727" w:themeColor="text1" w:themeTint="D8"/>
    </w:rPr>
  </w:style>
  <w:style w:type="paragraph" w:styleId="Title">
    <w:name w:val="Title"/>
    <w:basedOn w:val="Normal"/>
    <w:next w:val="Normal"/>
    <w:link w:val="TitleChar"/>
    <w:uiPriority w:val="10"/>
    <w:qFormat/>
    <w:rsid w:val="0033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61F"/>
    <w:pPr>
      <w:spacing w:before="160"/>
      <w:jc w:val="center"/>
    </w:pPr>
    <w:rPr>
      <w:i/>
      <w:iCs/>
      <w:color w:val="404040" w:themeColor="text1" w:themeTint="BF"/>
    </w:rPr>
  </w:style>
  <w:style w:type="character" w:customStyle="1" w:styleId="QuoteChar">
    <w:name w:val="Quote Char"/>
    <w:basedOn w:val="DefaultParagraphFont"/>
    <w:link w:val="Quote"/>
    <w:uiPriority w:val="29"/>
    <w:rsid w:val="0033061F"/>
    <w:rPr>
      <w:i/>
      <w:iCs/>
      <w:color w:val="404040" w:themeColor="text1" w:themeTint="BF"/>
    </w:rPr>
  </w:style>
  <w:style w:type="paragraph" w:styleId="ListParagraph">
    <w:name w:val="List Paragraph"/>
    <w:basedOn w:val="Normal"/>
    <w:uiPriority w:val="34"/>
    <w:qFormat/>
    <w:rsid w:val="0033061F"/>
    <w:pPr>
      <w:ind w:left="720"/>
      <w:contextualSpacing/>
    </w:pPr>
  </w:style>
  <w:style w:type="character" w:styleId="IntenseEmphasis">
    <w:name w:val="Intense Emphasis"/>
    <w:basedOn w:val="DefaultParagraphFont"/>
    <w:uiPriority w:val="21"/>
    <w:qFormat/>
    <w:rsid w:val="0033061F"/>
    <w:rPr>
      <w:i/>
      <w:iCs/>
      <w:color w:val="2F5496" w:themeColor="accent1" w:themeShade="BF"/>
    </w:rPr>
  </w:style>
  <w:style w:type="paragraph" w:styleId="IntenseQuote">
    <w:name w:val="Intense Quote"/>
    <w:basedOn w:val="Normal"/>
    <w:next w:val="Normal"/>
    <w:link w:val="IntenseQuoteChar"/>
    <w:uiPriority w:val="30"/>
    <w:qFormat/>
    <w:rsid w:val="00330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61F"/>
    <w:rPr>
      <w:i/>
      <w:iCs/>
      <w:color w:val="2F5496" w:themeColor="accent1" w:themeShade="BF"/>
    </w:rPr>
  </w:style>
  <w:style w:type="character" w:styleId="IntenseReference">
    <w:name w:val="Intense Reference"/>
    <w:basedOn w:val="DefaultParagraphFont"/>
    <w:uiPriority w:val="32"/>
    <w:qFormat/>
    <w:rsid w:val="0033061F"/>
    <w:rPr>
      <w:b/>
      <w:bCs/>
      <w:smallCaps/>
      <w:color w:val="2F5496" w:themeColor="accent1" w:themeShade="BF"/>
      <w:spacing w:val="5"/>
    </w:rPr>
  </w:style>
  <w:style w:type="character" w:styleId="Hyperlink">
    <w:name w:val="Hyperlink"/>
    <w:basedOn w:val="DefaultParagraphFont"/>
    <w:uiPriority w:val="99"/>
    <w:unhideWhenUsed/>
    <w:rsid w:val="00D862FE"/>
    <w:rPr>
      <w:color w:val="0563C1" w:themeColor="hyperlink"/>
      <w:u w:val="single"/>
    </w:rPr>
  </w:style>
  <w:style w:type="character" w:styleId="UnresolvedMention">
    <w:name w:val="Unresolved Mention"/>
    <w:basedOn w:val="DefaultParagraphFont"/>
    <w:uiPriority w:val="99"/>
    <w:semiHidden/>
    <w:unhideWhenUsed/>
    <w:rsid w:val="00D862FE"/>
    <w:rPr>
      <w:color w:val="605E5C"/>
      <w:shd w:val="clear" w:color="auto" w:fill="E1DFDD"/>
    </w:rPr>
  </w:style>
  <w:style w:type="paragraph" w:styleId="NoSpacing">
    <w:name w:val="No Spacing"/>
    <w:uiPriority w:val="1"/>
    <w:qFormat/>
    <w:rsid w:val="00EC18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yam-bukkuru/Gemini-Historical-Artifact-Description-App" TargetMode="External"/><Relationship Id="rId5" Type="http://schemas.openxmlformats.org/officeDocument/2006/relationships/image" Target="media/image1.png"/><Relationship Id="rId10" Type="http://schemas.openxmlformats.org/officeDocument/2006/relationships/hyperlink" Target="https://drive.google.com/file/d/1AlVp1c6vpQmXdJHix5aQcyETX0DZQisJ/view?usp=sharin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 bukkuru</dc:creator>
  <cp:keywords/>
  <dc:description/>
  <cp:lastModifiedBy>syam bukkuru</cp:lastModifiedBy>
  <cp:revision>3</cp:revision>
  <dcterms:created xsi:type="dcterms:W3CDTF">2026-02-19T07:39:00Z</dcterms:created>
  <dcterms:modified xsi:type="dcterms:W3CDTF">2026-02-26T07:03:00Z</dcterms:modified>
</cp:coreProperties>
</file>