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805C" w14:textId="77777777" w:rsidR="00C205EE" w:rsidRPr="00C205EE" w:rsidRDefault="00C205EE" w:rsidP="00E236AA">
      <w:pPr>
        <w:pStyle w:val="NoSpacing"/>
        <w:rPr>
          <w:rFonts w:ascii="Arial" w:eastAsia="Times New Roman" w:hAnsi="Arial" w:cs="Arial"/>
          <w:color w:val="000000"/>
          <w:sz w:val="21"/>
          <w:szCs w:val="21"/>
          <w:lang w:eastAsia="en-IN"/>
        </w:rPr>
      </w:pPr>
      <w:r w:rsidRPr="00C205EE">
        <w:rPr>
          <w:rFonts w:ascii="Arial" w:eastAsia="Times New Roman" w:hAnsi="Arial" w:cs="Arial"/>
          <w:b/>
          <w:bCs/>
          <w:color w:val="000000"/>
          <w:sz w:val="21"/>
          <w:szCs w:val="21"/>
          <w:lang w:eastAsia="en-IN"/>
        </w:rPr>
        <w:t>North Zone:</w:t>
      </w:r>
      <w:r w:rsidRPr="00C205EE">
        <w:rPr>
          <w:rFonts w:ascii="Arial" w:eastAsia="Times New Roman" w:hAnsi="Arial" w:cs="Arial"/>
          <w:color w:val="000000"/>
          <w:sz w:val="21"/>
          <w:szCs w:val="21"/>
          <w:lang w:eastAsia="en-IN"/>
        </w:rPr>
        <w:t> North zone of India houses the sates of Himachal Pradesh, Punjab, </w:t>
      </w:r>
      <w:hyperlink r:id="rId8" w:tooltip="Uttarakhand" w:history="1">
        <w:r w:rsidRPr="00C205EE">
          <w:rPr>
            <w:rFonts w:ascii="Arial" w:eastAsia="Times New Roman" w:hAnsi="Arial" w:cs="Arial"/>
            <w:color w:val="0000FF"/>
            <w:sz w:val="21"/>
            <w:szCs w:val="21"/>
            <w:u w:val="single"/>
            <w:lang w:eastAsia="en-IN"/>
          </w:rPr>
          <w:t>Uttarakhand</w:t>
        </w:r>
      </w:hyperlink>
      <w:r w:rsidRPr="00C205EE">
        <w:rPr>
          <w:rFonts w:ascii="Arial" w:eastAsia="Times New Roman" w:hAnsi="Arial" w:cs="Arial"/>
          <w:color w:val="000000"/>
          <w:sz w:val="21"/>
          <w:szCs w:val="21"/>
          <w:lang w:eastAsia="en-IN"/>
        </w:rPr>
        <w:t> , </w:t>
      </w:r>
      <w:hyperlink r:id="rId9" w:history="1">
        <w:r w:rsidRPr="00C205EE">
          <w:rPr>
            <w:rFonts w:ascii="Arial" w:eastAsia="Times New Roman" w:hAnsi="Arial" w:cs="Arial"/>
            <w:color w:val="0000FF"/>
            <w:sz w:val="21"/>
            <w:szCs w:val="21"/>
            <w:u w:val="single"/>
            <w:lang w:eastAsia="en-IN"/>
          </w:rPr>
          <w:t>Uttar Pradesh</w:t>
        </w:r>
      </w:hyperlink>
      <w:r w:rsidRPr="00C205EE">
        <w:rPr>
          <w:rFonts w:ascii="Arial" w:eastAsia="Times New Roman" w:hAnsi="Arial" w:cs="Arial"/>
          <w:color w:val="000000"/>
          <w:sz w:val="21"/>
          <w:szCs w:val="21"/>
          <w:lang w:eastAsia="en-IN"/>
        </w:rPr>
        <w:t> and Haryana. The zonal map shows the state boundaries, highways, railways and capitals. This zone of India is also the home to mighty Himalayas and other mountain ranges. Thousands of tourists travel this region for enjoying mountains.</w:t>
      </w:r>
    </w:p>
    <w:p w14:paraId="17A3824B" w14:textId="64A69E09" w:rsidR="00C205EE" w:rsidRPr="00C205EE" w:rsidRDefault="00C205EE" w:rsidP="00174B39">
      <w:pPr>
        <w:spacing w:after="0" w:line="240" w:lineRule="auto"/>
        <w:rPr>
          <w:rFonts w:ascii="Arial" w:eastAsia="Times New Roman" w:hAnsi="Arial" w:cs="Arial"/>
          <w:color w:val="000000"/>
          <w:sz w:val="21"/>
          <w:szCs w:val="21"/>
          <w:lang w:eastAsia="en-IN"/>
        </w:rPr>
      </w:pPr>
      <w:r w:rsidRPr="00C205EE">
        <w:rPr>
          <w:rFonts w:ascii="Arial" w:eastAsia="Times New Roman" w:hAnsi="Arial" w:cs="Arial"/>
          <w:b/>
          <w:bCs/>
          <w:color w:val="000000"/>
          <w:sz w:val="21"/>
          <w:szCs w:val="21"/>
          <w:lang w:eastAsia="en-IN"/>
        </w:rPr>
        <w:t>East Zone:</w:t>
      </w:r>
      <w:r w:rsidRPr="00C205EE">
        <w:rPr>
          <w:rFonts w:ascii="Arial" w:eastAsia="Times New Roman" w:hAnsi="Arial" w:cs="Arial"/>
          <w:color w:val="000000"/>
          <w:sz w:val="21"/>
          <w:szCs w:val="21"/>
          <w:lang w:eastAsia="en-IN"/>
        </w:rPr>
        <w:t> the east zone is comprised of states of Bihar, Orissa, Jharkhand, and </w:t>
      </w:r>
      <w:hyperlink r:id="rId10" w:tooltip="West Bengal" w:history="1">
        <w:r w:rsidRPr="00C205EE">
          <w:rPr>
            <w:rFonts w:ascii="Arial" w:eastAsia="Times New Roman" w:hAnsi="Arial" w:cs="Arial"/>
            <w:color w:val="0000FF"/>
            <w:sz w:val="21"/>
            <w:szCs w:val="21"/>
            <w:u w:val="single"/>
            <w:lang w:eastAsia="en-IN"/>
          </w:rPr>
          <w:t>West Bengal</w:t>
        </w:r>
      </w:hyperlink>
      <w:r w:rsidRPr="00C205EE">
        <w:rPr>
          <w:rFonts w:ascii="Arial" w:eastAsia="Times New Roman" w:hAnsi="Arial" w:cs="Arial"/>
          <w:color w:val="000000"/>
          <w:sz w:val="21"/>
          <w:szCs w:val="21"/>
          <w:lang w:eastAsia="en-IN"/>
        </w:rPr>
        <w:t>. This region is rich in minerals, flora, and fauna in dense forests.</w:t>
      </w:r>
    </w:p>
    <w:p w14:paraId="76CA2480" w14:textId="77777777" w:rsidR="00C205EE" w:rsidRPr="00C205EE" w:rsidRDefault="00C205EE" w:rsidP="00C205EE">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C205EE">
        <w:rPr>
          <w:rFonts w:ascii="Arial" w:eastAsia="Times New Roman" w:hAnsi="Arial" w:cs="Arial"/>
          <w:b/>
          <w:bCs/>
          <w:color w:val="000000"/>
          <w:sz w:val="21"/>
          <w:szCs w:val="21"/>
          <w:lang w:eastAsia="en-IN"/>
        </w:rPr>
        <w:t>West Zone:</w:t>
      </w:r>
      <w:r w:rsidRPr="00C205EE">
        <w:rPr>
          <w:rFonts w:ascii="Arial" w:eastAsia="Times New Roman" w:hAnsi="Arial" w:cs="Arial"/>
          <w:color w:val="000000"/>
          <w:sz w:val="21"/>
          <w:szCs w:val="21"/>
          <w:lang w:eastAsia="en-IN"/>
        </w:rPr>
        <w:t> This zone has the states of </w:t>
      </w:r>
      <w:hyperlink r:id="rId11" w:tooltip="Rajasthan" w:history="1">
        <w:r w:rsidRPr="00C205EE">
          <w:rPr>
            <w:rFonts w:ascii="Arial" w:eastAsia="Times New Roman" w:hAnsi="Arial" w:cs="Arial"/>
            <w:color w:val="0000FF"/>
            <w:sz w:val="21"/>
            <w:szCs w:val="21"/>
            <w:u w:val="single"/>
            <w:lang w:eastAsia="en-IN"/>
          </w:rPr>
          <w:t>Rajasthan</w:t>
        </w:r>
      </w:hyperlink>
      <w:r w:rsidRPr="00C205EE">
        <w:rPr>
          <w:rFonts w:ascii="Arial" w:eastAsia="Times New Roman" w:hAnsi="Arial" w:cs="Arial"/>
          <w:color w:val="000000"/>
          <w:sz w:val="21"/>
          <w:szCs w:val="21"/>
          <w:lang w:eastAsia="en-IN"/>
        </w:rPr>
        <w:t> , Gujarat, Goa and Maharashtra. Goa and many places in Maharashtra are located in the western coasts and are known or their spectacular natural beauty. In addition, Rajasthan and Gujarat</w:t>
      </w:r>
    </w:p>
    <w:p w14:paraId="43E7379D" w14:textId="77777777" w:rsidR="00C205EE" w:rsidRPr="00C205EE" w:rsidRDefault="00C205EE" w:rsidP="00C205EE">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C205EE">
        <w:rPr>
          <w:rFonts w:ascii="Arial" w:eastAsia="Times New Roman" w:hAnsi="Arial" w:cs="Arial"/>
          <w:b/>
          <w:bCs/>
          <w:color w:val="000000"/>
          <w:sz w:val="21"/>
          <w:szCs w:val="21"/>
          <w:lang w:eastAsia="en-IN"/>
        </w:rPr>
        <w:t>South Zone:</w:t>
      </w:r>
      <w:r w:rsidRPr="00C205EE">
        <w:rPr>
          <w:rFonts w:ascii="Arial" w:eastAsia="Times New Roman" w:hAnsi="Arial" w:cs="Arial"/>
          <w:color w:val="000000"/>
          <w:sz w:val="21"/>
          <w:szCs w:val="21"/>
          <w:lang w:eastAsia="en-IN"/>
        </w:rPr>
        <w:t> States of Andhra Pradesh, Karnataka, Kerala and </w:t>
      </w:r>
      <w:hyperlink r:id="rId12" w:tooltip="Tamil Nadu" w:history="1">
        <w:r w:rsidRPr="00C205EE">
          <w:rPr>
            <w:rFonts w:ascii="Arial" w:eastAsia="Times New Roman" w:hAnsi="Arial" w:cs="Arial"/>
            <w:color w:val="0000FF"/>
            <w:sz w:val="21"/>
            <w:szCs w:val="21"/>
            <w:u w:val="single"/>
            <w:lang w:eastAsia="en-IN"/>
          </w:rPr>
          <w:t>Tamil Nadu</w:t>
        </w:r>
      </w:hyperlink>
      <w:r w:rsidRPr="00C205EE">
        <w:rPr>
          <w:rFonts w:ascii="Arial" w:eastAsia="Times New Roman" w:hAnsi="Arial" w:cs="Arial"/>
          <w:color w:val="000000"/>
          <w:sz w:val="21"/>
          <w:szCs w:val="21"/>
          <w:lang w:eastAsia="en-IN"/>
        </w:rPr>
        <w:t> occupy the South Zone on India. This zone is flanked by oceans on three sides and therefore, home to scenic beaches. In addition, culture and languages are strikingly different from rest of India.</w:t>
      </w:r>
    </w:p>
    <w:p w14:paraId="184D5848" w14:textId="77777777" w:rsidR="00C205EE" w:rsidRPr="00C205EE" w:rsidRDefault="00C205EE" w:rsidP="00C205EE">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C205EE">
        <w:rPr>
          <w:rFonts w:ascii="Arial" w:eastAsia="Times New Roman" w:hAnsi="Arial" w:cs="Arial"/>
          <w:b/>
          <w:bCs/>
          <w:color w:val="000000"/>
          <w:sz w:val="21"/>
          <w:szCs w:val="21"/>
          <w:lang w:eastAsia="en-IN"/>
        </w:rPr>
        <w:t>Central Zone:</w:t>
      </w:r>
      <w:r w:rsidRPr="00C205EE">
        <w:rPr>
          <w:rFonts w:ascii="Arial" w:eastAsia="Times New Roman" w:hAnsi="Arial" w:cs="Arial"/>
          <w:color w:val="000000"/>
          <w:sz w:val="21"/>
          <w:szCs w:val="21"/>
          <w:lang w:eastAsia="en-IN"/>
        </w:rPr>
        <w:t> Madhya Pradesh and Chhattisgarh are the only occupants of this zone. Being a plateau region, it is rich in minerals and is also home to many famous wildlife sanctuaries, national parks and bioreserve.</w:t>
      </w:r>
    </w:p>
    <w:p w14:paraId="6A407841" w14:textId="77777777" w:rsidR="00C205EE" w:rsidRPr="00C205EE" w:rsidRDefault="00C205EE" w:rsidP="00C205EE">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C205EE">
        <w:rPr>
          <w:rFonts w:ascii="Arial" w:eastAsia="Times New Roman" w:hAnsi="Arial" w:cs="Arial"/>
          <w:b/>
          <w:bCs/>
          <w:color w:val="000000"/>
          <w:sz w:val="21"/>
          <w:szCs w:val="21"/>
          <w:lang w:eastAsia="en-IN"/>
        </w:rPr>
        <w:t>North East Zone</w:t>
      </w:r>
      <w:r w:rsidRPr="00C205EE">
        <w:rPr>
          <w:rFonts w:ascii="Arial" w:eastAsia="Times New Roman" w:hAnsi="Arial" w:cs="Arial"/>
          <w:color w:val="000000"/>
          <w:sz w:val="21"/>
          <w:szCs w:val="21"/>
          <w:lang w:eastAsia="en-IN"/>
        </w:rPr>
        <w:t> - Assam, </w:t>
      </w:r>
      <w:hyperlink r:id="rId13" w:tooltip="Sikkim" w:history="1">
        <w:r w:rsidRPr="00C205EE">
          <w:rPr>
            <w:rFonts w:ascii="Arial" w:eastAsia="Times New Roman" w:hAnsi="Arial" w:cs="Arial"/>
            <w:color w:val="0000FF"/>
            <w:sz w:val="21"/>
            <w:szCs w:val="21"/>
            <w:u w:val="single"/>
            <w:lang w:eastAsia="en-IN"/>
          </w:rPr>
          <w:t>Sikkim</w:t>
        </w:r>
      </w:hyperlink>
      <w:r w:rsidRPr="00C205EE">
        <w:rPr>
          <w:rFonts w:ascii="Arial" w:eastAsia="Times New Roman" w:hAnsi="Arial" w:cs="Arial"/>
          <w:color w:val="000000"/>
          <w:sz w:val="21"/>
          <w:szCs w:val="21"/>
          <w:lang w:eastAsia="en-IN"/>
        </w:rPr>
        <w:t>, </w:t>
      </w:r>
      <w:hyperlink r:id="rId14" w:history="1">
        <w:r w:rsidRPr="00C205EE">
          <w:rPr>
            <w:rFonts w:ascii="Arial" w:eastAsia="Times New Roman" w:hAnsi="Arial" w:cs="Arial"/>
            <w:color w:val="0000FF"/>
            <w:sz w:val="21"/>
            <w:szCs w:val="21"/>
            <w:u w:val="single"/>
            <w:lang w:eastAsia="en-IN"/>
          </w:rPr>
          <w:t>Nagaland</w:t>
        </w:r>
      </w:hyperlink>
      <w:r w:rsidRPr="00C205EE">
        <w:rPr>
          <w:rFonts w:ascii="Arial" w:eastAsia="Times New Roman" w:hAnsi="Arial" w:cs="Arial"/>
          <w:color w:val="000000"/>
          <w:sz w:val="21"/>
          <w:szCs w:val="21"/>
          <w:lang w:eastAsia="en-IN"/>
        </w:rPr>
        <w:t>, </w:t>
      </w:r>
      <w:hyperlink r:id="rId15" w:history="1">
        <w:r w:rsidRPr="00C205EE">
          <w:rPr>
            <w:rFonts w:ascii="Arial" w:eastAsia="Times New Roman" w:hAnsi="Arial" w:cs="Arial"/>
            <w:color w:val="0000FF"/>
            <w:sz w:val="21"/>
            <w:szCs w:val="21"/>
            <w:u w:val="single"/>
            <w:lang w:eastAsia="en-IN"/>
          </w:rPr>
          <w:t>Meghalaya</w:t>
        </w:r>
      </w:hyperlink>
      <w:r w:rsidRPr="00C205EE">
        <w:rPr>
          <w:rFonts w:ascii="Arial" w:eastAsia="Times New Roman" w:hAnsi="Arial" w:cs="Arial"/>
          <w:color w:val="000000"/>
          <w:sz w:val="21"/>
          <w:szCs w:val="21"/>
          <w:lang w:eastAsia="en-IN"/>
        </w:rPr>
        <w:t>, </w:t>
      </w:r>
      <w:hyperlink r:id="rId16" w:history="1">
        <w:r w:rsidRPr="00C205EE">
          <w:rPr>
            <w:rFonts w:ascii="Arial" w:eastAsia="Times New Roman" w:hAnsi="Arial" w:cs="Arial"/>
            <w:color w:val="0000FF"/>
            <w:sz w:val="21"/>
            <w:szCs w:val="21"/>
            <w:u w:val="single"/>
            <w:lang w:eastAsia="en-IN"/>
          </w:rPr>
          <w:t>Manipur</w:t>
        </w:r>
      </w:hyperlink>
      <w:r w:rsidRPr="00C205EE">
        <w:rPr>
          <w:rFonts w:ascii="Arial" w:eastAsia="Times New Roman" w:hAnsi="Arial" w:cs="Arial"/>
          <w:color w:val="000000"/>
          <w:sz w:val="21"/>
          <w:szCs w:val="21"/>
          <w:lang w:eastAsia="en-IN"/>
        </w:rPr>
        <w:t>, </w:t>
      </w:r>
      <w:hyperlink r:id="rId17" w:history="1">
        <w:r w:rsidRPr="00C205EE">
          <w:rPr>
            <w:rFonts w:ascii="Arial" w:eastAsia="Times New Roman" w:hAnsi="Arial" w:cs="Arial"/>
            <w:color w:val="0000FF"/>
            <w:sz w:val="21"/>
            <w:szCs w:val="21"/>
            <w:u w:val="single"/>
            <w:lang w:eastAsia="en-IN"/>
          </w:rPr>
          <w:t>Mizoram</w:t>
        </w:r>
      </w:hyperlink>
      <w:r w:rsidRPr="00C205EE">
        <w:rPr>
          <w:rFonts w:ascii="Arial" w:eastAsia="Times New Roman" w:hAnsi="Arial" w:cs="Arial"/>
          <w:color w:val="000000"/>
          <w:sz w:val="21"/>
          <w:szCs w:val="21"/>
          <w:lang w:eastAsia="en-IN"/>
        </w:rPr>
        <w:t>, Tripura and Arunachal Pradesh are located in this zone. Though due to accessibility problems it is cut from rest of India, it attracts tourists for its captivating natural vistas.</w:t>
      </w:r>
    </w:p>
    <w:tbl>
      <w:tblPr>
        <w:tblStyle w:val="TableGrid"/>
        <w:tblW w:w="0" w:type="auto"/>
        <w:tblLook w:val="04A0" w:firstRow="1" w:lastRow="0" w:firstColumn="1" w:lastColumn="0" w:noHBand="0" w:noVBand="1"/>
      </w:tblPr>
      <w:tblGrid>
        <w:gridCol w:w="3005"/>
        <w:gridCol w:w="3005"/>
        <w:gridCol w:w="3006"/>
      </w:tblGrid>
      <w:tr w:rsidR="00861B97" w14:paraId="6D83E5DF" w14:textId="77777777" w:rsidTr="00861B97">
        <w:tc>
          <w:tcPr>
            <w:tcW w:w="3005" w:type="dxa"/>
          </w:tcPr>
          <w:p w14:paraId="774A3679" w14:textId="14BE84C9" w:rsidR="00861B97" w:rsidRDefault="00861B97">
            <w:r w:rsidRPr="00C205EE">
              <w:rPr>
                <w:rFonts w:ascii="Arial" w:eastAsia="Times New Roman" w:hAnsi="Arial" w:cs="Arial"/>
                <w:b/>
                <w:bCs/>
                <w:color w:val="000000"/>
                <w:sz w:val="21"/>
                <w:szCs w:val="21"/>
                <w:lang w:eastAsia="en-IN"/>
              </w:rPr>
              <w:t>North Zone:</w:t>
            </w:r>
            <w:r>
              <w:t xml:space="preserve"> </w:t>
            </w:r>
            <w:hyperlink r:id="rId18" w:history="1">
              <w:r>
                <w:rPr>
                  <w:rStyle w:val="Hyperlink"/>
                </w:rPr>
                <w:t xml:space="preserve">48 Places </w:t>
              </w:r>
              <w:proofErr w:type="gramStart"/>
              <w:r>
                <w:rPr>
                  <w:rStyle w:val="Hyperlink"/>
                </w:rPr>
                <w:t>To</w:t>
              </w:r>
              <w:proofErr w:type="gramEnd"/>
              <w:r>
                <w:rPr>
                  <w:rStyle w:val="Hyperlink"/>
                </w:rPr>
                <w:t xml:space="preserve"> Visit In North India &gt; Top Tourist Places (holidify.com)</w:t>
              </w:r>
            </w:hyperlink>
          </w:p>
        </w:tc>
        <w:tc>
          <w:tcPr>
            <w:tcW w:w="3005" w:type="dxa"/>
          </w:tcPr>
          <w:p w14:paraId="7518A794" w14:textId="36CD2622" w:rsidR="00861B97" w:rsidRDefault="00861B97">
            <w:r w:rsidRPr="00C205EE">
              <w:rPr>
                <w:rFonts w:ascii="Arial" w:eastAsia="Times New Roman" w:hAnsi="Arial" w:cs="Arial"/>
                <w:b/>
                <w:bCs/>
                <w:color w:val="000000"/>
                <w:sz w:val="21"/>
                <w:szCs w:val="21"/>
                <w:lang w:eastAsia="en-IN"/>
              </w:rPr>
              <w:t>East Zone:</w:t>
            </w:r>
            <w:r w:rsidRPr="00C205EE">
              <w:rPr>
                <w:rFonts w:ascii="Arial" w:eastAsia="Times New Roman" w:hAnsi="Arial" w:cs="Arial"/>
                <w:color w:val="000000"/>
                <w:sz w:val="21"/>
                <w:szCs w:val="21"/>
                <w:lang w:eastAsia="en-IN"/>
              </w:rPr>
              <w:t> </w:t>
            </w:r>
            <w:hyperlink r:id="rId19" w:history="1">
              <w:r>
                <w:rPr>
                  <w:rStyle w:val="Hyperlink"/>
                </w:rPr>
                <w:t xml:space="preserve">50 Places </w:t>
              </w:r>
              <w:proofErr w:type="gramStart"/>
              <w:r>
                <w:rPr>
                  <w:rStyle w:val="Hyperlink"/>
                </w:rPr>
                <w:t>To</w:t>
              </w:r>
              <w:proofErr w:type="gramEnd"/>
              <w:r>
                <w:rPr>
                  <w:rStyle w:val="Hyperlink"/>
                </w:rPr>
                <w:t xml:space="preserve"> Visit In East India 2022 - Top Tourist Places - </w:t>
              </w:r>
              <w:proofErr w:type="spellStart"/>
              <w:r>
                <w:rPr>
                  <w:rStyle w:val="Hyperlink"/>
                </w:rPr>
                <w:t>Holidify</w:t>
              </w:r>
              <w:proofErr w:type="spellEnd"/>
            </w:hyperlink>
          </w:p>
        </w:tc>
        <w:tc>
          <w:tcPr>
            <w:tcW w:w="3006" w:type="dxa"/>
          </w:tcPr>
          <w:p w14:paraId="4DE1E10F" w14:textId="3C1D8984" w:rsidR="00861B97" w:rsidRDefault="00861B97">
            <w:r w:rsidRPr="00C205EE">
              <w:rPr>
                <w:rFonts w:ascii="Arial" w:eastAsia="Times New Roman" w:hAnsi="Arial" w:cs="Arial"/>
                <w:b/>
                <w:bCs/>
                <w:color w:val="000000"/>
                <w:sz w:val="21"/>
                <w:szCs w:val="21"/>
                <w:lang w:eastAsia="en-IN"/>
              </w:rPr>
              <w:t>West Zone:</w:t>
            </w:r>
            <w:r w:rsidRPr="00C205EE">
              <w:rPr>
                <w:rFonts w:ascii="Arial" w:eastAsia="Times New Roman" w:hAnsi="Arial" w:cs="Arial"/>
                <w:color w:val="000000"/>
                <w:sz w:val="21"/>
                <w:szCs w:val="21"/>
                <w:lang w:eastAsia="en-IN"/>
              </w:rPr>
              <w:t> </w:t>
            </w:r>
            <w:hyperlink r:id="rId20" w:history="1">
              <w:r w:rsidR="005102CB">
                <w:rPr>
                  <w:rStyle w:val="Hyperlink"/>
                </w:rPr>
                <w:t xml:space="preserve">113 Places </w:t>
              </w:r>
              <w:proofErr w:type="gramStart"/>
              <w:r w:rsidR="005102CB">
                <w:rPr>
                  <w:rStyle w:val="Hyperlink"/>
                </w:rPr>
                <w:t>To</w:t>
              </w:r>
              <w:proofErr w:type="gramEnd"/>
              <w:r w:rsidR="005102CB">
                <w:rPr>
                  <w:rStyle w:val="Hyperlink"/>
                </w:rPr>
                <w:t xml:space="preserve"> Visit In West India 2022 - Top Tourist Places - </w:t>
              </w:r>
              <w:proofErr w:type="spellStart"/>
              <w:r w:rsidR="005102CB">
                <w:rPr>
                  <w:rStyle w:val="Hyperlink"/>
                </w:rPr>
                <w:t>Holidify</w:t>
              </w:r>
              <w:proofErr w:type="spellEnd"/>
            </w:hyperlink>
          </w:p>
        </w:tc>
      </w:tr>
      <w:tr w:rsidR="00861B97" w14:paraId="3AADAC44" w14:textId="77777777" w:rsidTr="00861B97">
        <w:tc>
          <w:tcPr>
            <w:tcW w:w="3005" w:type="dxa"/>
          </w:tcPr>
          <w:p w14:paraId="0DA3A035" w14:textId="1A3B9233" w:rsidR="00861B97" w:rsidRPr="00C205EE" w:rsidRDefault="00861B97">
            <w:pPr>
              <w:rPr>
                <w:rFonts w:ascii="Arial" w:eastAsia="Times New Roman" w:hAnsi="Arial" w:cs="Arial"/>
                <w:b/>
                <w:bCs/>
                <w:color w:val="000000"/>
                <w:sz w:val="21"/>
                <w:szCs w:val="21"/>
                <w:lang w:eastAsia="en-IN"/>
              </w:rPr>
            </w:pPr>
            <w:r w:rsidRPr="00C205EE">
              <w:rPr>
                <w:rFonts w:ascii="Arial" w:eastAsia="Times New Roman" w:hAnsi="Arial" w:cs="Arial"/>
                <w:b/>
                <w:bCs/>
                <w:color w:val="000000"/>
                <w:sz w:val="21"/>
                <w:szCs w:val="21"/>
                <w:lang w:eastAsia="en-IN"/>
              </w:rPr>
              <w:t>South Zone:</w:t>
            </w:r>
            <w:r w:rsidR="005102CB">
              <w:t xml:space="preserve"> </w:t>
            </w:r>
            <w:hyperlink r:id="rId21" w:history="1">
              <w:r w:rsidR="005102CB">
                <w:rPr>
                  <w:rStyle w:val="Hyperlink"/>
                </w:rPr>
                <w:t>30 Must Visit Places in South India | Top Places in South India (holidify.com)</w:t>
              </w:r>
            </w:hyperlink>
          </w:p>
        </w:tc>
        <w:tc>
          <w:tcPr>
            <w:tcW w:w="3005" w:type="dxa"/>
          </w:tcPr>
          <w:p w14:paraId="5945CE9E" w14:textId="26282FC7" w:rsidR="00861B97" w:rsidRPr="00C205EE" w:rsidRDefault="00861B97">
            <w:pPr>
              <w:rPr>
                <w:rFonts w:ascii="Arial" w:eastAsia="Times New Roman" w:hAnsi="Arial" w:cs="Arial"/>
                <w:b/>
                <w:bCs/>
                <w:color w:val="000000"/>
                <w:sz w:val="21"/>
                <w:szCs w:val="21"/>
                <w:lang w:eastAsia="en-IN"/>
              </w:rPr>
            </w:pPr>
            <w:r w:rsidRPr="00C205EE">
              <w:rPr>
                <w:rFonts w:ascii="Arial" w:eastAsia="Times New Roman" w:hAnsi="Arial" w:cs="Arial"/>
                <w:b/>
                <w:bCs/>
                <w:color w:val="000000"/>
                <w:sz w:val="21"/>
                <w:szCs w:val="21"/>
                <w:lang w:eastAsia="en-IN"/>
              </w:rPr>
              <w:t>Central Zone:</w:t>
            </w:r>
            <w:r w:rsidRPr="00C205EE">
              <w:rPr>
                <w:rFonts w:ascii="Arial" w:eastAsia="Times New Roman" w:hAnsi="Arial" w:cs="Arial"/>
                <w:color w:val="000000"/>
                <w:sz w:val="21"/>
                <w:szCs w:val="21"/>
                <w:lang w:eastAsia="en-IN"/>
              </w:rPr>
              <w:t> </w:t>
            </w:r>
            <w:hyperlink r:id="rId22" w:history="1">
              <w:r w:rsidR="005102CB">
                <w:rPr>
                  <w:rStyle w:val="Hyperlink"/>
                </w:rPr>
                <w:t xml:space="preserve">24 Places </w:t>
              </w:r>
              <w:proofErr w:type="gramStart"/>
              <w:r w:rsidR="005102CB">
                <w:rPr>
                  <w:rStyle w:val="Hyperlink"/>
                </w:rPr>
                <w:t>To</w:t>
              </w:r>
              <w:proofErr w:type="gramEnd"/>
              <w:r w:rsidR="005102CB">
                <w:rPr>
                  <w:rStyle w:val="Hyperlink"/>
                </w:rPr>
                <w:t xml:space="preserve"> Visit In Central India 2022 - Top Tourist Places - </w:t>
              </w:r>
              <w:proofErr w:type="spellStart"/>
              <w:r w:rsidR="005102CB">
                <w:rPr>
                  <w:rStyle w:val="Hyperlink"/>
                </w:rPr>
                <w:t>Holidify</w:t>
              </w:r>
              <w:proofErr w:type="spellEnd"/>
            </w:hyperlink>
          </w:p>
        </w:tc>
        <w:tc>
          <w:tcPr>
            <w:tcW w:w="3006" w:type="dxa"/>
          </w:tcPr>
          <w:p w14:paraId="66147A88" w14:textId="4CA089AA" w:rsidR="00861B97" w:rsidRPr="00C205EE" w:rsidRDefault="00861B97">
            <w:pPr>
              <w:rPr>
                <w:rFonts w:ascii="Arial" w:eastAsia="Times New Roman" w:hAnsi="Arial" w:cs="Arial"/>
                <w:b/>
                <w:bCs/>
                <w:color w:val="000000"/>
                <w:sz w:val="21"/>
                <w:szCs w:val="21"/>
                <w:lang w:eastAsia="en-IN"/>
              </w:rPr>
            </w:pPr>
            <w:r w:rsidRPr="00C205EE">
              <w:rPr>
                <w:rFonts w:ascii="Arial" w:eastAsia="Times New Roman" w:hAnsi="Arial" w:cs="Arial"/>
                <w:b/>
                <w:bCs/>
                <w:color w:val="000000"/>
                <w:sz w:val="21"/>
                <w:szCs w:val="21"/>
                <w:lang w:eastAsia="en-IN"/>
              </w:rPr>
              <w:t xml:space="preserve">North East </w:t>
            </w:r>
            <w:proofErr w:type="gramStart"/>
            <w:r w:rsidRPr="00C205EE">
              <w:rPr>
                <w:rFonts w:ascii="Arial" w:eastAsia="Times New Roman" w:hAnsi="Arial" w:cs="Arial"/>
                <w:b/>
                <w:bCs/>
                <w:color w:val="000000"/>
                <w:sz w:val="21"/>
                <w:szCs w:val="21"/>
                <w:lang w:eastAsia="en-IN"/>
              </w:rPr>
              <w:t>Zone</w:t>
            </w:r>
            <w:r w:rsidR="00746F7F">
              <w:rPr>
                <w:rFonts w:ascii="Arial" w:eastAsia="Times New Roman" w:hAnsi="Arial" w:cs="Arial"/>
                <w:b/>
                <w:bCs/>
                <w:color w:val="000000"/>
                <w:sz w:val="21"/>
                <w:szCs w:val="21"/>
                <w:lang w:eastAsia="en-IN"/>
              </w:rPr>
              <w:t xml:space="preserve"> :</w:t>
            </w:r>
            <w:proofErr w:type="gramEnd"/>
            <w:r w:rsidR="00746F7F">
              <w:t xml:space="preserve"> </w:t>
            </w:r>
            <w:hyperlink r:id="rId23" w:history="1">
              <w:r w:rsidR="00746F7F">
                <w:rPr>
                  <w:rStyle w:val="Hyperlink"/>
                </w:rPr>
                <w:t>30 Best Places to Visit in North East India - Tourist Places (travelogyindia.com)</w:t>
              </w:r>
            </w:hyperlink>
          </w:p>
        </w:tc>
      </w:tr>
    </w:tbl>
    <w:p w14:paraId="3927D897" w14:textId="77777777" w:rsidR="0068742A" w:rsidRDefault="0068742A" w:rsidP="0068742A">
      <w:pPr>
        <w:pStyle w:val="ListParagraph"/>
      </w:pPr>
    </w:p>
    <w:p w14:paraId="67639C3A" w14:textId="6D5D8E45" w:rsidR="001704D9" w:rsidRDefault="00FA6425" w:rsidP="0068742A">
      <w:pPr>
        <w:pStyle w:val="ListParagraph"/>
        <w:numPr>
          <w:ilvl w:val="0"/>
          <w:numId w:val="4"/>
        </w:numPr>
      </w:pPr>
      <w:r w:rsidRPr="0068742A">
        <w:rPr>
          <w:b/>
          <w:bCs/>
          <w:sz w:val="24"/>
          <w:szCs w:val="24"/>
        </w:rPr>
        <w:t xml:space="preserve">Historical </w:t>
      </w:r>
      <w:proofErr w:type="gramStart"/>
      <w:r w:rsidRPr="0068742A">
        <w:rPr>
          <w:b/>
          <w:bCs/>
          <w:sz w:val="24"/>
          <w:szCs w:val="24"/>
        </w:rPr>
        <w:t>Places  :</w:t>
      </w:r>
      <w:proofErr w:type="gramEnd"/>
      <w:r w:rsidRPr="0068742A">
        <w:rPr>
          <w:sz w:val="24"/>
          <w:szCs w:val="24"/>
        </w:rPr>
        <w:t xml:space="preserve"> </w:t>
      </w:r>
      <w:hyperlink r:id="rId24" w:history="1">
        <w:r w:rsidR="00AD3CB8">
          <w:rPr>
            <w:rStyle w:val="Hyperlink"/>
          </w:rPr>
          <w:t>42 Famous Historical Places in India to Visit in 2022 (holidify.com)</w:t>
        </w:r>
      </w:hyperlink>
    </w:p>
    <w:p w14:paraId="1743D720" w14:textId="110FCBE1" w:rsidR="00B57D39" w:rsidRDefault="0068742A" w:rsidP="0068742A">
      <w:pPr>
        <w:pStyle w:val="ListParagraph"/>
        <w:numPr>
          <w:ilvl w:val="0"/>
          <w:numId w:val="4"/>
        </w:numPr>
      </w:pPr>
      <w:r>
        <w:rPr>
          <w:b/>
          <w:bCs/>
          <w:sz w:val="24"/>
          <w:szCs w:val="24"/>
        </w:rPr>
        <w:t>N</w:t>
      </w:r>
      <w:r w:rsidR="00FA6425" w:rsidRPr="0068742A">
        <w:rPr>
          <w:b/>
          <w:bCs/>
          <w:sz w:val="24"/>
          <w:szCs w:val="24"/>
        </w:rPr>
        <w:t xml:space="preserve">ature </w:t>
      </w:r>
      <w:r>
        <w:rPr>
          <w:b/>
          <w:bCs/>
          <w:sz w:val="24"/>
          <w:szCs w:val="24"/>
        </w:rPr>
        <w:t>T</w:t>
      </w:r>
      <w:r w:rsidR="00FA6425" w:rsidRPr="0068742A">
        <w:rPr>
          <w:b/>
          <w:bCs/>
          <w:sz w:val="24"/>
          <w:szCs w:val="24"/>
        </w:rPr>
        <w:t xml:space="preserve">ourist places in </w:t>
      </w:r>
      <w:proofErr w:type="spellStart"/>
      <w:proofErr w:type="gramStart"/>
      <w:r w:rsidR="00FA6425" w:rsidRPr="0068742A">
        <w:rPr>
          <w:b/>
          <w:bCs/>
          <w:sz w:val="24"/>
          <w:szCs w:val="24"/>
        </w:rPr>
        <w:t>india</w:t>
      </w:r>
      <w:proofErr w:type="spellEnd"/>
      <w:r w:rsidR="00FA6425" w:rsidRPr="0068742A">
        <w:rPr>
          <w:b/>
          <w:bCs/>
          <w:sz w:val="24"/>
          <w:szCs w:val="24"/>
        </w:rPr>
        <w:t xml:space="preserve"> :</w:t>
      </w:r>
      <w:proofErr w:type="gramEnd"/>
      <w:r w:rsidR="00FA6425">
        <w:fldChar w:fldCharType="begin"/>
      </w:r>
      <w:r w:rsidR="00FA6425">
        <w:instrText xml:space="preserve"> HYPERLINK "https://www.holidify.com/collections/tourist-places-in-india/" </w:instrText>
      </w:r>
      <w:r w:rsidR="00FA6425">
        <w:fldChar w:fldCharType="separate"/>
      </w:r>
      <w:r w:rsidR="00FA6425">
        <w:rPr>
          <w:rStyle w:val="Hyperlink"/>
        </w:rPr>
        <w:t>75 Tourist Places in India | Best Places to Visit in India 2022 (holidify.com)</w:t>
      </w:r>
      <w:r w:rsidR="00FA6425">
        <w:fldChar w:fldCharType="end"/>
      </w:r>
      <w:r w:rsidR="00FA6425">
        <w:t xml:space="preserve"> </w:t>
      </w:r>
    </w:p>
    <w:p w14:paraId="6058E5D3" w14:textId="77777777" w:rsidR="0068742A" w:rsidRDefault="0068742A" w:rsidP="0068742A">
      <w:pPr>
        <w:pStyle w:val="ListParagraph"/>
        <w:rPr>
          <w:b/>
          <w:bCs/>
          <w:sz w:val="24"/>
          <w:szCs w:val="24"/>
        </w:rPr>
      </w:pPr>
    </w:p>
    <w:p w14:paraId="2FC71D5F" w14:textId="260D1E87" w:rsidR="00746F7F" w:rsidRPr="0068742A" w:rsidRDefault="008A4E0E" w:rsidP="0068742A">
      <w:pPr>
        <w:pStyle w:val="ListParagraph"/>
        <w:numPr>
          <w:ilvl w:val="0"/>
          <w:numId w:val="5"/>
        </w:numPr>
        <w:rPr>
          <w:b/>
          <w:bCs/>
          <w:sz w:val="24"/>
          <w:szCs w:val="24"/>
        </w:rPr>
      </w:pPr>
      <w:r w:rsidRPr="0068742A">
        <w:rPr>
          <w:b/>
          <w:bCs/>
          <w:sz w:val="24"/>
          <w:szCs w:val="24"/>
        </w:rPr>
        <w:t>7 Wonders</w:t>
      </w:r>
      <w:r w:rsidR="00B00700" w:rsidRPr="0068742A">
        <w:rPr>
          <w:b/>
          <w:bCs/>
          <w:sz w:val="24"/>
          <w:szCs w:val="24"/>
        </w:rPr>
        <w:t xml:space="preserve"> in</w:t>
      </w:r>
      <w:r w:rsidRPr="0068742A">
        <w:rPr>
          <w:b/>
          <w:bCs/>
          <w:sz w:val="24"/>
          <w:szCs w:val="24"/>
        </w:rPr>
        <w:t xml:space="preserve"> India</w:t>
      </w:r>
      <w:r w:rsidR="00923910" w:rsidRPr="0068742A">
        <w:rPr>
          <w:b/>
          <w:bCs/>
          <w:sz w:val="24"/>
          <w:szCs w:val="24"/>
        </w:rPr>
        <w:t>:</w:t>
      </w:r>
    </w:p>
    <w:p w14:paraId="1C8DE485" w14:textId="706CFDA7" w:rsidR="0068742A" w:rsidRDefault="0068742A" w:rsidP="0068742A">
      <w:pPr>
        <w:pStyle w:val="ListParagraph"/>
        <w:numPr>
          <w:ilvl w:val="0"/>
          <w:numId w:val="3"/>
        </w:numPr>
      </w:pPr>
      <w:r w:rsidRPr="0068742A">
        <w:t xml:space="preserve">The </w:t>
      </w:r>
      <w:proofErr w:type="spellStart"/>
      <w:r w:rsidRPr="0068742A">
        <w:t>Hampi</w:t>
      </w:r>
      <w:proofErr w:type="spellEnd"/>
      <w:r w:rsidRPr="0068742A">
        <w:t xml:space="preserve"> Temple Complex </w:t>
      </w:r>
      <w:proofErr w:type="gramStart"/>
      <w:r w:rsidRPr="0068742A">
        <w:t>In</w:t>
      </w:r>
      <w:proofErr w:type="gramEnd"/>
      <w:r w:rsidRPr="0068742A">
        <w:t xml:space="preserve"> Karnataka</w:t>
      </w:r>
    </w:p>
    <w:p w14:paraId="1980AF51" w14:textId="3D661B5F" w:rsidR="0068742A" w:rsidRDefault="0068742A" w:rsidP="0068742A">
      <w:pPr>
        <w:pStyle w:val="ListParagraph"/>
        <w:numPr>
          <w:ilvl w:val="0"/>
          <w:numId w:val="3"/>
        </w:numPr>
      </w:pPr>
      <w:r w:rsidRPr="0068742A">
        <w:t xml:space="preserve">Khajuraho Group </w:t>
      </w:r>
      <w:proofErr w:type="gramStart"/>
      <w:r w:rsidRPr="0068742A">
        <w:t>Of</w:t>
      </w:r>
      <w:proofErr w:type="gramEnd"/>
      <w:r w:rsidRPr="0068742A">
        <w:t xml:space="preserve"> Monuments In Madhya Pradesh</w:t>
      </w:r>
    </w:p>
    <w:p w14:paraId="358EBC86" w14:textId="0920EAD3" w:rsidR="0068742A" w:rsidRDefault="0068742A" w:rsidP="0068742A">
      <w:pPr>
        <w:pStyle w:val="ListParagraph"/>
        <w:numPr>
          <w:ilvl w:val="0"/>
          <w:numId w:val="3"/>
        </w:numPr>
      </w:pPr>
      <w:r w:rsidRPr="00923910">
        <w:t xml:space="preserve">The Konark Sun Temple </w:t>
      </w:r>
      <w:proofErr w:type="gramStart"/>
      <w:r w:rsidRPr="00923910">
        <w:t>In</w:t>
      </w:r>
      <w:proofErr w:type="gramEnd"/>
      <w:r w:rsidRPr="00923910">
        <w:t xml:space="preserve"> Orissa</w:t>
      </w:r>
    </w:p>
    <w:p w14:paraId="19B82145" w14:textId="2066A019" w:rsidR="0068742A" w:rsidRDefault="0068742A" w:rsidP="0068742A">
      <w:pPr>
        <w:pStyle w:val="ListParagraph"/>
        <w:numPr>
          <w:ilvl w:val="0"/>
          <w:numId w:val="3"/>
        </w:numPr>
      </w:pPr>
      <w:r w:rsidRPr="00923910">
        <w:t>Taj Mahal In Uttar Pradesh</w:t>
      </w:r>
    </w:p>
    <w:p w14:paraId="7A615414" w14:textId="6A6E8469" w:rsidR="0068742A" w:rsidRDefault="0068742A" w:rsidP="0068742A">
      <w:pPr>
        <w:pStyle w:val="ListParagraph"/>
        <w:numPr>
          <w:ilvl w:val="0"/>
          <w:numId w:val="3"/>
        </w:numPr>
      </w:pPr>
      <w:r w:rsidRPr="00923910">
        <w:t xml:space="preserve">The Nalanda University </w:t>
      </w:r>
      <w:proofErr w:type="gramStart"/>
      <w:r w:rsidRPr="00923910">
        <w:t>In</w:t>
      </w:r>
      <w:proofErr w:type="gramEnd"/>
      <w:r w:rsidRPr="00923910">
        <w:t xml:space="preserve"> Bihar</w:t>
      </w:r>
    </w:p>
    <w:p w14:paraId="5B955B8D" w14:textId="1419CE1B" w:rsidR="0068742A" w:rsidRDefault="0068742A" w:rsidP="0068742A">
      <w:pPr>
        <w:pStyle w:val="ListParagraph"/>
        <w:numPr>
          <w:ilvl w:val="0"/>
          <w:numId w:val="3"/>
        </w:numPr>
      </w:pPr>
      <w:r w:rsidRPr="00923910">
        <w:t xml:space="preserve">The Monolithic Gomateshwara Statue </w:t>
      </w:r>
      <w:proofErr w:type="gramStart"/>
      <w:r w:rsidRPr="00923910">
        <w:t>In</w:t>
      </w:r>
      <w:proofErr w:type="gramEnd"/>
      <w:r w:rsidRPr="00923910">
        <w:t xml:space="preserve"> Karnataka</w:t>
      </w:r>
    </w:p>
    <w:p w14:paraId="76F37FC1" w14:textId="77777777" w:rsidR="0068742A" w:rsidRPr="008A4E0E" w:rsidRDefault="0068742A" w:rsidP="0068742A">
      <w:pPr>
        <w:pStyle w:val="ListParagraph"/>
        <w:numPr>
          <w:ilvl w:val="0"/>
          <w:numId w:val="3"/>
        </w:numPr>
      </w:pPr>
      <w:r w:rsidRPr="00923910">
        <w:t xml:space="preserve">The Golden Temple </w:t>
      </w:r>
      <w:proofErr w:type="gramStart"/>
      <w:r w:rsidRPr="00923910">
        <w:t>In</w:t>
      </w:r>
      <w:proofErr w:type="gramEnd"/>
      <w:r w:rsidRPr="00923910">
        <w:t xml:space="preserve"> Punjab</w:t>
      </w:r>
    </w:p>
    <w:p w14:paraId="3D04A9D1" w14:textId="77777777" w:rsidR="0068742A" w:rsidRDefault="0068742A" w:rsidP="0068742A"/>
    <w:p w14:paraId="2CDAA915" w14:textId="67099968" w:rsidR="0068742A" w:rsidRDefault="0068742A" w:rsidP="0068742A"/>
    <w:p w14:paraId="764F1853" w14:textId="77777777" w:rsidR="00174B39" w:rsidRDefault="00174B39" w:rsidP="0068742A"/>
    <w:p w14:paraId="1C18B195" w14:textId="77777777" w:rsidR="0068742A" w:rsidRDefault="0068742A" w:rsidP="0068742A"/>
    <w:tbl>
      <w:tblPr>
        <w:tblStyle w:val="TableGrid"/>
        <w:tblW w:w="9839" w:type="dxa"/>
        <w:tblLook w:val="04A0" w:firstRow="1" w:lastRow="0" w:firstColumn="1" w:lastColumn="0" w:noHBand="0" w:noVBand="1"/>
      </w:tblPr>
      <w:tblGrid>
        <w:gridCol w:w="1585"/>
        <w:gridCol w:w="2087"/>
        <w:gridCol w:w="1874"/>
        <w:gridCol w:w="1991"/>
        <w:gridCol w:w="2302"/>
      </w:tblGrid>
      <w:tr w:rsidR="00174B39" w14:paraId="5FAB047C" w14:textId="77777777" w:rsidTr="00174B39">
        <w:trPr>
          <w:trHeight w:val="479"/>
        </w:trPr>
        <w:tc>
          <w:tcPr>
            <w:tcW w:w="1670" w:type="dxa"/>
          </w:tcPr>
          <w:p w14:paraId="670DE872" w14:textId="32C7E6BF" w:rsidR="00174B39" w:rsidRPr="00174B39" w:rsidRDefault="00174B39">
            <w:pPr>
              <w:rPr>
                <w:b/>
                <w:bCs/>
                <w:i/>
                <w:iCs/>
                <w:sz w:val="28"/>
                <w:szCs w:val="28"/>
              </w:rPr>
            </w:pPr>
            <w:r w:rsidRPr="00174B39">
              <w:rPr>
                <w:b/>
                <w:bCs/>
                <w:i/>
                <w:iCs/>
                <w:sz w:val="28"/>
                <w:szCs w:val="28"/>
              </w:rPr>
              <w:t xml:space="preserve">All India </w:t>
            </w:r>
          </w:p>
        </w:tc>
        <w:tc>
          <w:tcPr>
            <w:tcW w:w="2200" w:type="dxa"/>
          </w:tcPr>
          <w:p w14:paraId="1B9B5AB2" w14:textId="0144F119" w:rsidR="00174B39" w:rsidRPr="00174B39" w:rsidRDefault="00174B39">
            <w:pPr>
              <w:rPr>
                <w:b/>
                <w:bCs/>
                <w:i/>
                <w:iCs/>
                <w:sz w:val="28"/>
                <w:szCs w:val="28"/>
              </w:rPr>
            </w:pPr>
            <w:r w:rsidRPr="00174B39">
              <w:rPr>
                <w:b/>
                <w:bCs/>
                <w:i/>
                <w:iCs/>
                <w:sz w:val="28"/>
                <w:szCs w:val="28"/>
              </w:rPr>
              <w:t xml:space="preserve">Zone Wise  </w:t>
            </w:r>
          </w:p>
        </w:tc>
        <w:tc>
          <w:tcPr>
            <w:tcW w:w="1986" w:type="dxa"/>
          </w:tcPr>
          <w:p w14:paraId="68EE0739" w14:textId="77777777" w:rsidR="00174B39" w:rsidRPr="00174B39" w:rsidRDefault="00174B39">
            <w:pPr>
              <w:rPr>
                <w:b/>
                <w:bCs/>
                <w:i/>
                <w:iCs/>
                <w:sz w:val="28"/>
                <w:szCs w:val="28"/>
              </w:rPr>
            </w:pPr>
            <w:r w:rsidRPr="00174B39">
              <w:rPr>
                <w:b/>
                <w:bCs/>
                <w:i/>
                <w:iCs/>
                <w:sz w:val="28"/>
                <w:szCs w:val="28"/>
              </w:rPr>
              <w:t>States Wise &amp;</w:t>
            </w:r>
          </w:p>
          <w:p w14:paraId="31F32D1D" w14:textId="7A6DEA3F" w:rsidR="00174B39" w:rsidRPr="00174B39" w:rsidRDefault="00174B39">
            <w:pPr>
              <w:rPr>
                <w:b/>
                <w:bCs/>
                <w:i/>
                <w:iCs/>
                <w:sz w:val="28"/>
                <w:szCs w:val="28"/>
              </w:rPr>
            </w:pPr>
            <w:r w:rsidRPr="00174B39">
              <w:rPr>
                <w:b/>
                <w:bCs/>
                <w:i/>
                <w:iCs/>
                <w:sz w:val="28"/>
                <w:szCs w:val="28"/>
              </w:rPr>
              <w:t>union territories</w:t>
            </w:r>
          </w:p>
        </w:tc>
        <w:tc>
          <w:tcPr>
            <w:tcW w:w="1770" w:type="dxa"/>
          </w:tcPr>
          <w:p w14:paraId="59169231" w14:textId="0DE58BAD" w:rsidR="00174B39" w:rsidRPr="00174B39" w:rsidRDefault="00174B39">
            <w:pPr>
              <w:rPr>
                <w:b/>
                <w:bCs/>
                <w:i/>
                <w:iCs/>
                <w:sz w:val="28"/>
                <w:szCs w:val="28"/>
              </w:rPr>
            </w:pPr>
            <w:r w:rsidRPr="00174B39">
              <w:rPr>
                <w:b/>
                <w:bCs/>
                <w:i/>
                <w:iCs/>
                <w:sz w:val="28"/>
                <w:szCs w:val="28"/>
              </w:rPr>
              <w:t xml:space="preserve">Special Places   </w:t>
            </w:r>
          </w:p>
        </w:tc>
        <w:tc>
          <w:tcPr>
            <w:tcW w:w="2213" w:type="dxa"/>
          </w:tcPr>
          <w:p w14:paraId="51F347C7" w14:textId="6A4D9CC1" w:rsidR="00174B39" w:rsidRPr="00174B39" w:rsidRDefault="00174B39">
            <w:pPr>
              <w:rPr>
                <w:b/>
                <w:bCs/>
                <w:i/>
                <w:iCs/>
                <w:sz w:val="28"/>
                <w:szCs w:val="28"/>
              </w:rPr>
            </w:pPr>
            <w:r w:rsidRPr="00174B39">
              <w:rPr>
                <w:b/>
                <w:bCs/>
                <w:i/>
                <w:iCs/>
                <w:sz w:val="28"/>
                <w:szCs w:val="28"/>
              </w:rPr>
              <w:t xml:space="preserve">7 Wonders in India  </w:t>
            </w:r>
          </w:p>
        </w:tc>
      </w:tr>
      <w:tr w:rsidR="00174B39" w14:paraId="21244A5F" w14:textId="77777777" w:rsidTr="00174B39">
        <w:trPr>
          <w:trHeight w:val="479"/>
        </w:trPr>
        <w:tc>
          <w:tcPr>
            <w:tcW w:w="1670" w:type="dxa"/>
          </w:tcPr>
          <w:p w14:paraId="75E2448D" w14:textId="5A85CC59" w:rsidR="00174B39" w:rsidRDefault="00174B39">
            <w:r>
              <w:t>All States,</w:t>
            </w:r>
            <w:r w:rsidRPr="00923910">
              <w:t xml:space="preserve"> </w:t>
            </w:r>
            <w:r>
              <w:t>U</w:t>
            </w:r>
            <w:r w:rsidRPr="00923910">
              <w:t xml:space="preserve">nion </w:t>
            </w:r>
            <w:r>
              <w:t>T</w:t>
            </w:r>
            <w:r w:rsidRPr="00923910">
              <w:t>erritories</w:t>
            </w:r>
            <w:r>
              <w:t xml:space="preserve">, Everything </w:t>
            </w:r>
            <w:proofErr w:type="gramStart"/>
            <w:r>
              <w:t>In</w:t>
            </w:r>
            <w:proofErr w:type="gramEnd"/>
            <w:r>
              <w:t xml:space="preserve"> India</w:t>
            </w:r>
          </w:p>
        </w:tc>
        <w:tc>
          <w:tcPr>
            <w:tcW w:w="2200" w:type="dxa"/>
          </w:tcPr>
          <w:p w14:paraId="61CE475F" w14:textId="1381AD6C" w:rsidR="00174B39" w:rsidRPr="00174B39" w:rsidRDefault="00174B39">
            <w:pPr>
              <w:rPr>
                <w:b/>
                <w:bCs/>
              </w:rPr>
            </w:pPr>
            <w:r w:rsidRPr="00174B39">
              <w:rPr>
                <w:b/>
                <w:bCs/>
              </w:rPr>
              <w:t>6 Zone</w:t>
            </w:r>
          </w:p>
          <w:p w14:paraId="4AD10B3D" w14:textId="31C0B57D" w:rsidR="00174B39" w:rsidRDefault="00174B39" w:rsidP="00174B39">
            <w:pPr>
              <w:pStyle w:val="ListParagraph"/>
              <w:numPr>
                <w:ilvl w:val="0"/>
                <w:numId w:val="7"/>
              </w:numPr>
            </w:pPr>
            <w:r>
              <w:t>North Zone</w:t>
            </w:r>
          </w:p>
          <w:p w14:paraId="717CE2FB" w14:textId="48FF5247" w:rsidR="00174B39" w:rsidRDefault="00174B39" w:rsidP="00174B39">
            <w:pPr>
              <w:pStyle w:val="ListParagraph"/>
              <w:numPr>
                <w:ilvl w:val="0"/>
                <w:numId w:val="7"/>
              </w:numPr>
            </w:pPr>
            <w:r>
              <w:t>South Zone</w:t>
            </w:r>
          </w:p>
          <w:p w14:paraId="2E5B592C" w14:textId="267F501B" w:rsidR="00174B39" w:rsidRDefault="00174B39" w:rsidP="00174B39">
            <w:pPr>
              <w:pStyle w:val="ListParagraph"/>
              <w:numPr>
                <w:ilvl w:val="0"/>
                <w:numId w:val="7"/>
              </w:numPr>
            </w:pPr>
            <w:r>
              <w:t>West Zone</w:t>
            </w:r>
          </w:p>
          <w:p w14:paraId="5DF5AFB6" w14:textId="0511165B" w:rsidR="00174B39" w:rsidRDefault="00174B39" w:rsidP="00174B39">
            <w:pPr>
              <w:pStyle w:val="ListParagraph"/>
              <w:numPr>
                <w:ilvl w:val="0"/>
                <w:numId w:val="7"/>
              </w:numPr>
            </w:pPr>
            <w:r>
              <w:t>East Zone</w:t>
            </w:r>
          </w:p>
          <w:p w14:paraId="042EB3EF" w14:textId="753F001D" w:rsidR="00174B39" w:rsidRDefault="00174B39" w:rsidP="00174B39">
            <w:pPr>
              <w:pStyle w:val="ListParagraph"/>
              <w:numPr>
                <w:ilvl w:val="0"/>
                <w:numId w:val="7"/>
              </w:numPr>
            </w:pPr>
            <w:r>
              <w:t>Central Zone</w:t>
            </w:r>
          </w:p>
          <w:p w14:paraId="046CD97A" w14:textId="62768E3D" w:rsidR="00174B39" w:rsidRDefault="00174B39" w:rsidP="00174B39">
            <w:pPr>
              <w:pStyle w:val="ListParagraph"/>
              <w:numPr>
                <w:ilvl w:val="0"/>
                <w:numId w:val="7"/>
              </w:numPr>
            </w:pPr>
            <w:r>
              <w:t>North East Zone</w:t>
            </w:r>
          </w:p>
        </w:tc>
        <w:tc>
          <w:tcPr>
            <w:tcW w:w="1986" w:type="dxa"/>
          </w:tcPr>
          <w:p w14:paraId="6B75ADC2" w14:textId="77777777" w:rsidR="00174B39" w:rsidRDefault="00174B39">
            <w:r w:rsidRPr="00923910">
              <w:t xml:space="preserve">28 states and </w:t>
            </w:r>
          </w:p>
          <w:p w14:paraId="5EDFC15C" w14:textId="70D661DF" w:rsidR="00174B39" w:rsidRDefault="00174B39">
            <w:r w:rsidRPr="00923910">
              <w:t>8 union territories</w:t>
            </w:r>
          </w:p>
        </w:tc>
        <w:tc>
          <w:tcPr>
            <w:tcW w:w="1770" w:type="dxa"/>
          </w:tcPr>
          <w:p w14:paraId="7206720C" w14:textId="77777777" w:rsidR="00174B39" w:rsidRDefault="00C1713B">
            <w:hyperlink r:id="rId25" w:history="1">
              <w:r w:rsidRPr="00C1713B">
                <w:rPr>
                  <w:rStyle w:val="Hyperlink"/>
                </w:rPr>
                <w:t>75 Tourist Places in India | Best Places to Visit</w:t>
              </w:r>
              <w:r w:rsidRPr="00C1713B">
                <w:rPr>
                  <w:rStyle w:val="Hyperlink"/>
                </w:rPr>
                <w:t xml:space="preserve"> </w:t>
              </w:r>
              <w:r w:rsidRPr="00C1713B">
                <w:rPr>
                  <w:rStyle w:val="Hyperlink"/>
                </w:rPr>
                <w:t>in India 2022 (holidify.com)</w:t>
              </w:r>
            </w:hyperlink>
          </w:p>
          <w:p w14:paraId="77C2128A" w14:textId="77777777" w:rsidR="00C1713B" w:rsidRDefault="00C1713B"/>
          <w:p w14:paraId="4909CE6C" w14:textId="505F92FB" w:rsidR="00C1713B" w:rsidRDefault="00C1713B">
            <w:hyperlink r:id="rId26" w:history="1">
              <w:r w:rsidRPr="00C1713B">
                <w:rPr>
                  <w:rStyle w:val="Hyperlink"/>
                </w:rPr>
                <w:t xml:space="preserve">101 Places </w:t>
              </w:r>
              <w:proofErr w:type="gramStart"/>
              <w:r w:rsidRPr="00C1713B">
                <w:rPr>
                  <w:rStyle w:val="Hyperlink"/>
                </w:rPr>
                <w:t>To</w:t>
              </w:r>
              <w:proofErr w:type="gramEnd"/>
              <w:r w:rsidRPr="00C1713B">
                <w:rPr>
                  <w:rStyle w:val="Hyperlink"/>
                </w:rPr>
                <w:t xml:space="preserve"> Visit in India in 2022 | Tourist Places In India (traveltriangle.com)</w:t>
              </w:r>
            </w:hyperlink>
          </w:p>
        </w:tc>
        <w:tc>
          <w:tcPr>
            <w:tcW w:w="2213" w:type="dxa"/>
          </w:tcPr>
          <w:p w14:paraId="54D0723F" w14:textId="77777777" w:rsidR="00E33FE5" w:rsidRDefault="00E33FE5" w:rsidP="00E33FE5">
            <w:pPr>
              <w:pStyle w:val="ListParagraph"/>
              <w:numPr>
                <w:ilvl w:val="0"/>
                <w:numId w:val="8"/>
              </w:numPr>
            </w:pPr>
            <w:r w:rsidRPr="00E33FE5">
              <w:t>Gomateshwara</w:t>
            </w:r>
          </w:p>
          <w:p w14:paraId="45A4D76A" w14:textId="5BBBAC2F" w:rsidR="00E33FE5" w:rsidRDefault="00E33FE5" w:rsidP="00E33FE5">
            <w:pPr>
              <w:pStyle w:val="ListParagraph"/>
              <w:numPr>
                <w:ilvl w:val="0"/>
                <w:numId w:val="8"/>
              </w:numPr>
            </w:pPr>
            <w:r w:rsidRPr="00E33FE5">
              <w:t xml:space="preserve"> Harmandir Sahib (Golden Temple),</w:t>
            </w:r>
          </w:p>
          <w:p w14:paraId="72D88796" w14:textId="49C963FC" w:rsidR="00E33FE5" w:rsidRDefault="00E33FE5" w:rsidP="00E33FE5">
            <w:pPr>
              <w:pStyle w:val="ListParagraph"/>
              <w:numPr>
                <w:ilvl w:val="0"/>
                <w:numId w:val="8"/>
              </w:numPr>
            </w:pPr>
            <w:r w:rsidRPr="00E33FE5">
              <w:t xml:space="preserve">Taj Mahal </w:t>
            </w:r>
          </w:p>
          <w:p w14:paraId="7BCB2FB8" w14:textId="4E0D9D60" w:rsidR="00E33FE5" w:rsidRDefault="00E33FE5" w:rsidP="00E33FE5">
            <w:pPr>
              <w:pStyle w:val="ListParagraph"/>
              <w:numPr>
                <w:ilvl w:val="0"/>
                <w:numId w:val="8"/>
              </w:numPr>
            </w:pPr>
            <w:proofErr w:type="spellStart"/>
            <w:r w:rsidRPr="00E33FE5">
              <w:t>Hampi</w:t>
            </w:r>
            <w:proofErr w:type="spellEnd"/>
          </w:p>
          <w:p w14:paraId="14B432B3" w14:textId="119A8982" w:rsidR="00E33FE5" w:rsidRDefault="00E33FE5" w:rsidP="00E33FE5">
            <w:pPr>
              <w:pStyle w:val="ListParagraph"/>
              <w:numPr>
                <w:ilvl w:val="0"/>
                <w:numId w:val="8"/>
              </w:numPr>
            </w:pPr>
            <w:r w:rsidRPr="00E33FE5">
              <w:t>Konark Sun Temple</w:t>
            </w:r>
          </w:p>
          <w:p w14:paraId="7275A27C" w14:textId="77777777" w:rsidR="00E33FE5" w:rsidRDefault="00E33FE5" w:rsidP="00E33FE5">
            <w:pPr>
              <w:pStyle w:val="ListParagraph"/>
              <w:numPr>
                <w:ilvl w:val="0"/>
                <w:numId w:val="8"/>
              </w:numPr>
            </w:pPr>
            <w:r w:rsidRPr="00E33FE5">
              <w:t xml:space="preserve">Nalanda </w:t>
            </w:r>
          </w:p>
          <w:p w14:paraId="1840E392" w14:textId="7569AF43" w:rsidR="00174B39" w:rsidRPr="008A4E0E" w:rsidRDefault="00E33FE5" w:rsidP="00E33FE5">
            <w:pPr>
              <w:pStyle w:val="ListParagraph"/>
              <w:numPr>
                <w:ilvl w:val="0"/>
                <w:numId w:val="8"/>
              </w:numPr>
            </w:pPr>
            <w:r w:rsidRPr="00E33FE5">
              <w:t>Khajuraho.</w:t>
            </w:r>
          </w:p>
        </w:tc>
      </w:tr>
    </w:tbl>
    <w:p w14:paraId="7904EF3B" w14:textId="77777777" w:rsidR="00FA6425" w:rsidRDefault="00FA6425"/>
    <w:tbl>
      <w:tblPr>
        <w:tblStyle w:val="TableGrid"/>
        <w:tblW w:w="10017" w:type="dxa"/>
        <w:tblInd w:w="-502" w:type="dxa"/>
        <w:tblLook w:val="04A0" w:firstRow="1" w:lastRow="0" w:firstColumn="1" w:lastColumn="0" w:noHBand="0" w:noVBand="1"/>
      </w:tblPr>
      <w:tblGrid>
        <w:gridCol w:w="2273"/>
        <w:gridCol w:w="1804"/>
        <w:gridCol w:w="1841"/>
        <w:gridCol w:w="2047"/>
        <w:gridCol w:w="2052"/>
      </w:tblGrid>
      <w:tr w:rsidR="00174B39" w14:paraId="6A6F342B" w14:textId="3E6CBAEB" w:rsidTr="00F14973">
        <w:trPr>
          <w:trHeight w:val="1101"/>
        </w:trPr>
        <w:tc>
          <w:tcPr>
            <w:tcW w:w="2273" w:type="dxa"/>
          </w:tcPr>
          <w:p w14:paraId="0CE76DD2" w14:textId="77777777" w:rsidR="00174B39" w:rsidRPr="00174B39" w:rsidRDefault="00174B39" w:rsidP="00174B39">
            <w:pPr>
              <w:rPr>
                <w:b/>
                <w:bCs/>
                <w:i/>
                <w:iCs/>
                <w:sz w:val="28"/>
                <w:szCs w:val="28"/>
              </w:rPr>
            </w:pPr>
            <w:r w:rsidRPr="00174B39">
              <w:rPr>
                <w:b/>
                <w:bCs/>
                <w:i/>
                <w:iCs/>
                <w:sz w:val="28"/>
                <w:szCs w:val="28"/>
              </w:rPr>
              <w:t xml:space="preserve">Historical Places  </w:t>
            </w:r>
          </w:p>
          <w:p w14:paraId="256CC238" w14:textId="77777777" w:rsidR="00174B39" w:rsidRPr="00174B39" w:rsidRDefault="00174B39" w:rsidP="00174B39">
            <w:pPr>
              <w:rPr>
                <w:b/>
                <w:bCs/>
                <w:i/>
                <w:iCs/>
                <w:sz w:val="28"/>
                <w:szCs w:val="28"/>
              </w:rPr>
            </w:pPr>
          </w:p>
        </w:tc>
        <w:tc>
          <w:tcPr>
            <w:tcW w:w="1804" w:type="dxa"/>
          </w:tcPr>
          <w:p w14:paraId="5863A945" w14:textId="77777777" w:rsidR="00174B39" w:rsidRPr="00174B39" w:rsidRDefault="00174B39" w:rsidP="00174B39">
            <w:pPr>
              <w:rPr>
                <w:b/>
                <w:bCs/>
                <w:i/>
                <w:iCs/>
                <w:sz w:val="28"/>
                <w:szCs w:val="28"/>
              </w:rPr>
            </w:pPr>
            <w:r w:rsidRPr="00174B39">
              <w:rPr>
                <w:b/>
                <w:bCs/>
                <w:i/>
                <w:iCs/>
                <w:sz w:val="28"/>
                <w:szCs w:val="28"/>
              </w:rPr>
              <w:t>Nature Places</w:t>
            </w:r>
          </w:p>
        </w:tc>
        <w:tc>
          <w:tcPr>
            <w:tcW w:w="1841" w:type="dxa"/>
          </w:tcPr>
          <w:p w14:paraId="0261AE7C" w14:textId="07CACFE8" w:rsidR="00174B39" w:rsidRPr="00174B39" w:rsidRDefault="00174B39" w:rsidP="00174B39">
            <w:pPr>
              <w:rPr>
                <w:b/>
                <w:bCs/>
                <w:i/>
                <w:iCs/>
                <w:sz w:val="28"/>
                <w:szCs w:val="28"/>
              </w:rPr>
            </w:pPr>
            <w:r w:rsidRPr="00174B39">
              <w:rPr>
                <w:b/>
                <w:bCs/>
                <w:i/>
                <w:iCs/>
                <w:sz w:val="28"/>
                <w:szCs w:val="28"/>
              </w:rPr>
              <w:t>Enjoy</w:t>
            </w:r>
            <w:r>
              <w:rPr>
                <w:b/>
                <w:bCs/>
                <w:i/>
                <w:iCs/>
                <w:sz w:val="28"/>
                <w:szCs w:val="28"/>
              </w:rPr>
              <w:t>ing</w:t>
            </w:r>
            <w:r w:rsidRPr="00174B39">
              <w:rPr>
                <w:b/>
                <w:bCs/>
                <w:i/>
                <w:iCs/>
                <w:sz w:val="28"/>
                <w:szCs w:val="28"/>
              </w:rPr>
              <w:t xml:space="preserve"> Places</w:t>
            </w:r>
          </w:p>
        </w:tc>
        <w:tc>
          <w:tcPr>
            <w:tcW w:w="2047" w:type="dxa"/>
          </w:tcPr>
          <w:p w14:paraId="786F8C88" w14:textId="0A96B972" w:rsidR="00174B39" w:rsidRPr="00174B39" w:rsidRDefault="00174B39" w:rsidP="00174B39">
            <w:pPr>
              <w:rPr>
                <w:b/>
                <w:bCs/>
                <w:i/>
                <w:iCs/>
                <w:sz w:val="28"/>
                <w:szCs w:val="28"/>
              </w:rPr>
            </w:pPr>
            <w:r w:rsidRPr="00174B39">
              <w:rPr>
                <w:b/>
                <w:bCs/>
                <w:i/>
                <w:iCs/>
                <w:sz w:val="28"/>
                <w:szCs w:val="28"/>
              </w:rPr>
              <w:t>God Temples</w:t>
            </w:r>
          </w:p>
        </w:tc>
        <w:tc>
          <w:tcPr>
            <w:tcW w:w="2052" w:type="dxa"/>
          </w:tcPr>
          <w:p w14:paraId="6C4B9F9C" w14:textId="2BC284FE" w:rsidR="00174B39" w:rsidRPr="00174B39" w:rsidRDefault="00174B39" w:rsidP="00174B39">
            <w:pPr>
              <w:rPr>
                <w:b/>
                <w:bCs/>
                <w:i/>
                <w:iCs/>
                <w:sz w:val="28"/>
                <w:szCs w:val="28"/>
              </w:rPr>
            </w:pPr>
            <w:r w:rsidRPr="00174B39">
              <w:rPr>
                <w:b/>
                <w:bCs/>
                <w:i/>
                <w:iCs/>
                <w:sz w:val="28"/>
                <w:szCs w:val="28"/>
              </w:rPr>
              <w:t>Season</w:t>
            </w:r>
            <w:r w:rsidR="00690142">
              <w:rPr>
                <w:b/>
                <w:bCs/>
                <w:i/>
                <w:iCs/>
                <w:sz w:val="28"/>
                <w:szCs w:val="28"/>
              </w:rPr>
              <w:t>al</w:t>
            </w:r>
            <w:r w:rsidRPr="00174B39">
              <w:rPr>
                <w:b/>
                <w:bCs/>
                <w:i/>
                <w:iCs/>
                <w:sz w:val="28"/>
                <w:szCs w:val="28"/>
              </w:rPr>
              <w:t xml:space="preserve"> Places</w:t>
            </w:r>
          </w:p>
        </w:tc>
      </w:tr>
      <w:tr w:rsidR="00174B39" w14:paraId="642BE67F" w14:textId="2C372680" w:rsidTr="00F14973">
        <w:trPr>
          <w:trHeight w:val="1101"/>
        </w:trPr>
        <w:tc>
          <w:tcPr>
            <w:tcW w:w="2273" w:type="dxa"/>
          </w:tcPr>
          <w:p w14:paraId="473142A4" w14:textId="381A9350" w:rsidR="00174B39" w:rsidRDefault="00C1713B" w:rsidP="00174B39">
            <w:hyperlink r:id="rId27" w:history="1">
              <w:r w:rsidRPr="00C1713B">
                <w:rPr>
                  <w:rStyle w:val="Hyperlink"/>
                </w:rPr>
                <w:t xml:space="preserve">43 Famous Historical Places </w:t>
              </w:r>
              <w:proofErr w:type="gramStart"/>
              <w:r w:rsidRPr="00C1713B">
                <w:rPr>
                  <w:rStyle w:val="Hyperlink"/>
                </w:rPr>
                <w:t>In</w:t>
              </w:r>
              <w:proofErr w:type="gramEnd"/>
              <w:r w:rsidRPr="00C1713B">
                <w:rPr>
                  <w:rStyle w:val="Hyperlink"/>
                </w:rPr>
                <w:t xml:space="preserve"> India You Can't Miss In 2022 (traveltriangle.com)</w:t>
              </w:r>
            </w:hyperlink>
          </w:p>
        </w:tc>
        <w:tc>
          <w:tcPr>
            <w:tcW w:w="1804" w:type="dxa"/>
          </w:tcPr>
          <w:p w14:paraId="47D6726E" w14:textId="50C80143" w:rsidR="00174B39" w:rsidRDefault="008B0B0F" w:rsidP="00174B39">
            <w:hyperlink r:id="rId28" w:history="1">
              <w:r w:rsidRPr="008B0B0F">
                <w:rPr>
                  <w:rStyle w:val="Hyperlink"/>
                </w:rPr>
                <w:t>75 Tourist Places in India | Best Places to Visit in India 2022 (holidify.com)</w:t>
              </w:r>
            </w:hyperlink>
          </w:p>
        </w:tc>
        <w:tc>
          <w:tcPr>
            <w:tcW w:w="1841" w:type="dxa"/>
          </w:tcPr>
          <w:p w14:paraId="5E23B846" w14:textId="77777777" w:rsidR="00174B39" w:rsidRDefault="000A2CAC" w:rsidP="00174B39">
            <w:hyperlink r:id="rId29" w:history="1">
              <w:r w:rsidRPr="000A2CAC">
                <w:rPr>
                  <w:rStyle w:val="Hyperlink"/>
                </w:rPr>
                <w:t xml:space="preserve">60 Places You Need to Visit </w:t>
              </w:r>
              <w:proofErr w:type="gramStart"/>
              <w:r w:rsidRPr="000A2CAC">
                <w:rPr>
                  <w:rStyle w:val="Hyperlink"/>
                </w:rPr>
                <w:t>In</w:t>
              </w:r>
              <w:proofErr w:type="gramEnd"/>
              <w:r w:rsidRPr="000A2CAC">
                <w:rPr>
                  <w:rStyle w:val="Hyperlink"/>
                </w:rPr>
                <w:t xml:space="preserve"> India With Your Best Friend (thrillophilia.com)</w:t>
              </w:r>
            </w:hyperlink>
          </w:p>
          <w:p w14:paraId="79EC40E8" w14:textId="77777777" w:rsidR="000A2CAC" w:rsidRDefault="000A2CAC" w:rsidP="00174B39"/>
          <w:p w14:paraId="08F0D289" w14:textId="1B612C46" w:rsidR="000A2CAC" w:rsidRDefault="000A2CAC" w:rsidP="00174B39"/>
        </w:tc>
        <w:tc>
          <w:tcPr>
            <w:tcW w:w="2047" w:type="dxa"/>
          </w:tcPr>
          <w:p w14:paraId="19C98CD1" w14:textId="7AF8A172" w:rsidR="00174B39" w:rsidRDefault="00250740" w:rsidP="00174B39">
            <w:hyperlink r:id="rId30" w:history="1">
              <w:r w:rsidRPr="00250740">
                <w:rPr>
                  <w:rStyle w:val="Hyperlink"/>
                </w:rPr>
                <w:t>Top 35 Famous Temples in India | Holy Places | Tour My India</w:t>
              </w:r>
            </w:hyperlink>
          </w:p>
        </w:tc>
        <w:tc>
          <w:tcPr>
            <w:tcW w:w="2052" w:type="dxa"/>
          </w:tcPr>
          <w:p w14:paraId="017A317C" w14:textId="34CDC139" w:rsidR="00250740" w:rsidRPr="00250740" w:rsidRDefault="00250740" w:rsidP="00250740">
            <w:pPr>
              <w:pStyle w:val="ListParagraph"/>
              <w:numPr>
                <w:ilvl w:val="0"/>
                <w:numId w:val="9"/>
              </w:numPr>
              <w:rPr>
                <w:rFonts w:ascii="Roboto" w:hAnsi="Roboto"/>
                <w:color w:val="444444"/>
                <w:shd w:val="clear" w:color="auto" w:fill="FFFFFF"/>
              </w:rPr>
            </w:pPr>
            <w:r w:rsidRPr="00250740">
              <w:rPr>
                <w:rFonts w:ascii="Roboto" w:hAnsi="Roboto"/>
                <w:color w:val="444444"/>
                <w:shd w:val="clear" w:color="auto" w:fill="FFFFFF"/>
              </w:rPr>
              <w:t xml:space="preserve">Spring Season (Vasant Ritu) </w:t>
            </w:r>
          </w:p>
          <w:p w14:paraId="05C4C474" w14:textId="67F9C441" w:rsidR="00250740" w:rsidRPr="00250740" w:rsidRDefault="00250740" w:rsidP="00250740">
            <w:pPr>
              <w:pStyle w:val="ListParagraph"/>
              <w:numPr>
                <w:ilvl w:val="0"/>
                <w:numId w:val="9"/>
              </w:numPr>
              <w:rPr>
                <w:rFonts w:ascii="Roboto" w:hAnsi="Roboto"/>
                <w:color w:val="444444"/>
                <w:shd w:val="clear" w:color="auto" w:fill="FFFFFF"/>
              </w:rPr>
            </w:pPr>
            <w:r w:rsidRPr="00250740">
              <w:rPr>
                <w:rFonts w:ascii="Roboto" w:hAnsi="Roboto"/>
                <w:color w:val="444444"/>
                <w:shd w:val="clear" w:color="auto" w:fill="FFFFFF"/>
              </w:rPr>
              <w:t xml:space="preserve">Summer (Grishma Ritu) </w:t>
            </w:r>
          </w:p>
          <w:p w14:paraId="7702A5CE" w14:textId="7F5FEB75" w:rsidR="00250740" w:rsidRPr="00250740" w:rsidRDefault="00250740" w:rsidP="00250740">
            <w:pPr>
              <w:pStyle w:val="ListParagraph"/>
              <w:numPr>
                <w:ilvl w:val="0"/>
                <w:numId w:val="9"/>
              </w:numPr>
              <w:rPr>
                <w:rFonts w:ascii="Roboto" w:hAnsi="Roboto"/>
                <w:color w:val="444444"/>
                <w:shd w:val="clear" w:color="auto" w:fill="FFFFFF"/>
              </w:rPr>
            </w:pPr>
            <w:r w:rsidRPr="00250740">
              <w:rPr>
                <w:rFonts w:ascii="Roboto" w:hAnsi="Roboto"/>
                <w:color w:val="444444"/>
                <w:shd w:val="clear" w:color="auto" w:fill="FFFFFF"/>
              </w:rPr>
              <w:t xml:space="preserve">Monsoon (Varsha Ritu) </w:t>
            </w:r>
          </w:p>
          <w:p w14:paraId="7C226B34" w14:textId="2488C493" w:rsidR="00250740" w:rsidRPr="00250740" w:rsidRDefault="00250740" w:rsidP="00250740">
            <w:pPr>
              <w:pStyle w:val="ListParagraph"/>
              <w:numPr>
                <w:ilvl w:val="0"/>
                <w:numId w:val="9"/>
              </w:numPr>
              <w:rPr>
                <w:rFonts w:ascii="Roboto" w:hAnsi="Roboto"/>
                <w:color w:val="444444"/>
                <w:shd w:val="clear" w:color="auto" w:fill="FFFFFF"/>
              </w:rPr>
            </w:pPr>
            <w:r w:rsidRPr="00250740">
              <w:rPr>
                <w:rFonts w:ascii="Roboto" w:hAnsi="Roboto"/>
                <w:color w:val="444444"/>
                <w:shd w:val="clear" w:color="auto" w:fill="FFFFFF"/>
              </w:rPr>
              <w:t xml:space="preserve">Autumn (Sharad Ritu) </w:t>
            </w:r>
          </w:p>
          <w:p w14:paraId="3EB0B66D" w14:textId="06D66D5D" w:rsidR="00250740" w:rsidRPr="00250740" w:rsidRDefault="00250740" w:rsidP="00250740">
            <w:pPr>
              <w:pStyle w:val="ListParagraph"/>
              <w:numPr>
                <w:ilvl w:val="0"/>
                <w:numId w:val="9"/>
              </w:numPr>
              <w:rPr>
                <w:rFonts w:ascii="Roboto" w:hAnsi="Roboto"/>
                <w:color w:val="444444"/>
                <w:shd w:val="clear" w:color="auto" w:fill="FFFFFF"/>
              </w:rPr>
            </w:pPr>
            <w:r w:rsidRPr="00250740">
              <w:rPr>
                <w:rFonts w:ascii="Roboto" w:hAnsi="Roboto"/>
                <w:color w:val="444444"/>
                <w:shd w:val="clear" w:color="auto" w:fill="FFFFFF"/>
              </w:rPr>
              <w:t xml:space="preserve">Pre-winter (Hemant Ritu) </w:t>
            </w:r>
          </w:p>
          <w:p w14:paraId="5ACCB5AB" w14:textId="4F8EDBFC" w:rsidR="00174B39" w:rsidRDefault="00250740" w:rsidP="00250740">
            <w:pPr>
              <w:pStyle w:val="ListParagraph"/>
              <w:numPr>
                <w:ilvl w:val="0"/>
                <w:numId w:val="9"/>
              </w:numPr>
            </w:pPr>
            <w:r w:rsidRPr="00250740">
              <w:rPr>
                <w:rFonts w:ascii="Roboto" w:hAnsi="Roboto"/>
                <w:color w:val="444444"/>
                <w:shd w:val="clear" w:color="auto" w:fill="FFFFFF"/>
              </w:rPr>
              <w:t>Winter (Shishir or Shita Ritu)</w:t>
            </w:r>
          </w:p>
        </w:tc>
      </w:tr>
    </w:tbl>
    <w:p w14:paraId="315489C4" w14:textId="13360430" w:rsidR="00FA6425" w:rsidRDefault="00FA6425"/>
    <w:p w14:paraId="1A4B7311" w14:textId="5B8A0D8B" w:rsidR="00FA6425" w:rsidRDefault="00FA6425"/>
    <w:p w14:paraId="5A367A71" w14:textId="2D259121" w:rsidR="00FA6425" w:rsidRDefault="00FA6425"/>
    <w:p w14:paraId="7423A783" w14:textId="16DE53FD" w:rsidR="00FA6425" w:rsidRDefault="00FA6425"/>
    <w:p w14:paraId="6A48CD13" w14:textId="05F04CA4" w:rsidR="00FA6425" w:rsidRDefault="00FA6425"/>
    <w:p w14:paraId="6EB8D0EB" w14:textId="4333C10E" w:rsidR="00FA6425" w:rsidRDefault="00FA6425"/>
    <w:p w14:paraId="33820F54" w14:textId="1F92C9CE" w:rsidR="00FA6425" w:rsidRDefault="00FA6425"/>
    <w:p w14:paraId="5D54B7D4" w14:textId="77777777" w:rsidR="00FA6425" w:rsidRDefault="00FA6425"/>
    <w:sectPr w:rsidR="00FA64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9D03" w14:textId="77777777" w:rsidR="00D87ACF" w:rsidRDefault="00D87ACF" w:rsidP="00F14973">
      <w:pPr>
        <w:spacing w:after="0" w:line="240" w:lineRule="auto"/>
      </w:pPr>
      <w:r>
        <w:separator/>
      </w:r>
    </w:p>
  </w:endnote>
  <w:endnote w:type="continuationSeparator" w:id="0">
    <w:p w14:paraId="3372F784" w14:textId="77777777" w:rsidR="00D87ACF" w:rsidRDefault="00D87ACF" w:rsidP="00F14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ADCD" w14:textId="77777777" w:rsidR="00D87ACF" w:rsidRDefault="00D87ACF" w:rsidP="00F14973">
      <w:pPr>
        <w:spacing w:after="0" w:line="240" w:lineRule="auto"/>
      </w:pPr>
      <w:r>
        <w:separator/>
      </w:r>
    </w:p>
  </w:footnote>
  <w:footnote w:type="continuationSeparator" w:id="0">
    <w:p w14:paraId="5F7FD0E9" w14:textId="77777777" w:rsidR="00D87ACF" w:rsidRDefault="00D87ACF" w:rsidP="00F14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1DA1"/>
    <w:multiLevelType w:val="hybridMultilevel"/>
    <w:tmpl w:val="BA1C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71029"/>
    <w:multiLevelType w:val="multilevel"/>
    <w:tmpl w:val="653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C290F"/>
    <w:multiLevelType w:val="hybridMultilevel"/>
    <w:tmpl w:val="AA261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C54C93"/>
    <w:multiLevelType w:val="multilevel"/>
    <w:tmpl w:val="E5A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25504"/>
    <w:multiLevelType w:val="hybridMultilevel"/>
    <w:tmpl w:val="7A360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91BCD"/>
    <w:multiLevelType w:val="hybridMultilevel"/>
    <w:tmpl w:val="563CB7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062305"/>
    <w:multiLevelType w:val="hybridMultilevel"/>
    <w:tmpl w:val="42228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9354D"/>
    <w:multiLevelType w:val="hybridMultilevel"/>
    <w:tmpl w:val="7A300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541DB3"/>
    <w:multiLevelType w:val="hybridMultilevel"/>
    <w:tmpl w:val="247C1E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9851880">
    <w:abstractNumId w:val="3"/>
  </w:num>
  <w:num w:numId="2" w16cid:durableId="76247231">
    <w:abstractNumId w:val="1"/>
  </w:num>
  <w:num w:numId="3" w16cid:durableId="318269605">
    <w:abstractNumId w:val="4"/>
  </w:num>
  <w:num w:numId="4" w16cid:durableId="264463234">
    <w:abstractNumId w:val="2"/>
  </w:num>
  <w:num w:numId="5" w16cid:durableId="25524918">
    <w:abstractNumId w:val="6"/>
  </w:num>
  <w:num w:numId="6" w16cid:durableId="1350762796">
    <w:abstractNumId w:val="0"/>
  </w:num>
  <w:num w:numId="7" w16cid:durableId="1477142511">
    <w:abstractNumId w:val="8"/>
  </w:num>
  <w:num w:numId="8" w16cid:durableId="927926187">
    <w:abstractNumId w:val="5"/>
  </w:num>
  <w:num w:numId="9" w16cid:durableId="758793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EE"/>
    <w:rsid w:val="000A2CAC"/>
    <w:rsid w:val="00174B39"/>
    <w:rsid w:val="00250740"/>
    <w:rsid w:val="003B22A0"/>
    <w:rsid w:val="004F31C6"/>
    <w:rsid w:val="005102CB"/>
    <w:rsid w:val="0068742A"/>
    <w:rsid w:val="00690142"/>
    <w:rsid w:val="00746F7F"/>
    <w:rsid w:val="00747B5D"/>
    <w:rsid w:val="00861B97"/>
    <w:rsid w:val="008A4E0E"/>
    <w:rsid w:val="008B0B0F"/>
    <w:rsid w:val="00923910"/>
    <w:rsid w:val="00A20FC8"/>
    <w:rsid w:val="00AD3CB8"/>
    <w:rsid w:val="00B00700"/>
    <w:rsid w:val="00B57D39"/>
    <w:rsid w:val="00C1713B"/>
    <w:rsid w:val="00C205EE"/>
    <w:rsid w:val="00C21261"/>
    <w:rsid w:val="00D87ACF"/>
    <w:rsid w:val="00E236AA"/>
    <w:rsid w:val="00E33FE5"/>
    <w:rsid w:val="00E5356D"/>
    <w:rsid w:val="00EF340E"/>
    <w:rsid w:val="00F14973"/>
    <w:rsid w:val="00FA6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583F"/>
  <w15:chartTrackingRefBased/>
  <w15:docId w15:val="{F5217B75-518D-44F2-8576-C1E2B50B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05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149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5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05EE"/>
    <w:rPr>
      <w:color w:val="0000FF"/>
      <w:u w:val="single"/>
    </w:rPr>
  </w:style>
  <w:style w:type="table" w:styleId="TableGrid">
    <w:name w:val="Table Grid"/>
    <w:basedOn w:val="TableNormal"/>
    <w:uiPriority w:val="39"/>
    <w:rsid w:val="00C2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05E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205EE"/>
    <w:rPr>
      <w:b/>
      <w:bCs/>
    </w:rPr>
  </w:style>
  <w:style w:type="character" w:styleId="FollowedHyperlink">
    <w:name w:val="FollowedHyperlink"/>
    <w:basedOn w:val="DefaultParagraphFont"/>
    <w:uiPriority w:val="99"/>
    <w:semiHidden/>
    <w:unhideWhenUsed/>
    <w:rsid w:val="00B57D39"/>
    <w:rPr>
      <w:color w:val="954F72" w:themeColor="followedHyperlink"/>
      <w:u w:val="single"/>
    </w:rPr>
  </w:style>
  <w:style w:type="paragraph" w:styleId="ListParagraph">
    <w:name w:val="List Paragraph"/>
    <w:basedOn w:val="Normal"/>
    <w:uiPriority w:val="34"/>
    <w:qFormat/>
    <w:rsid w:val="0068742A"/>
    <w:pPr>
      <w:ind w:left="720"/>
      <w:contextualSpacing/>
    </w:pPr>
  </w:style>
  <w:style w:type="character" w:styleId="UnresolvedMention">
    <w:name w:val="Unresolved Mention"/>
    <w:basedOn w:val="DefaultParagraphFont"/>
    <w:uiPriority w:val="99"/>
    <w:semiHidden/>
    <w:unhideWhenUsed/>
    <w:rsid w:val="00C1713B"/>
    <w:rPr>
      <w:color w:val="605E5C"/>
      <w:shd w:val="clear" w:color="auto" w:fill="E1DFDD"/>
    </w:rPr>
  </w:style>
  <w:style w:type="character" w:customStyle="1" w:styleId="Heading4Char">
    <w:name w:val="Heading 4 Char"/>
    <w:basedOn w:val="DefaultParagraphFont"/>
    <w:link w:val="Heading4"/>
    <w:uiPriority w:val="9"/>
    <w:semiHidden/>
    <w:rsid w:val="00F1497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14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973"/>
  </w:style>
  <w:style w:type="paragraph" w:styleId="Footer">
    <w:name w:val="footer"/>
    <w:basedOn w:val="Normal"/>
    <w:link w:val="FooterChar"/>
    <w:uiPriority w:val="99"/>
    <w:unhideWhenUsed/>
    <w:rsid w:val="00F14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973"/>
  </w:style>
  <w:style w:type="paragraph" w:styleId="NoSpacing">
    <w:name w:val="No Spacing"/>
    <w:uiPriority w:val="1"/>
    <w:qFormat/>
    <w:rsid w:val="00E236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8743">
      <w:bodyDiv w:val="1"/>
      <w:marLeft w:val="0"/>
      <w:marRight w:val="0"/>
      <w:marTop w:val="0"/>
      <w:marBottom w:val="0"/>
      <w:divBdr>
        <w:top w:val="none" w:sz="0" w:space="0" w:color="auto"/>
        <w:left w:val="none" w:sz="0" w:space="0" w:color="auto"/>
        <w:bottom w:val="none" w:sz="0" w:space="0" w:color="auto"/>
        <w:right w:val="none" w:sz="0" w:space="0" w:color="auto"/>
      </w:divBdr>
    </w:div>
    <w:div w:id="560756020">
      <w:bodyDiv w:val="1"/>
      <w:marLeft w:val="0"/>
      <w:marRight w:val="0"/>
      <w:marTop w:val="0"/>
      <w:marBottom w:val="0"/>
      <w:divBdr>
        <w:top w:val="none" w:sz="0" w:space="0" w:color="auto"/>
        <w:left w:val="none" w:sz="0" w:space="0" w:color="auto"/>
        <w:bottom w:val="none" w:sz="0" w:space="0" w:color="auto"/>
        <w:right w:val="none" w:sz="0" w:space="0" w:color="auto"/>
      </w:divBdr>
    </w:div>
    <w:div w:id="587033801">
      <w:bodyDiv w:val="1"/>
      <w:marLeft w:val="0"/>
      <w:marRight w:val="0"/>
      <w:marTop w:val="0"/>
      <w:marBottom w:val="0"/>
      <w:divBdr>
        <w:top w:val="none" w:sz="0" w:space="0" w:color="auto"/>
        <w:left w:val="none" w:sz="0" w:space="0" w:color="auto"/>
        <w:bottom w:val="none" w:sz="0" w:space="0" w:color="auto"/>
        <w:right w:val="none" w:sz="0" w:space="0" w:color="auto"/>
      </w:divBdr>
    </w:div>
    <w:div w:id="607547415">
      <w:bodyDiv w:val="1"/>
      <w:marLeft w:val="0"/>
      <w:marRight w:val="0"/>
      <w:marTop w:val="0"/>
      <w:marBottom w:val="0"/>
      <w:divBdr>
        <w:top w:val="none" w:sz="0" w:space="0" w:color="auto"/>
        <w:left w:val="none" w:sz="0" w:space="0" w:color="auto"/>
        <w:bottom w:val="none" w:sz="0" w:space="0" w:color="auto"/>
        <w:right w:val="none" w:sz="0" w:space="0" w:color="auto"/>
      </w:divBdr>
    </w:div>
    <w:div w:id="736979835">
      <w:bodyDiv w:val="1"/>
      <w:marLeft w:val="0"/>
      <w:marRight w:val="0"/>
      <w:marTop w:val="0"/>
      <w:marBottom w:val="0"/>
      <w:divBdr>
        <w:top w:val="none" w:sz="0" w:space="0" w:color="auto"/>
        <w:left w:val="none" w:sz="0" w:space="0" w:color="auto"/>
        <w:bottom w:val="none" w:sz="0" w:space="0" w:color="auto"/>
        <w:right w:val="none" w:sz="0" w:space="0" w:color="auto"/>
      </w:divBdr>
    </w:div>
    <w:div w:id="755323106">
      <w:bodyDiv w:val="1"/>
      <w:marLeft w:val="0"/>
      <w:marRight w:val="0"/>
      <w:marTop w:val="0"/>
      <w:marBottom w:val="0"/>
      <w:divBdr>
        <w:top w:val="none" w:sz="0" w:space="0" w:color="auto"/>
        <w:left w:val="none" w:sz="0" w:space="0" w:color="auto"/>
        <w:bottom w:val="none" w:sz="0" w:space="0" w:color="auto"/>
        <w:right w:val="none" w:sz="0" w:space="0" w:color="auto"/>
      </w:divBdr>
    </w:div>
    <w:div w:id="780414727">
      <w:bodyDiv w:val="1"/>
      <w:marLeft w:val="0"/>
      <w:marRight w:val="0"/>
      <w:marTop w:val="0"/>
      <w:marBottom w:val="0"/>
      <w:divBdr>
        <w:top w:val="none" w:sz="0" w:space="0" w:color="auto"/>
        <w:left w:val="none" w:sz="0" w:space="0" w:color="auto"/>
        <w:bottom w:val="none" w:sz="0" w:space="0" w:color="auto"/>
        <w:right w:val="none" w:sz="0" w:space="0" w:color="auto"/>
      </w:divBdr>
    </w:div>
    <w:div w:id="972565202">
      <w:bodyDiv w:val="1"/>
      <w:marLeft w:val="0"/>
      <w:marRight w:val="0"/>
      <w:marTop w:val="0"/>
      <w:marBottom w:val="0"/>
      <w:divBdr>
        <w:top w:val="none" w:sz="0" w:space="0" w:color="auto"/>
        <w:left w:val="none" w:sz="0" w:space="0" w:color="auto"/>
        <w:bottom w:val="none" w:sz="0" w:space="0" w:color="auto"/>
        <w:right w:val="none" w:sz="0" w:space="0" w:color="auto"/>
      </w:divBdr>
    </w:div>
    <w:div w:id="998072756">
      <w:bodyDiv w:val="1"/>
      <w:marLeft w:val="0"/>
      <w:marRight w:val="0"/>
      <w:marTop w:val="0"/>
      <w:marBottom w:val="0"/>
      <w:divBdr>
        <w:top w:val="none" w:sz="0" w:space="0" w:color="auto"/>
        <w:left w:val="none" w:sz="0" w:space="0" w:color="auto"/>
        <w:bottom w:val="none" w:sz="0" w:space="0" w:color="auto"/>
        <w:right w:val="none" w:sz="0" w:space="0" w:color="auto"/>
      </w:divBdr>
    </w:div>
    <w:div w:id="1080906724">
      <w:bodyDiv w:val="1"/>
      <w:marLeft w:val="0"/>
      <w:marRight w:val="0"/>
      <w:marTop w:val="0"/>
      <w:marBottom w:val="0"/>
      <w:divBdr>
        <w:top w:val="none" w:sz="0" w:space="0" w:color="auto"/>
        <w:left w:val="none" w:sz="0" w:space="0" w:color="auto"/>
        <w:bottom w:val="none" w:sz="0" w:space="0" w:color="auto"/>
        <w:right w:val="none" w:sz="0" w:space="0" w:color="auto"/>
      </w:divBdr>
    </w:div>
    <w:div w:id="1349598499">
      <w:bodyDiv w:val="1"/>
      <w:marLeft w:val="0"/>
      <w:marRight w:val="0"/>
      <w:marTop w:val="0"/>
      <w:marBottom w:val="0"/>
      <w:divBdr>
        <w:top w:val="none" w:sz="0" w:space="0" w:color="auto"/>
        <w:left w:val="none" w:sz="0" w:space="0" w:color="auto"/>
        <w:bottom w:val="none" w:sz="0" w:space="0" w:color="auto"/>
        <w:right w:val="none" w:sz="0" w:space="0" w:color="auto"/>
      </w:divBdr>
    </w:div>
    <w:div w:id="1695810082">
      <w:bodyDiv w:val="1"/>
      <w:marLeft w:val="0"/>
      <w:marRight w:val="0"/>
      <w:marTop w:val="0"/>
      <w:marBottom w:val="0"/>
      <w:divBdr>
        <w:top w:val="none" w:sz="0" w:space="0" w:color="auto"/>
        <w:left w:val="none" w:sz="0" w:space="0" w:color="auto"/>
        <w:bottom w:val="none" w:sz="0" w:space="0" w:color="auto"/>
        <w:right w:val="none" w:sz="0" w:space="0" w:color="auto"/>
      </w:divBdr>
    </w:div>
    <w:div w:id="1708946117">
      <w:bodyDiv w:val="1"/>
      <w:marLeft w:val="0"/>
      <w:marRight w:val="0"/>
      <w:marTop w:val="0"/>
      <w:marBottom w:val="0"/>
      <w:divBdr>
        <w:top w:val="none" w:sz="0" w:space="0" w:color="auto"/>
        <w:left w:val="none" w:sz="0" w:space="0" w:color="auto"/>
        <w:bottom w:val="none" w:sz="0" w:space="0" w:color="auto"/>
        <w:right w:val="none" w:sz="0" w:space="0" w:color="auto"/>
      </w:divBdr>
    </w:div>
    <w:div w:id="1789927978">
      <w:bodyDiv w:val="1"/>
      <w:marLeft w:val="0"/>
      <w:marRight w:val="0"/>
      <w:marTop w:val="0"/>
      <w:marBottom w:val="0"/>
      <w:divBdr>
        <w:top w:val="none" w:sz="0" w:space="0" w:color="auto"/>
        <w:left w:val="none" w:sz="0" w:space="0" w:color="auto"/>
        <w:bottom w:val="none" w:sz="0" w:space="0" w:color="auto"/>
        <w:right w:val="none" w:sz="0" w:space="0" w:color="auto"/>
      </w:divBdr>
    </w:div>
    <w:div w:id="1989236866">
      <w:bodyDiv w:val="1"/>
      <w:marLeft w:val="0"/>
      <w:marRight w:val="0"/>
      <w:marTop w:val="0"/>
      <w:marBottom w:val="0"/>
      <w:divBdr>
        <w:top w:val="none" w:sz="0" w:space="0" w:color="auto"/>
        <w:left w:val="none" w:sz="0" w:space="0" w:color="auto"/>
        <w:bottom w:val="none" w:sz="0" w:space="0" w:color="auto"/>
        <w:right w:val="none" w:sz="0" w:space="0" w:color="auto"/>
      </w:divBdr>
    </w:div>
    <w:div w:id="20601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psofindia.com/uttarakhand/" TargetMode="External"/><Relationship Id="rId13" Type="http://schemas.openxmlformats.org/officeDocument/2006/relationships/hyperlink" Target="https://www.mapsofindia.com/sikkim/" TargetMode="External"/><Relationship Id="rId18" Type="http://schemas.openxmlformats.org/officeDocument/2006/relationships/hyperlink" Target="https://www.holidify.com/collections/places-to-visit-in-north-india" TargetMode="External"/><Relationship Id="rId26" Type="http://schemas.openxmlformats.org/officeDocument/2006/relationships/hyperlink" Target="https://traveltriangle.com/blog/places-to-visit-in-india-before-you-turn-30/" TargetMode="External"/><Relationship Id="rId3" Type="http://schemas.openxmlformats.org/officeDocument/2006/relationships/styles" Target="styles.xml"/><Relationship Id="rId21" Type="http://schemas.openxmlformats.org/officeDocument/2006/relationships/hyperlink" Target="https://www.holidify.com/collections/must-visit-places-in-south-india" TargetMode="External"/><Relationship Id="rId7" Type="http://schemas.openxmlformats.org/officeDocument/2006/relationships/endnotes" Target="endnotes.xml"/><Relationship Id="rId12" Type="http://schemas.openxmlformats.org/officeDocument/2006/relationships/hyperlink" Target="https://www.mapsofindia.com/tamilnadu/" TargetMode="External"/><Relationship Id="rId17" Type="http://schemas.openxmlformats.org/officeDocument/2006/relationships/hyperlink" Target="https://www.mapsofindia.com/mizoram/" TargetMode="External"/><Relationship Id="rId25" Type="http://schemas.openxmlformats.org/officeDocument/2006/relationships/hyperlink" Target="https://www.holidify.com/collections/tourist-places-in-india/" TargetMode="External"/><Relationship Id="rId2" Type="http://schemas.openxmlformats.org/officeDocument/2006/relationships/numbering" Target="numbering.xml"/><Relationship Id="rId16" Type="http://schemas.openxmlformats.org/officeDocument/2006/relationships/hyperlink" Target="https://www.mapsofindia.com/manipur/" TargetMode="External"/><Relationship Id="rId20" Type="http://schemas.openxmlformats.org/officeDocument/2006/relationships/hyperlink" Target="https://www.holidify.com/region/west-india/places-to-visit.html" TargetMode="External"/><Relationship Id="rId29" Type="http://schemas.openxmlformats.org/officeDocument/2006/relationships/hyperlink" Target="https://www.thrillophilia.com/blog/60-places-you-need-to-visit-in-india-with-your-best-fri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sofindia.com/rajasthan/" TargetMode="External"/><Relationship Id="rId24" Type="http://schemas.openxmlformats.org/officeDocument/2006/relationships/hyperlink" Target="https://www.holidify.com/collections/historical-places-in-indi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psofindia.com/meghalaya/" TargetMode="External"/><Relationship Id="rId23" Type="http://schemas.openxmlformats.org/officeDocument/2006/relationships/hyperlink" Target="https://www.travelogyindia.com/north-east-india/places-to-visit.html" TargetMode="External"/><Relationship Id="rId28" Type="http://schemas.openxmlformats.org/officeDocument/2006/relationships/hyperlink" Target="https://www.holidify.com/collections/tourist-places-in-india/" TargetMode="External"/><Relationship Id="rId10" Type="http://schemas.openxmlformats.org/officeDocument/2006/relationships/hyperlink" Target="https://www.mapsofindia.com/west-bengal/" TargetMode="External"/><Relationship Id="rId19" Type="http://schemas.openxmlformats.org/officeDocument/2006/relationships/hyperlink" Target="https://www.holidify.com/region/east-india/places-to-visi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psofindia.com/uttar-pradesh/" TargetMode="External"/><Relationship Id="rId14" Type="http://schemas.openxmlformats.org/officeDocument/2006/relationships/hyperlink" Target="https://www.mapsofindia.com/nagaland/" TargetMode="External"/><Relationship Id="rId22" Type="http://schemas.openxmlformats.org/officeDocument/2006/relationships/hyperlink" Target="https://www.holidify.com/region/central-india/places-to-visit.html" TargetMode="External"/><Relationship Id="rId27" Type="http://schemas.openxmlformats.org/officeDocument/2006/relationships/hyperlink" Target="https://traveltriangle.com/blog/famous-historical-places-in-india/" TargetMode="External"/><Relationship Id="rId30" Type="http://schemas.openxmlformats.org/officeDocument/2006/relationships/hyperlink" Target="https://www.tourmyindia.com/blog/top-30-famous-temple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E9CD-7BC5-4C6F-881A-BA6C4C8F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909</Words>
  <Characters>4450</Characters>
  <Application>Microsoft Office Word</Application>
  <DocSecurity>0</DocSecurity>
  <Lines>234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 SUNDAR REDDY</dc:creator>
  <cp:keywords/>
  <dc:description/>
  <cp:lastModifiedBy>SYAM SUNDAR REDDY</cp:lastModifiedBy>
  <cp:revision>2</cp:revision>
  <dcterms:created xsi:type="dcterms:W3CDTF">2022-09-20T12:13:00Z</dcterms:created>
  <dcterms:modified xsi:type="dcterms:W3CDTF">2022-09-29T15:22:00Z</dcterms:modified>
</cp:coreProperties>
</file>