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Default Extension="jpg" ContentType="image/jpeg"/>
  <Override PartName="/customXml/item1.xml" ContentType="application/xml"/>
  <Override PartName="/customXml/itemProps1.xml" ContentType="application/vnd.openxmlformats-officedocument.customXml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Id="R1" Type="http://schemas.openxmlformats.org/officeDocument/2006/relationships/officeDocument" Target="/word/document.xml" /><Relationship Id="coreR1" Type="http://schemas.openxmlformats.org/package/2006/relationships/metadata/core-properties" Target="/docProps/core.xml" /><Relationship Id="appR1" Type="http://schemas.openxmlformats.org/officeDocument/2006/relationships/extended-properties" Target="/docProps/app.xml" /><Relationship Id="customR1" Type="http://schemas.openxmlformats.org/officeDocument/2006/relationships/custom-properties" Target="/docProps/custom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body>
    <w:p>
      <w:pPr>
        <w:spacing w:after="0" w:beforeAutospacing="0" w:afterAutospacing="0"/>
        <w:jc w:val="center"/>
        <w:rPr>
          <w:b w:val="1"/>
          <w:sz w:val="24"/>
          <w:szCs w:val="24"/>
        </w:rPr>
      </w:pPr>
      <w:r>
        <w:rPr>
          <w:b w:val="1"/>
          <w:sz w:val="24"/>
          <w:szCs w:val="24"/>
        </w:rPr>
        <w:t>Project Design Phase</w:t>
      </w:r>
    </w:p>
    <w:p>
      <w:pPr>
        <w:spacing w:after="0" w:beforeAutospacing="0" w:afterAutospacing="0"/>
        <w:jc w:val="center"/>
        <w:rPr>
          <w:b w:val="1"/>
          <w:sz w:val="24"/>
          <w:szCs w:val="24"/>
        </w:rPr>
      </w:pPr>
      <w:r>
        <w:rPr>
          <w:b w:val="1"/>
          <w:sz w:val="24"/>
          <w:szCs w:val="24"/>
        </w:rPr>
        <w:t>Solution Architecture</w:t>
      </w:r>
    </w:p>
    <w:p>
      <w:pPr>
        <w:spacing w:after="0" w:beforeAutospacing="0" w:afterAutospacing="0"/>
        <w:jc w:val="center"/>
        <w:rPr>
          <w:b w:val="1"/>
        </w:rPr>
      </w:pPr>
    </w:p>
    <w:tbl>
      <w:tblPr>
        <w:tblStyle w:val="T3"/>
        <w:tblW w:w="9016" w:type="dxa"/>
        <w:tblBorders>
          <w:top w:val="single" w:sz="4" w:space="0" w:shadow="0" w:frame="0" w:color="000000"/>
          <w:left w:val="single" w:sz="4" w:space="0" w:shadow="0" w:frame="0" w:color="000000"/>
          <w:bottom w:val="single" w:sz="4" w:space="0" w:shadow="0" w:frame="0" w:color="000000"/>
          <w:right w:val="single" w:sz="4" w:space="0" w:shadow="0" w:frame="0" w:color="000000"/>
          <w:insideH w:val="single" w:sz="4" w:space="0" w:shadow="0" w:frame="0" w:color="000000"/>
          <w:insideV w:val="single" w:sz="4" w:space="0" w:shadow="0" w:frame="0" w:color="000000"/>
        </w:tblBorders>
        <w:tblLayout w:type="fixed"/>
        <w:tblLook w:val="0400"/>
      </w:tblPr>
      <w:tblGrid>
        <w:gridCol w:w="4508"/>
        <w:gridCol w:w="4508"/>
      </w:tblGrid>
      <w:tr>
        <w:tc>
          <w:tcPr>
            <w:tcW w:w="4508" w:type="dxa"/>
          </w:tcPr>
          <w:p>
            <w:r>
              <w:t>Date</w:t>
            </w:r>
          </w:p>
        </w:tc>
        <w:tc>
          <w:tcPr>
            <w:tcW w:w="4508" w:type="dxa"/>
          </w:tcPr>
          <w:p>
            <w:r>
              <w:rPr>
                <w:lang w:val="en-US"/>
              </w:rPr>
              <w:t>22</w:t>
            </w:r>
            <w:r>
              <w:t xml:space="preserve"> </w:t>
            </w:r>
            <w:r>
              <w:rPr>
                <w:lang w:val="en-US"/>
              </w:rPr>
              <w:t>June</w:t>
            </w:r>
            <w:r>
              <w:t xml:space="preserve"> 2025</w:t>
            </w:r>
          </w:p>
        </w:tc>
      </w:tr>
      <w:tr>
        <w:tc>
          <w:tcPr>
            <w:tcW w:w="4508" w:type="dxa"/>
          </w:tcPr>
          <w:p>
            <w:r>
              <w:t>Team ID</w:t>
            </w:r>
          </w:p>
        </w:tc>
        <w:tc>
          <w:tcPr>
            <w:tcW w:w="4508" w:type="dxa"/>
          </w:tcPr>
          <w:p>
            <w:r>
              <w:rPr>
                <w:rtl w:val="0"/>
                <w:lang w:val="en-US" w:bidi="en-US" w:eastAsia="en-US"/>
              </w:rPr>
              <w:t xml:space="preserve"> </w:t>
            </w:r>
            <w:r>
              <w:rPr>
                <w:rtl w:val="0"/>
                <w:lang w:val="en-US" w:bidi="en-US" w:eastAsia="en-US"/>
              </w:rPr>
              <w:t>LTVIP2025TMID42023</w:t>
            </w:r>
          </w:p>
        </w:tc>
      </w:tr>
      <w:tr>
        <w:tc>
          <w:tcPr>
            <w:tcW w:w="4508" w:type="dxa"/>
          </w:tcPr>
          <w:p>
            <w:r>
              <w:t>Project Name</w:t>
            </w:r>
          </w:p>
        </w:tc>
        <w:tc>
          <w:tcPr>
            <w:tcW w:w="4508" w:type="dxa"/>
          </w:tcPr>
          <w:p>
            <w:r>
              <w:rPr>
                <w:lang w:val="en-US"/>
              </w:rPr>
              <w:t>docspot: seamless appointment booking for health</w:t>
            </w:r>
          </w:p>
        </w:tc>
      </w:tr>
      <w:tr>
        <w:tc>
          <w:tcPr>
            <w:tcW w:w="4508" w:type="dxa"/>
          </w:tcPr>
          <w:p>
            <w:r>
              <w:t>Maximum Marks</w:t>
            </w:r>
          </w:p>
        </w:tc>
        <w:tc>
          <w:tcPr>
            <w:tcW w:w="4508" w:type="dxa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>
      <w:pPr>
        <w:rPr>
          <w:b w:val="1"/>
        </w:rPr>
      </w:pPr>
    </w:p>
    <w:p>
      <w:pPr>
        <w:rPr>
          <w:rFonts w:ascii="Arial" w:hAnsi="Arial" w:cs="Arial" w:eastAsia="Arial"/>
          <w:b w:val="1"/>
          <w:color w:val="000000"/>
          <w:sz w:val="24"/>
          <w:szCs w:val="24"/>
        </w:rPr>
      </w:pPr>
      <w:r>
        <w:rPr>
          <w:rFonts w:ascii="Arial" w:hAnsi="Arial" w:cs="Arial" w:eastAsia="Arial"/>
          <w:b w:val="1"/>
          <w:color w:val="000000"/>
          <w:sz w:val="24"/>
          <w:szCs w:val="24"/>
        </w:rPr>
        <w:t>Solution Architecture:</w:t>
      </w:r>
    </w:p>
    <w:p>
      <w:pPr>
        <w:shd w:val="clear" w:fill="FFFFFF"/>
        <w:spacing w:lineRule="auto" w:line="240" w:after="375" w:beforeAutospacing="0" w:afterAutospacing="0"/>
        <w:rPr>
          <w:rFonts w:ascii="Arial" w:hAnsi="Arial" w:cs="Arial" w:eastAsia="Arial"/>
          <w:color w:val="000000"/>
          <w:sz w:val="24"/>
          <w:szCs w:val="24"/>
        </w:rPr>
      </w:pPr>
      <w:r>
        <w:rPr>
          <w:rFonts w:ascii="Arial" w:hAnsi="Arial" w:cs="Arial" w:eastAsia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>
      <w:pPr>
        <w:numPr>
          <w:ilvl w:val="0"/>
          <w:numId w:val="1"/>
        </w:numPr>
        <w:shd w:val="clear" w:fill="FFFFFF"/>
        <w:spacing w:lineRule="auto" w:line="240" w:before="280" w:after="150" w:beforeAutospacing="0" w:afterAutospacing="0"/>
        <w:rPr>
          <w:rFonts w:ascii="Arial" w:hAnsi="Arial" w:cs="Arial" w:eastAsia="Arial"/>
          <w:color w:val="000000"/>
          <w:sz w:val="24"/>
          <w:szCs w:val="24"/>
        </w:rPr>
      </w:pPr>
      <w:r>
        <w:rPr>
          <w:rFonts w:ascii="Arial" w:hAnsi="Arial" w:cs="Arial" w:eastAsia="Arial"/>
          <w:color w:val="000000"/>
          <w:sz w:val="24"/>
          <w:szCs w:val="24"/>
        </w:rPr>
        <w:t>Find the best tech solution to solve existing business problems.</w:t>
      </w:r>
    </w:p>
    <w:p>
      <w:pPr>
        <w:numPr>
          <w:ilvl w:val="0"/>
          <w:numId w:val="1"/>
        </w:numPr>
        <w:shd w:val="clear" w:fill="FFFFFF"/>
        <w:spacing w:lineRule="auto" w:line="240" w:after="150" w:beforeAutospacing="0" w:afterAutospacing="0"/>
        <w:rPr>
          <w:rFonts w:ascii="Arial" w:hAnsi="Arial" w:cs="Arial" w:eastAsia="Arial"/>
          <w:color w:val="000000"/>
          <w:sz w:val="24"/>
          <w:szCs w:val="24"/>
        </w:rPr>
      </w:pPr>
      <w:r>
        <w:rPr>
          <w:rFonts w:ascii="Arial" w:hAnsi="Arial" w:cs="Arial" w:eastAsia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>
      <w:pPr>
        <w:numPr>
          <w:ilvl w:val="0"/>
          <w:numId w:val="1"/>
        </w:numPr>
        <w:shd w:val="clear" w:fill="FFFFFF"/>
        <w:spacing w:lineRule="auto" w:line="240" w:after="150" w:beforeAutospacing="0" w:afterAutospacing="0"/>
        <w:rPr>
          <w:rFonts w:ascii="Arial" w:hAnsi="Arial" w:cs="Arial" w:eastAsia="Arial"/>
          <w:color w:val="000000"/>
          <w:sz w:val="24"/>
          <w:szCs w:val="24"/>
        </w:rPr>
      </w:pPr>
      <w:r>
        <w:rPr>
          <w:rFonts w:ascii="Arial" w:hAnsi="Arial" w:cs="Arial" w:eastAsia="Arial"/>
          <w:color w:val="000000"/>
          <w:sz w:val="24"/>
          <w:szCs w:val="24"/>
        </w:rPr>
        <w:t>Define features, development phases, and solution requirements.</w:t>
      </w:r>
    </w:p>
    <w:p>
      <w:pPr>
        <w:numPr>
          <w:ilvl w:val="0"/>
          <w:numId w:val="1"/>
        </w:numPr>
        <w:shd w:val="clear" w:fill="FFFFFF"/>
        <w:spacing w:lineRule="auto" w:line="240" w:after="150" w:beforeAutospacing="0" w:afterAutospacing="0"/>
        <w:rPr>
          <w:rFonts w:ascii="Arial" w:hAnsi="Arial" w:cs="Arial" w:eastAsia="Arial"/>
          <w:color w:val="000000"/>
          <w:sz w:val="24"/>
          <w:szCs w:val="24"/>
        </w:rPr>
      </w:pPr>
      <w:r>
        <w:rPr>
          <w:rFonts w:ascii="Arial" w:hAnsi="Arial" w:cs="Arial" w:eastAsia="Arial"/>
          <w:color w:val="000000"/>
          <w:sz w:val="24"/>
          <w:szCs w:val="24"/>
        </w:rPr>
        <w:t>Provide specifications according to which the solution is defined, managed, and delivered.</w:t>
      </w:r>
    </w:p>
    <w:p>
      <w:pPr>
        <w:rPr>
          <w:b w:val="1"/>
        </w:rPr>
      </w:pPr>
    </w:p>
    <w:p>
      <w:pPr>
        <w:rPr>
          <w:b w:val="1"/>
        </w:rPr>
      </w:pPr>
      <w:r>
        <w:rPr>
          <w:rFonts w:ascii="Arial" w:hAnsi="Arial" w:cs="Arial" w:eastAsia="Arial"/>
          <w:b w:val="1"/>
          <w:color w:val="000000"/>
          <w:sz w:val="24"/>
          <w:szCs w:val="24"/>
        </w:rPr>
        <w:t>Example - Solution Architecture Diagram</w:t>
      </w:r>
      <w:r>
        <w:rPr>
          <w:b w:val="1"/>
        </w:rPr>
        <w:t xml:space="preserve">: </w:t>
      </w:r>
    </w:p>
    <w:p>
      <w:pPr>
        <w:rPr>
          <w:b w:val="1"/>
        </w:rPr>
      </w:pPr>
    </w:p>
    <w:p>
      <w:pPr>
        <w:tabs>
          <w:tab w:val="left" w:pos="5529" w:leader="none"/>
        </w:tabs>
        <w:rPr>
          <w:b w:val="1"/>
        </w:rPr>
      </w:pPr>
      <w:r>
        <w:rPr>
          <w:noProof w:val="1"/>
        </w:rPr>
        <w:drawing>
          <wp:inline xmlns:wp="http://schemas.openxmlformats.org/drawingml/2006/wordprocessingDrawing" distT="0" distB="0" distL="0" distR="0">
            <wp:extent cx="5731510" cy="2564765"/>
            <wp:effectExtent l="0" t="0" r="0" b="0"/>
            <wp:docPr id="1026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/>
                  </pic:nvPicPr>
                  <pic:blipFill dpi="0">
                    <a:blip xmlns:r="http://schemas.openxmlformats.org/officeDocument/2006/relationships" r:embed="Relimage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/>
                    <a:ln w="9525" cmpd="sng">
                      <a:solidFill>
                        <a:srgbClr val="000000"/>
                      </a:solidFill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b w:val="1"/>
        </w:rPr>
      </w:pPr>
      <w:r>
        <w:rPr>
          <w:rFonts w:ascii="Helvetica Neue" w:hAnsi="Helvetica Neue" w:cs="Helvetica Neue" w:eastAsia="Helvetica Neue"/>
          <w:i w:val="1"/>
          <w:color w:val="333333"/>
          <w:sz w:val="21"/>
          <w:szCs w:val="21"/>
        </w:rPr>
        <w:t>Figure 1: Architecture and data flow of the voice patient diary sample application</w:t>
      </w:r>
    </w:p>
    <w:p>
      <w:pPr>
        <w:rPr>
          <w:b w:val="1"/>
        </w:rPr>
      </w:pPr>
      <w:r>
        <w:rPr>
          <w:b w:val="1"/>
        </w:rPr>
        <w:t xml:space="preserve">Reference: </w:t>
      </w:r>
      <w:hyperlink xmlns:r="http://schemas.openxmlformats.org/officeDocument/2006/relationships" r:id="R2">
        <w:r>
          <w:rPr>
            <w:b w:val="1"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>
      <w:pPr>
        <w:rPr>
          <w:b w:val="1"/>
        </w:rPr>
      </w:pPr>
    </w:p>
    <w:p>
      <w:pPr>
        <w:rPr>
          <w:b w:val="1"/>
        </w:rPr>
      </w:pPr>
    </w:p>
    <w:sectPr>
      <w:type w:val="nextPage"/>
      <w:pgSz w:w="11906" w:h="16838" w:code="0"/>
      <w:pgMar w:left="1440" w:right="1440" w:top="851" w:bottom="1440" w:header="708" w:footer="708" w:gutter="0"/>
      <w:pgNumType w:start="1" w:chapSep="period"/>
      <w:cols w:equalWidth="1" w:space="720"/>
    </w:sectPr>
  </w:body>
</w:document>
</file>

<file path=word/fontTable.xml><?xml version="1.0" encoding="utf-8"?>
<w:fonts xmlns:w="http://schemas.openxmlformats.org/wordprocessingml/2006/main">
  <w:font w:name="Calibri">
    <w:embedBold xmlns:r="http://schemas.openxmlformats.org/officeDocument/2006/relationships" r:id="rId0" w:fontKey="{b655bf1c-e435-4d16-9d92-185f68d881d1}"/>
  </w:font>
  <w:font w:name="Calibri">
    <w:embedRegular xmlns:r="http://schemas.openxmlformats.org/officeDocument/2006/relationships" r:id="rId1" w:fontKey="{3670de12-95bf-4d5e-9048-9737d8726541}"/>
  </w:font>
  <w:font w:name="Arial">
    <w:embedBold xmlns:r="http://schemas.openxmlformats.org/officeDocument/2006/relationships" r:id="rId2" w:fontKey="{dc467f4e-5f7c-4e31-a9f6-503444a8bd2a}"/>
  </w:font>
  <w:font w:name="Arial">
    <w:embedRegular xmlns:r="http://schemas.openxmlformats.org/officeDocument/2006/relationships" r:id="rId3" w:fontKey="{d156406a-f94c-4e33-a8b0-4a935c53e6dc}"/>
  </w:font>
  <w:font w:name="Microsoft Sans Serif">
    <w:embedRegular xmlns:r="http://schemas.openxmlformats.org/officeDocument/2006/relationships" r:id="rId4" w:fontKey="{90cd4811-6e10-4d00-95be-46c28989d9b3}"/>
  </w:font>
</w:fonts>
</file>

<file path=word/numbering.xml><?xml version="1.0" encoding="utf-8"?>
<w:numbering xmlns:w="http://schemas.openxmlformats.org/wordprocessingml/2006/main">
  <w:abstractNum w:abstractNumId="0">
    <w:nsid w:val="00000000"/>
    <w:multiLevelType w:val="multilevel"/>
    <w:lvl w:ilvl="0">
      <w:start w:val="1"/>
      <w:numFmt w:val="bullet"/>
      <w:suff w:val="tab"/>
      <w:lvlText w:val="●"/>
      <w:lvlJc w:val="left"/>
      <w:pPr>
        <w:ind w:hanging="360" w:left="720"/>
      </w:pPr>
      <w:rPr>
        <w:rFonts w:ascii="Noto Sans Symbols" w:hAnsi="Noto Sans Symbols" w:cs="Noto Sans Symbols" w:eastAsia="Noto Sans Symbols"/>
        <w:sz w:val="20"/>
        <w:szCs w:val="20"/>
      </w:rPr>
    </w:lvl>
    <w:lvl w:ilvl="1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 w:cs="Courier New" w:eastAsia="Courier New"/>
        <w:sz w:val="20"/>
        <w:szCs w:val="20"/>
      </w:rPr>
    </w:lvl>
    <w:lvl w:ilvl="2">
      <w:start w:val="1"/>
      <w:numFmt w:val="bullet"/>
      <w:suff w:val="tab"/>
      <w:lvlText w:val="▪"/>
      <w:lvlJc w:val="left"/>
      <w:pPr>
        <w:ind w:hanging="360" w:left="2160"/>
      </w:pPr>
      <w:rPr>
        <w:rFonts w:ascii="Noto Sans Symbols" w:hAnsi="Noto Sans Symbols" w:cs="Noto Sans Symbols" w:eastAsia="Noto Sans Symbols"/>
        <w:sz w:val="20"/>
        <w:szCs w:val="20"/>
      </w:rPr>
    </w:lvl>
    <w:lvl w:ilvl="3">
      <w:start w:val="1"/>
      <w:numFmt w:val="bullet"/>
      <w:suff w:val="tab"/>
      <w:lvlText w:val="▪"/>
      <w:lvlJc w:val="left"/>
      <w:pPr>
        <w:ind w:hanging="360" w:left="2880"/>
      </w:pPr>
      <w:rPr>
        <w:rFonts w:ascii="Noto Sans Symbols" w:hAnsi="Noto Sans Symbols" w:cs="Noto Sans Symbols" w:eastAsia="Noto Sans Symbols"/>
        <w:sz w:val="20"/>
        <w:szCs w:val="20"/>
      </w:rPr>
    </w:lvl>
    <w:lvl w:ilvl="4">
      <w:start w:val="1"/>
      <w:numFmt w:val="bullet"/>
      <w:suff w:val="tab"/>
      <w:lvlText w:val="▪"/>
      <w:lvlJc w:val="left"/>
      <w:pPr>
        <w:ind w:hanging="360" w:left="3600"/>
      </w:pPr>
      <w:rPr>
        <w:rFonts w:ascii="Noto Sans Symbols" w:hAnsi="Noto Sans Symbols" w:cs="Noto Sans Symbols" w:eastAsia="Noto Sans Symbols"/>
        <w:sz w:val="20"/>
        <w:szCs w:val="20"/>
      </w:rPr>
    </w:lvl>
    <w:lvl w:ilvl="5">
      <w:start w:val="1"/>
      <w:numFmt w:val="bullet"/>
      <w:suff w:val="tab"/>
      <w:lvlText w:val="▪"/>
      <w:lvlJc w:val="left"/>
      <w:pPr>
        <w:ind w:hanging="360" w:left="4320"/>
      </w:pPr>
      <w:rPr>
        <w:rFonts w:ascii="Noto Sans Symbols" w:hAnsi="Noto Sans Symbols" w:cs="Noto Sans Symbols" w:eastAsia="Noto Sans Symbols"/>
        <w:sz w:val="20"/>
        <w:szCs w:val="20"/>
      </w:rPr>
    </w:lvl>
    <w:lvl w:ilvl="6">
      <w:start w:val="1"/>
      <w:numFmt w:val="bullet"/>
      <w:suff w:val="tab"/>
      <w:lvlText w:val="▪"/>
      <w:lvlJc w:val="left"/>
      <w:pPr>
        <w:ind w:hanging="360" w:left="5040"/>
      </w:pPr>
      <w:rPr>
        <w:rFonts w:ascii="Noto Sans Symbols" w:hAnsi="Noto Sans Symbols" w:cs="Noto Sans Symbols" w:eastAsia="Noto Sans Symbols"/>
        <w:sz w:val="20"/>
        <w:szCs w:val="20"/>
      </w:rPr>
    </w:lvl>
    <w:lvl w:ilvl="7">
      <w:start w:val="1"/>
      <w:numFmt w:val="bullet"/>
      <w:suff w:val="tab"/>
      <w:lvlText w:val="▪"/>
      <w:lvlJc w:val="left"/>
      <w:pPr>
        <w:ind w:hanging="360" w:left="5760"/>
      </w:pPr>
      <w:rPr>
        <w:rFonts w:ascii="Noto Sans Symbols" w:hAnsi="Noto Sans Symbols" w:cs="Noto Sans Symbols" w:eastAsia="Noto Sans Symbols"/>
        <w:sz w:val="20"/>
        <w:szCs w:val="20"/>
      </w:rPr>
    </w:lvl>
    <w:lvl w:ilvl="8">
      <w:start w:val="1"/>
      <w:numFmt w:val="bullet"/>
      <w:suff w:val="tab"/>
      <w:lvlText w:val="▪"/>
      <w:lvlJc w:val="left"/>
      <w:pPr>
        <w:ind w:hanging="360" w:left="6480"/>
      </w:pPr>
      <w:rPr>
        <w:rFonts w:ascii="Noto Sans Symbols" w:hAnsi="Noto Sans Symbols" w:cs="Noto Sans Symbols" w:eastAsia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>
  <w:embedTrueTypeFonts w:val="1"/>
  <w:displayBackgroundShape w:val="0"/>
  <w:defaultTabStop w:val="720"/>
  <w:autoHyphenation w:val="0"/>
  <w:evenAndOddHeaders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cs="Calibri" w:eastAsia="Calibri"/>
        <w:sz w:val="22"/>
        <w:szCs w:val="22"/>
        <w:lang w:val="en-IN" w:bidi="ar-SA" w:eastAsia="en-IN"/>
      </w:rPr>
    </w:rPrDefault>
    <w:pPrDefault>
      <w:pPr>
        <w:keepNext w:val="0"/>
        <w:keepLines w:val="0"/>
        <w:pageBreakBefore w:val="0"/>
        <w:widowControl w:val="1"/>
        <w:suppressLineNumbers w:val="0"/>
        <w:shd w:val="clear" w:fill="auto"/>
        <w:suppressAutoHyphens w:val="0"/>
        <w:spacing w:lineRule="auto" w:line="259" w:before="0" w:after="160" w:beforeAutospacing="0" w:afterAutospacing="0"/>
        <w:ind w:firstLine="0" w:left="0" w:right="0"/>
        <w:contextualSpacing w:val="0"/>
        <w:bidi w:val="0"/>
        <w:jc w:val="left"/>
        <w:outlineLvl w:val="9"/>
      </w:pPr>
    </w:pPrDefault>
  </w:docDefaults>
  <w:style w:type="paragraph" w:styleId="P0" w:default="1">
    <w:name w:val="Normal"/>
    <w:next w:val="P0"/>
    <w:qFormat/>
    <w:pPr/>
    <w:rPr/>
  </w:style>
  <w:style w:type="paragraph" w:styleId="P1">
    <w:name w:val="Heading 1"/>
    <w:basedOn w:val="P0"/>
    <w:next w:val="P0"/>
    <w:qFormat/>
    <w:pPr>
      <w:keepNext w:val="1"/>
      <w:keepLines w:val="1"/>
      <w:spacing w:before="480" w:after="120" w:beforeAutospacing="0" w:afterAutospacing="0"/>
      <w:outlineLvl w:val="0"/>
    </w:pPr>
    <w:rPr>
      <w:b w:val="1"/>
      <w:sz w:val="48"/>
      <w:szCs w:val="48"/>
    </w:rPr>
  </w:style>
  <w:style w:type="paragraph" w:styleId="P2">
    <w:name w:val="Heading 2"/>
    <w:basedOn w:val="P0"/>
    <w:next w:val="P0"/>
    <w:qFormat/>
    <w:pPr>
      <w:keepNext w:val="1"/>
      <w:keepLines w:val="1"/>
      <w:spacing w:before="360" w:after="80" w:beforeAutospacing="0" w:afterAutospacing="0"/>
      <w:outlineLvl w:val="1"/>
    </w:pPr>
    <w:rPr>
      <w:b w:val="1"/>
      <w:sz w:val="36"/>
      <w:szCs w:val="36"/>
    </w:rPr>
  </w:style>
  <w:style w:type="paragraph" w:styleId="P3">
    <w:name w:val="Heading 3"/>
    <w:basedOn w:val="P0"/>
    <w:next w:val="P0"/>
    <w:qFormat/>
    <w:pPr>
      <w:keepNext w:val="1"/>
      <w:keepLines w:val="1"/>
      <w:spacing w:before="280" w:after="80" w:beforeAutospacing="0" w:afterAutospacing="0"/>
      <w:outlineLvl w:val="2"/>
    </w:pPr>
    <w:rPr>
      <w:b w:val="1"/>
      <w:sz w:val="28"/>
      <w:szCs w:val="28"/>
    </w:rPr>
  </w:style>
  <w:style w:type="paragraph" w:styleId="P4">
    <w:name w:val="Heading 4"/>
    <w:basedOn w:val="P0"/>
    <w:next w:val="P0"/>
    <w:qFormat/>
    <w:pPr>
      <w:keepNext w:val="1"/>
      <w:keepLines w:val="1"/>
      <w:spacing w:before="240" w:after="40" w:beforeAutospacing="0" w:afterAutospacing="0"/>
      <w:outlineLvl w:val="3"/>
    </w:pPr>
    <w:rPr>
      <w:b w:val="1"/>
      <w:sz w:val="24"/>
      <w:szCs w:val="24"/>
    </w:rPr>
  </w:style>
  <w:style w:type="paragraph" w:styleId="P5">
    <w:name w:val="Heading 5"/>
    <w:basedOn w:val="P0"/>
    <w:next w:val="P0"/>
    <w:qFormat/>
    <w:pPr>
      <w:keepNext w:val="1"/>
      <w:keepLines w:val="1"/>
      <w:spacing w:before="220" w:after="40" w:beforeAutospacing="0" w:afterAutospacing="0"/>
      <w:outlineLvl w:val="4"/>
    </w:pPr>
    <w:rPr>
      <w:b w:val="1"/>
    </w:rPr>
  </w:style>
  <w:style w:type="paragraph" w:styleId="P6">
    <w:name w:val="Heading 6"/>
    <w:basedOn w:val="P0"/>
    <w:next w:val="P0"/>
    <w:qFormat/>
    <w:pPr>
      <w:keepNext w:val="1"/>
      <w:keepLines w:val="1"/>
      <w:spacing w:before="200" w:after="40" w:beforeAutospacing="0" w:afterAutospacing="0"/>
      <w:outlineLvl w:val="5"/>
    </w:pPr>
    <w:rPr>
      <w:b w:val="1"/>
      <w:sz w:val="20"/>
      <w:szCs w:val="20"/>
    </w:rPr>
  </w:style>
  <w:style w:type="paragraph" w:styleId="P7">
    <w:name w:val="Title"/>
    <w:basedOn w:val="P0"/>
    <w:next w:val="P0"/>
    <w:qFormat/>
    <w:pPr>
      <w:keepNext w:val="1"/>
      <w:keepLines w:val="1"/>
      <w:spacing w:before="480" w:after="120" w:beforeAutospacing="0" w:afterAutospacing="0"/>
    </w:pPr>
    <w:rPr>
      <w:b w:val="1"/>
      <w:sz w:val="72"/>
      <w:szCs w:val="72"/>
    </w:rPr>
  </w:style>
  <w:style w:type="paragraph" w:styleId="P8">
    <w:name w:val="List Paragraph"/>
    <w:basedOn w:val="P0"/>
    <w:next w:val="P8"/>
    <w:qFormat/>
    <w:pPr>
      <w:ind w:left="720"/>
      <w:contextualSpacing w:val="1"/>
    </w:pPr>
    <w:rPr/>
  </w:style>
  <w:style w:type="paragraph" w:styleId="P9">
    <w:name w:val="Normal (Web)"/>
    <w:basedOn w:val="P0"/>
    <w:next w:val="P9"/>
    <w:pPr>
      <w:spacing w:lineRule="auto" w:line="240" w:before="100" w:after="100" w:beforeAutospacing="1" w:afterAutospacing="1"/>
    </w:pPr>
    <w:rPr>
      <w:rFonts w:ascii="Times New Roman" w:hAnsi="Times New Roman" w:cs="Times New Roman" w:eastAsia="Times New Roman"/>
      <w:sz w:val="24"/>
      <w:szCs w:val="24"/>
    </w:rPr>
  </w:style>
  <w:style w:type="paragraph" w:styleId="P10">
    <w:name w:val="Subtitle"/>
    <w:basedOn w:val="P0"/>
    <w:next w:val="P0"/>
    <w:qFormat/>
    <w:pPr>
      <w:keepNext w:val="1"/>
      <w:keepLines w:val="1"/>
      <w:spacing w:before="360" w:after="80" w:beforeAutospacing="0" w:afterAutospacing="0"/>
    </w:pPr>
    <w:rPr>
      <w:rFonts w:ascii="Georgia" w:hAnsi="Georgia" w:cs="Georgia" w:eastAsia="Georgia"/>
      <w:i w:val="1"/>
      <w:color w:val="666666"/>
      <w:sz w:val="48"/>
      <w:szCs w:val="48"/>
    </w:rPr>
  </w:style>
  <w:style w:type="character" w:styleId="C0" w:default="1">
    <w:name w:val="Default Paragraph Font"/>
    <w:rPr/>
  </w:style>
  <w:style w:type="character" w:styleId="C1">
    <w:name w:val="Line Number"/>
    <w:basedOn w:val="C0"/>
    <w:semiHidden/>
    <w:rPr/>
  </w:style>
  <w:style w:type="character" w:styleId="C2">
    <w:name w:val="Hyperlink"/>
    <w:basedOn w:val="C0"/>
    <w:rPr>
      <w:color w:val="0563C1"/>
      <w:u w:val="single"/>
    </w:rPr>
  </w:style>
  <w:style w:type="character" w:styleId="C3">
    <w:name w:val="Unresolved Mention1"/>
    <w:basedOn w:val="C0"/>
    <w:rPr>
      <w:color w:val="605E5C"/>
      <w:shd w:val="clear" w:color="auto" w:fill="E1DFDD"/>
    </w:rPr>
  </w:style>
  <w:style w:type="character" w:styleId="C4">
    <w:name w:val="Emphasis"/>
    <w:basedOn w:val="C0"/>
    <w:qFormat/>
    <w:rPr>
      <w:i w:val="1"/>
      <w:iCs w:val="1"/>
    </w:rPr>
  </w:style>
  <w:style w:type="table" w:styleId="T0" w:default="1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2">
    <w:name w:val="Table Grid"/>
    <w:basedOn w:val="T0"/>
    <w:pPr>
      <w:spacing w:lineRule="auto" w:line="240" w:after="0" w:beforeAutospacing="0" w:afterAutospacing="0"/>
    </w:pPr>
    <w:tblPr>
      <w:tblBorders>
        <w:top w:val="single" w:sz="4" w:space="0" w:shadow="0" w:frame="0" w:color="auto"/>
        <w:left w:val="single" w:sz="4" w:space="0" w:shadow="0" w:frame="0" w:color="auto"/>
        <w:bottom w:val="single" w:sz="4" w:space="0" w:shadow="0" w:frame="0" w:color="auto"/>
        <w:right w:val="single" w:sz="4" w:space="0" w:shadow="0" w:frame="0" w:color="auto"/>
        <w:insideH w:val="single" w:sz="4" w:space="0" w:shadow="0" w:frame="0" w:color="auto"/>
        <w:insideV w:val="single" w:sz="4" w:space="0" w:shadow="0" w:frame="0" w:color="auto"/>
      </w:tblBorders>
    </w:tblPr>
    <w:trPr/>
    <w:tcPr/>
  </w:style>
  <w:style w:type="table" w:styleId="T3">
    <w:name w:val=""/>
    <w:basedOn w:val="T0"/>
    <w:pPr>
      <w:spacing w:lineRule="auto" w:line="240" w:after="0" w:beforeAutospacing="0" w:afterAutospacing="0"/>
    </w:pPr>
    <w:tblPr>
      <w:tblStyleRowBandSize w:val="1"/>
      <w:tblStyleColBandSize w:val="1"/>
    </w:tblPr>
    <w:trPr/>
    <w:tcPr/>
  </w:style>
  <w:style w:type="numbering" w:styleId="N0">
    <w:name w:val="No List"/>
  </w:style>
</w:styles>
</file>

<file path=word/_rels/document.xml.rels>&#65279;<?xml version="1.0" encoding="utf-8"?><Relationships xmlns="http://schemas.openxmlformats.org/package/2006/relationships"><Relationship Id="Relimage1" Type="http://schemas.openxmlformats.org/officeDocument/2006/relationships/image" Target="/media/image1.jpg" /><Relationship Id="R2" Type="http://schemas.openxmlformats.org/officeDocument/2006/relationships/hyperlink" Target="https://aws.amazon.com/blogs/industries/voice-applications-in-clinical-research-powered-by-ai-on-aws-part-1-architecture-and-design-considerations/" TargetMode="Externa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Relationship Id="RelTheme1" Type="http://schemas.openxmlformats.org/officeDocument/2006/relationships/theme" Target="theme/theme1.xml" /><Relationship Id="Fonts1" Type="http://schemas.openxmlformats.org/officeDocument/2006/relationships/fontTable" Target="fontTable.xml" /><Relationship Id="RelItem1" Type="http://schemas.openxmlformats.org/officeDocument/2006/relationships/customXml" Target="../customXml/item1.xml" /></Relationships>
</file>

<file path=word/_rels/fontTable.xml.rels>&#65279;<?xml version="1.0" encoding="utf-8"?><Relationships xmlns="http://schemas.openxmlformats.org/package/2006/relationships"><Relationship Id="rId0" Type="http://schemas.openxmlformats.org/officeDocument/2006/relationships/font" Target="fonts/font0.odttf" /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  <a:tileRect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  <a:tileRect/>
        </a:gradFill>
      </a:fillStyleLst>
      <a:lnStyleLst>
        <a:ln w="9525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mpd="sng" algn="ctr">
          <a:solidFill>
            <a:schemeClr val="phClr"/>
          </a:solidFill>
          <a:prstDash val="solid"/>
        </a:ln>
        <a:ln w="38100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  <a:tileRect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</a:theme>
</file>

<file path=customXml/_rels/item1.xml.rels>&#65279;<?xml version="1.0" encoding="utf-8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microsoft.com/vsto/samples"/>
  </ds:schemaRefs>
</ds:datastoreItem>
</file>

<file path=docProps/app.xml><?xml version="1.0" encoding="utf-8"?>
<Properties xmlns="http://schemas.openxmlformats.org/officeDocument/2006/extended-properties">
  <Application>DevExpress Office File API/23.2.5.0</Application>
  <AppVersion>23.2</AppVersion>
  <Template>Normal</Template>
</Properties>
</file>

<file path=docProps/core.xml><?xml version="1.0" encoding="utf-8"?>
<cp:coreProperties xmlns:dc="http://purl.org/dc/elements/1.1/" xmlns:dcterms="http://purl.org/dc/terms/" xmlns:dcmitype="http://purl.org/dc/dcmitype/" xmlns:xsi="http://www.w3.org/2001/XMLSchema-instance" xmlns:cp="http://schemas.openxmlformats.org/package/2006/metadata/core-properties">
  <dc:creator>Amarender Katkam</dc:creator>
  <dcterms:created xsi:type="dcterms:W3CDTF">2025-06-28T17:00:06Z</dcterms:created>
  <cp:lastModifiedBy>Anusuri Syam Praveen</cp:lastModifiedBy>
  <dcterms:modified xsi:type="dcterms:W3CDTF">2025-06-30T10:38:25Z</dcterms:modified>
  <cp:revision>4</cp:revision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ICV">
    <vt:lpwstr>419ac1de77404194ad513b9944a2dbbf</vt:lpwstr>
  </property>
</Properties>
</file>