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51793" w14:textId="77777777" w:rsidR="00696508" w:rsidRPr="003F63AB" w:rsidRDefault="00696508" w:rsidP="00696508">
      <w:pPr>
        <w:pStyle w:val="p1"/>
        <w:rPr>
          <w:rStyle w:val="s1"/>
          <w:b/>
          <w:bCs/>
          <w:sz w:val="36"/>
          <w:szCs w:val="36"/>
          <w:u w:val="single"/>
        </w:rPr>
      </w:pPr>
      <w:r w:rsidRPr="003F63AB">
        <w:rPr>
          <w:rStyle w:val="s1"/>
          <w:b/>
          <w:bCs/>
          <w:sz w:val="36"/>
          <w:szCs w:val="36"/>
          <w:u w:val="single"/>
        </w:rPr>
        <w:t>Intelligent Healthcare Assistant Using IBM Granite</w:t>
      </w:r>
    </w:p>
    <w:p w14:paraId="6BC63FC3" w14:textId="0DD70B03" w:rsidR="00696508" w:rsidRPr="00EA40C9" w:rsidRDefault="00696508" w:rsidP="00696508">
      <w:pPr>
        <w:pStyle w:val="p1"/>
        <w:rPr>
          <w:rStyle w:val="s1"/>
          <w:b/>
          <w:bCs/>
          <w:sz w:val="32"/>
          <w:szCs w:val="32"/>
        </w:rPr>
      </w:pPr>
    </w:p>
    <w:p w14:paraId="2F89021E" w14:textId="77777777" w:rsidR="00696508" w:rsidRPr="00E13D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E13DF8">
        <w:rPr>
          <w:rStyle w:val="s1"/>
          <w:b/>
          <w:bCs/>
          <w:sz w:val="24"/>
          <w:szCs w:val="24"/>
          <w:u w:val="single"/>
        </w:rPr>
        <w:t>1. INTRODUCTION</w:t>
      </w:r>
    </w:p>
    <w:p w14:paraId="3623107E" w14:textId="77777777" w:rsidR="00696508" w:rsidRPr="00696508" w:rsidRDefault="00696508" w:rsidP="00696508">
      <w:pPr>
        <w:pStyle w:val="p1"/>
        <w:rPr>
          <w:rStyle w:val="s1"/>
        </w:rPr>
      </w:pPr>
    </w:p>
    <w:p w14:paraId="7A3C7235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1.1 Project Overview</w:t>
      </w:r>
    </w:p>
    <w:p w14:paraId="7BF6638C" w14:textId="21EE9F7B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The Intelligent Healthcare Assistant is a modular AI-powered system designed to transform healthcare services through intelligent automation, decision support, and </w:t>
      </w:r>
      <w:r w:rsidR="00D7332F">
        <w:rPr>
          <w:rStyle w:val="s1"/>
        </w:rPr>
        <w:t xml:space="preserve">personalised </w:t>
      </w:r>
      <w:r w:rsidRPr="00696508">
        <w:rPr>
          <w:rStyle w:val="s1"/>
        </w:rPr>
        <w:t xml:space="preserve">care. Built using IBM </w:t>
      </w:r>
      <w:proofErr w:type="spellStart"/>
      <w:r w:rsidR="00583137">
        <w:rPr>
          <w:rStyle w:val="s1"/>
        </w:rPr>
        <w:t>Watsonx’s</w:t>
      </w:r>
      <w:proofErr w:type="spellEnd"/>
      <w:r w:rsidR="00564597">
        <w:rPr>
          <w:rStyle w:val="s1"/>
        </w:rPr>
        <w:t xml:space="preserve"> </w:t>
      </w:r>
      <w:r w:rsidRPr="00696508">
        <w:rPr>
          <w:rStyle w:val="s1"/>
        </w:rPr>
        <w:t xml:space="preserve">Granite LLM, FastAPI, and </w:t>
      </w:r>
      <w:r w:rsidR="00CE063C">
        <w:rPr>
          <w:rStyle w:val="s1"/>
        </w:rPr>
        <w:t>Streamline</w:t>
      </w:r>
      <w:r w:rsidRPr="00696508">
        <w:rPr>
          <w:rStyle w:val="s1"/>
        </w:rPr>
        <w:t xml:space="preserve">, it integrates health data analysis, symptom assessment, medical record </w:t>
      </w:r>
      <w:r w:rsidR="00936C5E">
        <w:rPr>
          <w:rStyle w:val="s1"/>
        </w:rPr>
        <w:t xml:space="preserve">summarisation </w:t>
      </w:r>
      <w:r w:rsidRPr="00696508">
        <w:rPr>
          <w:rStyle w:val="s1"/>
        </w:rPr>
        <w:t>, and anomaly detection—delivered through a user-friendly dashboard.</w:t>
      </w:r>
    </w:p>
    <w:p w14:paraId="3655DB49" w14:textId="77777777" w:rsidR="00696508" w:rsidRPr="00696508" w:rsidRDefault="00696508" w:rsidP="00696508">
      <w:pPr>
        <w:pStyle w:val="p1"/>
        <w:rPr>
          <w:rStyle w:val="s1"/>
        </w:rPr>
      </w:pPr>
    </w:p>
    <w:p w14:paraId="16CA48E1" w14:textId="77777777" w:rsidR="00696508" w:rsidRPr="00E13D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E13DF8">
        <w:rPr>
          <w:rStyle w:val="s1"/>
          <w:b/>
          <w:bCs/>
          <w:sz w:val="24"/>
          <w:szCs w:val="24"/>
          <w:u w:val="single"/>
        </w:rPr>
        <w:t>1.2 Purpose</w:t>
      </w:r>
    </w:p>
    <w:p w14:paraId="695A8C8B" w14:textId="4CE37DE8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To empower doctors, healthcare workers, and patients by providing real-time health insights, </w:t>
      </w:r>
      <w:r w:rsidR="00583137">
        <w:rPr>
          <w:rStyle w:val="s1"/>
        </w:rPr>
        <w:t>summarising</w:t>
      </w:r>
      <w:r w:rsidRPr="00696508">
        <w:rPr>
          <w:rStyle w:val="s1"/>
        </w:rPr>
        <w:t xml:space="preserve"> medical documents, and improving clinical efficiency through structured and unstructured data analysis.</w:t>
      </w:r>
    </w:p>
    <w:p w14:paraId="51CEA229" w14:textId="77777777" w:rsidR="00696508" w:rsidRPr="00696508" w:rsidRDefault="00696508" w:rsidP="00696508">
      <w:pPr>
        <w:pStyle w:val="p1"/>
        <w:rPr>
          <w:rStyle w:val="s1"/>
        </w:rPr>
      </w:pPr>
    </w:p>
    <w:p w14:paraId="7F2FEDC9" w14:textId="77777777" w:rsidR="00696508" w:rsidRPr="00E13D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E13DF8">
        <w:rPr>
          <w:rStyle w:val="s1"/>
          <w:b/>
          <w:bCs/>
          <w:sz w:val="24"/>
          <w:szCs w:val="24"/>
          <w:u w:val="single"/>
        </w:rPr>
        <w:t>2. IDEATION PHASE</w:t>
      </w:r>
    </w:p>
    <w:p w14:paraId="6CC231A0" w14:textId="77777777" w:rsidR="00696508" w:rsidRPr="00696508" w:rsidRDefault="00696508" w:rsidP="00696508">
      <w:pPr>
        <w:pStyle w:val="p1"/>
        <w:rPr>
          <w:rStyle w:val="s1"/>
        </w:rPr>
      </w:pPr>
    </w:p>
    <w:p w14:paraId="70F6BFD5" w14:textId="77777777" w:rsidR="00696508" w:rsidRPr="00E13D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E13DF8">
        <w:rPr>
          <w:rStyle w:val="s1"/>
          <w:b/>
          <w:bCs/>
          <w:sz w:val="24"/>
          <w:szCs w:val="24"/>
          <w:u w:val="single"/>
        </w:rPr>
        <w:t>2.1 Problem Statement</w:t>
      </w:r>
    </w:p>
    <w:p w14:paraId="452A4032" w14:textId="52BD7325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Modern healthcare systems lack a </w:t>
      </w:r>
      <w:r w:rsidR="00583137">
        <w:rPr>
          <w:rStyle w:val="s1"/>
        </w:rPr>
        <w:t>centralised</w:t>
      </w:r>
      <w:r w:rsidRPr="00696508">
        <w:rPr>
          <w:rStyle w:val="s1"/>
        </w:rPr>
        <w:t xml:space="preserve"> AI solution that can streamline patient interaction, automate clinical workflows, and assist in decision-making with interpretability and </w:t>
      </w:r>
      <w:r w:rsidR="00583137">
        <w:rPr>
          <w:rStyle w:val="s1"/>
        </w:rPr>
        <w:t>personalisation</w:t>
      </w:r>
      <w:r w:rsidRPr="00696508">
        <w:rPr>
          <w:rStyle w:val="s1"/>
        </w:rPr>
        <w:t>.</w:t>
      </w:r>
    </w:p>
    <w:p w14:paraId="00ED94B6" w14:textId="77777777" w:rsidR="00696508" w:rsidRPr="00696508" w:rsidRDefault="00696508" w:rsidP="00696508">
      <w:pPr>
        <w:pStyle w:val="p1"/>
        <w:rPr>
          <w:rStyle w:val="s1"/>
        </w:rPr>
      </w:pPr>
    </w:p>
    <w:p w14:paraId="356EB5BA" w14:textId="77777777" w:rsidR="00696508" w:rsidRPr="003251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3251F8">
        <w:rPr>
          <w:rStyle w:val="s1"/>
          <w:b/>
          <w:bCs/>
          <w:sz w:val="24"/>
          <w:szCs w:val="24"/>
          <w:u w:val="single"/>
        </w:rPr>
        <w:t>2.2 Empathy Map Canvas</w:t>
      </w:r>
    </w:p>
    <w:p w14:paraId="733E6F78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Think &amp; Feel: Doctors feel overwhelmed with patient data; patients desire clear understanding of their conditions.</w:t>
      </w:r>
    </w:p>
    <w:p w14:paraId="3D473E2A" w14:textId="1E09E13C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See: Disconnected EMRs, lengthy reports, </w:t>
      </w:r>
      <w:r w:rsidR="00583137">
        <w:rPr>
          <w:rStyle w:val="s1"/>
        </w:rPr>
        <w:t>unoptimised</w:t>
      </w:r>
      <w:r w:rsidRPr="00696508">
        <w:rPr>
          <w:rStyle w:val="s1"/>
        </w:rPr>
        <w:t xml:space="preserve"> diagnostics.</w:t>
      </w:r>
    </w:p>
    <w:p w14:paraId="71289690" w14:textId="1B36036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Hear: Complaints about wait times, miscommunication, or lack of </w:t>
      </w:r>
      <w:r w:rsidR="00583137">
        <w:rPr>
          <w:rStyle w:val="s1"/>
        </w:rPr>
        <w:t>personalised</w:t>
      </w:r>
      <w:r w:rsidRPr="00696508">
        <w:rPr>
          <w:rStyle w:val="s1"/>
        </w:rPr>
        <w:t xml:space="preserve"> care.</w:t>
      </w:r>
    </w:p>
    <w:p w14:paraId="3D251331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Say &amp; Do: Patients search symptoms online; doctors seek decision support tools.</w:t>
      </w:r>
    </w:p>
    <w:p w14:paraId="525E0276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Pain: Time-consuming paperwork, data overload, low diagnostic support.</w:t>
      </w:r>
    </w:p>
    <w:p w14:paraId="7B914387" w14:textId="4844E7C0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Gain: A single intelligent assistant that can </w:t>
      </w:r>
      <w:r w:rsidR="00583137">
        <w:rPr>
          <w:rStyle w:val="s1"/>
        </w:rPr>
        <w:t>summarise</w:t>
      </w:r>
      <w:r w:rsidRPr="00696508">
        <w:rPr>
          <w:rStyle w:val="s1"/>
        </w:rPr>
        <w:t xml:space="preserve">, </w:t>
      </w:r>
      <w:r w:rsidR="00583137">
        <w:rPr>
          <w:rStyle w:val="s1"/>
        </w:rPr>
        <w:t>analyse</w:t>
      </w:r>
      <w:r w:rsidRPr="00696508">
        <w:rPr>
          <w:rStyle w:val="s1"/>
        </w:rPr>
        <w:t>, and offer health recommendations.</w:t>
      </w:r>
    </w:p>
    <w:p w14:paraId="0ED88A02" w14:textId="77777777" w:rsidR="00696508" w:rsidRPr="003251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3251F8">
        <w:rPr>
          <w:rStyle w:val="s1"/>
          <w:b/>
          <w:bCs/>
          <w:sz w:val="24"/>
          <w:szCs w:val="24"/>
          <w:u w:val="single"/>
        </w:rPr>
        <w:t>2.3 Brainstorming</w:t>
      </w:r>
    </w:p>
    <w:p w14:paraId="24331ADD" w14:textId="48C4DC96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Use LLMs for </w:t>
      </w:r>
      <w:r w:rsidR="00583137">
        <w:rPr>
          <w:rStyle w:val="s1"/>
        </w:rPr>
        <w:t>summarising</w:t>
      </w:r>
      <w:r w:rsidRPr="00696508">
        <w:rPr>
          <w:rStyle w:val="s1"/>
        </w:rPr>
        <w:t xml:space="preserve"> medical records and prescriptions</w:t>
      </w:r>
    </w:p>
    <w:p w14:paraId="579A433C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Integrate symptom checkers and medical chat assistant</w:t>
      </w:r>
    </w:p>
    <w:p w14:paraId="5412426B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Enable predictive analysis for early diagnosis</w:t>
      </w:r>
    </w:p>
    <w:p w14:paraId="5B8AD2BE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Use anomaly detection for critical health alerts</w:t>
      </w:r>
    </w:p>
    <w:p w14:paraId="77C3B4FC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Build dashboards for healthcare workers and administrators</w:t>
      </w:r>
    </w:p>
    <w:p w14:paraId="2A033251" w14:textId="77777777" w:rsidR="00696508" w:rsidRPr="003251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3251F8">
        <w:rPr>
          <w:rStyle w:val="s1"/>
          <w:b/>
          <w:bCs/>
          <w:sz w:val="24"/>
          <w:szCs w:val="24"/>
          <w:u w:val="single"/>
        </w:rPr>
        <w:t>3. REQUIREMENT ANALYSIS</w:t>
      </w:r>
    </w:p>
    <w:p w14:paraId="57AE1030" w14:textId="77777777" w:rsidR="00696508" w:rsidRPr="00696508" w:rsidRDefault="00696508" w:rsidP="00696508">
      <w:pPr>
        <w:pStyle w:val="p1"/>
        <w:rPr>
          <w:rStyle w:val="s1"/>
        </w:rPr>
      </w:pPr>
    </w:p>
    <w:p w14:paraId="4BAFD535" w14:textId="77777777" w:rsidR="00696508" w:rsidRPr="003251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3251F8">
        <w:rPr>
          <w:rStyle w:val="s1"/>
          <w:b/>
          <w:bCs/>
          <w:sz w:val="24"/>
          <w:szCs w:val="24"/>
          <w:u w:val="single"/>
        </w:rPr>
        <w:t>3.1 Solution Requirements</w:t>
      </w:r>
    </w:p>
    <w:p w14:paraId="33932EF1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Secure backend with FastAPI</w:t>
      </w:r>
    </w:p>
    <w:p w14:paraId="307CA17A" w14:textId="415CC50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Interactive health dashboard (</w:t>
      </w:r>
      <w:r w:rsidR="00583137">
        <w:rPr>
          <w:rStyle w:val="s1"/>
        </w:rPr>
        <w:t>Stream-lit</w:t>
      </w:r>
      <w:r w:rsidRPr="00696508">
        <w:rPr>
          <w:rStyle w:val="s1"/>
        </w:rPr>
        <w:t>)</w:t>
      </w:r>
    </w:p>
    <w:p w14:paraId="384B9B90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Integration with medical databases and APIs</w:t>
      </w:r>
    </w:p>
    <w:p w14:paraId="479BBFC6" w14:textId="6BD4DB6E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Use of IBM </w:t>
      </w:r>
      <w:proofErr w:type="spellStart"/>
      <w:r w:rsidR="00C0367B">
        <w:rPr>
          <w:rStyle w:val="s1"/>
        </w:rPr>
        <w:t>Watsonx’s</w:t>
      </w:r>
      <w:proofErr w:type="spellEnd"/>
      <w:r w:rsidR="00583137">
        <w:rPr>
          <w:rStyle w:val="s1"/>
        </w:rPr>
        <w:t xml:space="preserve"> </w:t>
      </w:r>
      <w:r w:rsidRPr="00696508">
        <w:rPr>
          <w:rStyle w:val="s1"/>
        </w:rPr>
        <w:t>Granite LLM for intelligent tasks</w:t>
      </w:r>
    </w:p>
    <w:p w14:paraId="3D18EE50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HIPAA-compliant data handling</w:t>
      </w:r>
    </w:p>
    <w:p w14:paraId="007B55AC" w14:textId="77777777" w:rsidR="00696508" w:rsidRPr="003251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3251F8">
        <w:rPr>
          <w:rStyle w:val="s1"/>
          <w:b/>
          <w:bCs/>
          <w:sz w:val="24"/>
          <w:szCs w:val="24"/>
          <w:u w:val="single"/>
        </w:rPr>
        <w:t>3.2 Data Flow Diagram</w:t>
      </w:r>
    </w:p>
    <w:p w14:paraId="16925C76" w14:textId="47FD12CA" w:rsidR="00696508" w:rsidRPr="00696508" w:rsidRDefault="00696508" w:rsidP="00696508">
      <w:pPr>
        <w:pStyle w:val="p1"/>
        <w:rPr>
          <w:rStyle w:val="s1"/>
        </w:rPr>
      </w:pPr>
    </w:p>
    <w:p w14:paraId="07F1DE75" w14:textId="0DCE22DF" w:rsidR="00696508" w:rsidRPr="00696508" w:rsidRDefault="00950B07" w:rsidP="00696508">
      <w:pPr>
        <w:pStyle w:val="p1"/>
        <w:rPr>
          <w:rStyle w:val="s1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3251FFF" wp14:editId="38B434A9">
            <wp:simplePos x="0" y="0"/>
            <wp:positionH relativeFrom="column">
              <wp:posOffset>-116840</wp:posOffset>
            </wp:positionH>
            <wp:positionV relativeFrom="paragraph">
              <wp:posOffset>194945</wp:posOffset>
            </wp:positionV>
            <wp:extent cx="3744595" cy="2106930"/>
            <wp:effectExtent l="0" t="0" r="1905" b="1270"/>
            <wp:wrapTopAndBottom/>
            <wp:docPr id="159904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6053" name="Picture 15990460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FE756" w14:textId="77777777" w:rsidR="00696508" w:rsidRPr="003251F8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3251F8">
        <w:rPr>
          <w:rStyle w:val="s1"/>
          <w:b/>
          <w:bCs/>
          <w:sz w:val="24"/>
          <w:szCs w:val="24"/>
          <w:u w:val="single"/>
        </w:rPr>
        <w:lastRenderedPageBreak/>
        <w:t>3.3 Technology Stack</w:t>
      </w:r>
    </w:p>
    <w:p w14:paraId="628AB29B" w14:textId="568E111D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IBM </w:t>
      </w:r>
      <w:proofErr w:type="spellStart"/>
      <w:r w:rsidR="00DE62AE">
        <w:rPr>
          <w:rStyle w:val="s1"/>
        </w:rPr>
        <w:t>Watsonx’s</w:t>
      </w:r>
      <w:proofErr w:type="spellEnd"/>
      <w:r w:rsidR="00DE62AE">
        <w:rPr>
          <w:rStyle w:val="s1"/>
        </w:rPr>
        <w:t xml:space="preserve"> </w:t>
      </w:r>
      <w:r w:rsidRPr="00696508">
        <w:rPr>
          <w:rStyle w:val="s1"/>
        </w:rPr>
        <w:t>Granite LLM</w:t>
      </w:r>
    </w:p>
    <w:p w14:paraId="7DF2DD2A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Pinecone (for medical document semantic search)</w:t>
      </w:r>
    </w:p>
    <w:p w14:paraId="691B93EF" w14:textId="1CBD15D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FastAPI, </w:t>
      </w:r>
      <w:r w:rsidR="00CE4354">
        <w:rPr>
          <w:rStyle w:val="s1"/>
        </w:rPr>
        <w:t>Stream-lit</w:t>
      </w:r>
    </w:p>
    <w:p w14:paraId="62072571" w14:textId="7C499F66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Python (Pandas, </w:t>
      </w:r>
      <w:r w:rsidR="004C5B2C">
        <w:rPr>
          <w:rStyle w:val="s1"/>
        </w:rPr>
        <w:t>Sci-fi T</w:t>
      </w:r>
      <w:r w:rsidRPr="00696508">
        <w:rPr>
          <w:rStyle w:val="s1"/>
        </w:rPr>
        <w:t xml:space="preserve">-learn, </w:t>
      </w:r>
      <w:r w:rsidR="00CE4354">
        <w:rPr>
          <w:rStyle w:val="s1"/>
        </w:rPr>
        <w:t>dotting</w:t>
      </w:r>
      <w:r w:rsidRPr="00696508">
        <w:rPr>
          <w:rStyle w:val="s1"/>
        </w:rPr>
        <w:t xml:space="preserve">, </w:t>
      </w:r>
      <w:r w:rsidR="003E472B">
        <w:rPr>
          <w:rStyle w:val="s1"/>
        </w:rPr>
        <w:t>pedantic</w:t>
      </w:r>
      <w:r w:rsidRPr="00696508">
        <w:rPr>
          <w:rStyle w:val="s1"/>
        </w:rPr>
        <w:t>)</w:t>
      </w:r>
    </w:p>
    <w:p w14:paraId="4734564A" w14:textId="76B6B371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Sentence-transformers, </w:t>
      </w:r>
      <w:r w:rsidR="003E472B">
        <w:rPr>
          <w:rStyle w:val="s1"/>
        </w:rPr>
        <w:t>Mat plot lib</w:t>
      </w:r>
    </w:p>
    <w:p w14:paraId="3DDF207C" w14:textId="77777777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4. PROJECT DESIGN</w:t>
      </w:r>
    </w:p>
    <w:p w14:paraId="33EE1974" w14:textId="77777777" w:rsidR="00696508" w:rsidRPr="00696508" w:rsidRDefault="00696508" w:rsidP="00696508">
      <w:pPr>
        <w:pStyle w:val="p1"/>
        <w:rPr>
          <w:rStyle w:val="s1"/>
        </w:rPr>
      </w:pPr>
    </w:p>
    <w:p w14:paraId="505339E7" w14:textId="77777777" w:rsidR="00696508" w:rsidRPr="003869CA" w:rsidRDefault="00696508" w:rsidP="00696508">
      <w:pPr>
        <w:pStyle w:val="p1"/>
        <w:rPr>
          <w:rStyle w:val="s1"/>
          <w:b/>
          <w:bCs/>
          <w:sz w:val="24"/>
          <w:szCs w:val="24"/>
        </w:rPr>
      </w:pPr>
      <w:r w:rsidRPr="00676CC9">
        <w:rPr>
          <w:rStyle w:val="s1"/>
          <w:b/>
          <w:bCs/>
          <w:sz w:val="24"/>
          <w:szCs w:val="24"/>
          <w:u w:val="single"/>
        </w:rPr>
        <w:t>4.1 Problem-Solution Fi</w:t>
      </w:r>
      <w:r w:rsidRPr="003869CA">
        <w:rPr>
          <w:rStyle w:val="s1"/>
          <w:b/>
          <w:bCs/>
          <w:sz w:val="24"/>
          <w:szCs w:val="24"/>
        </w:rPr>
        <w:t>t</w:t>
      </w:r>
    </w:p>
    <w:p w14:paraId="23E126B1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Bridges the gap between complex health data and patient/doctor understanding by offering real-time, intelligent assistance and insights.</w:t>
      </w:r>
    </w:p>
    <w:p w14:paraId="0F960AA1" w14:textId="77777777" w:rsidR="00696508" w:rsidRPr="00696508" w:rsidRDefault="00696508" w:rsidP="00696508">
      <w:pPr>
        <w:pStyle w:val="p1"/>
        <w:rPr>
          <w:rStyle w:val="s1"/>
        </w:rPr>
      </w:pPr>
    </w:p>
    <w:p w14:paraId="0A226A0E" w14:textId="77777777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4.2 Proposed Solution</w:t>
      </w:r>
    </w:p>
    <w:p w14:paraId="654B4AF7" w14:textId="30E3CE69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An AI assistant that supports medical </w:t>
      </w:r>
      <w:r w:rsidR="003E472B">
        <w:rPr>
          <w:rStyle w:val="s1"/>
        </w:rPr>
        <w:t>summarisation</w:t>
      </w:r>
      <w:r w:rsidRPr="00696508">
        <w:rPr>
          <w:rStyle w:val="s1"/>
        </w:rPr>
        <w:t>, anomaly alerts, health predictions, and chatbot-based interaction—all accessible via an intuitive dashboard.</w:t>
      </w:r>
    </w:p>
    <w:p w14:paraId="1487C232" w14:textId="77777777" w:rsidR="00696508" w:rsidRPr="00696508" w:rsidRDefault="00696508" w:rsidP="00696508">
      <w:pPr>
        <w:pStyle w:val="p1"/>
        <w:rPr>
          <w:rStyle w:val="s1"/>
        </w:rPr>
      </w:pPr>
    </w:p>
    <w:p w14:paraId="3731B12F" w14:textId="77777777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4.3 Solution Architecture</w:t>
      </w:r>
    </w:p>
    <w:p w14:paraId="08673AAF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Backend </w:t>
      </w:r>
      <w:r w:rsidRPr="00696508">
        <w:rPr>
          <w:rStyle w:val="s1"/>
          <w:rFonts w:ascii="Calibri" w:hAnsi="Calibri" w:cs="Calibri"/>
        </w:rPr>
        <w:t>→</w:t>
      </w:r>
      <w:r w:rsidRPr="00696508">
        <w:rPr>
          <w:rStyle w:val="s1"/>
        </w:rPr>
        <w:t xml:space="preserve"> FastAPI routers</w:t>
      </w:r>
    </w:p>
    <w:p w14:paraId="7B43008C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Embedding Engine </w:t>
      </w:r>
      <w:r w:rsidRPr="00696508">
        <w:rPr>
          <w:rStyle w:val="s1"/>
          <w:rFonts w:ascii="Calibri" w:hAnsi="Calibri" w:cs="Calibri"/>
        </w:rPr>
        <w:t>→</w:t>
      </w:r>
      <w:r w:rsidRPr="00696508">
        <w:rPr>
          <w:rStyle w:val="s1"/>
        </w:rPr>
        <w:t xml:space="preserve"> Pinecone + Sentence Transformers</w:t>
      </w:r>
    </w:p>
    <w:p w14:paraId="5478E4CF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LLM Services </w:t>
      </w:r>
      <w:r w:rsidRPr="00696508">
        <w:rPr>
          <w:rStyle w:val="s1"/>
          <w:rFonts w:ascii="Calibri" w:hAnsi="Calibri" w:cs="Calibri"/>
        </w:rPr>
        <w:t>→</w:t>
      </w:r>
      <w:r w:rsidRPr="00696508">
        <w:rPr>
          <w:rStyle w:val="s1"/>
        </w:rPr>
        <w:t xml:space="preserve"> IBM Granite LLM</w:t>
      </w:r>
    </w:p>
    <w:p w14:paraId="3CEEACE5" w14:textId="18263D1E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Frontend </w:t>
      </w:r>
      <w:r w:rsidRPr="00696508">
        <w:rPr>
          <w:rStyle w:val="s1"/>
          <w:rFonts w:ascii="Calibri" w:hAnsi="Calibri" w:cs="Calibri"/>
        </w:rPr>
        <w:t>→</w:t>
      </w:r>
      <w:r w:rsidRPr="00696508">
        <w:rPr>
          <w:rStyle w:val="s1"/>
        </w:rPr>
        <w:t xml:space="preserve"> </w:t>
      </w:r>
      <w:r w:rsidR="003E472B">
        <w:rPr>
          <w:rStyle w:val="s1"/>
        </w:rPr>
        <w:t>Stream-lit</w:t>
      </w:r>
      <w:r w:rsidRPr="00696508">
        <w:rPr>
          <w:rStyle w:val="s1"/>
        </w:rPr>
        <w:t>-based dashboard with tabbed navigation</w:t>
      </w:r>
    </w:p>
    <w:p w14:paraId="2B6BA2E9" w14:textId="77777777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5. PROJECT PLANNING &amp; SCHEDULING</w:t>
      </w:r>
    </w:p>
    <w:p w14:paraId="5B5596B1" w14:textId="77777777" w:rsidR="00696508" w:rsidRPr="00676CC9" w:rsidRDefault="00696508" w:rsidP="00696508">
      <w:pPr>
        <w:pStyle w:val="p1"/>
        <w:rPr>
          <w:rStyle w:val="s1"/>
          <w:u w:val="single"/>
        </w:rPr>
      </w:pPr>
    </w:p>
    <w:p w14:paraId="7D82DA2A" w14:textId="77777777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5.1 Project Phases</w:t>
      </w:r>
    </w:p>
    <w:p w14:paraId="1FF8839B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Environment Setup</w:t>
      </w:r>
    </w:p>
    <w:p w14:paraId="1BDD9F03" w14:textId="393794DC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LLM Integration &amp; API Key Management</w:t>
      </w:r>
    </w:p>
    <w:p w14:paraId="2029F76E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Modular API Development for Healthcare Use Cases</w:t>
      </w:r>
    </w:p>
    <w:p w14:paraId="0505F96D" w14:textId="3BE2C4A0" w:rsidR="00696508" w:rsidRPr="00696508" w:rsidRDefault="003E472B" w:rsidP="00696508">
      <w:pPr>
        <w:pStyle w:val="p1"/>
        <w:rPr>
          <w:rStyle w:val="s1"/>
        </w:rPr>
      </w:pPr>
      <w:r>
        <w:rPr>
          <w:rStyle w:val="s1"/>
        </w:rPr>
        <w:t>Stream-lit</w:t>
      </w:r>
      <w:r w:rsidR="00696508" w:rsidRPr="00696508">
        <w:rPr>
          <w:rStyle w:val="s1"/>
        </w:rPr>
        <w:t xml:space="preserve"> Dashboard UI Creation</w:t>
      </w:r>
    </w:p>
    <w:p w14:paraId="513E827E" w14:textId="51A86436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Embedding + Semantic Search for Medical Docs</w:t>
      </w:r>
    </w:p>
    <w:p w14:paraId="662108F1" w14:textId="26502820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Predictive Analysis + Anomaly Detection</w:t>
      </w:r>
    </w:p>
    <w:p w14:paraId="1C60F858" w14:textId="0391E028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Health Report Generation + Medical Chat Assistant</w:t>
      </w:r>
    </w:p>
    <w:p w14:paraId="4F2405EF" w14:textId="021E6F1C" w:rsid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Final Integration &amp; Testing</w:t>
      </w:r>
    </w:p>
    <w:p w14:paraId="38F72E08" w14:textId="0F31FFAE" w:rsidR="00C27EB6" w:rsidRDefault="00D365E6" w:rsidP="00696508">
      <w:pPr>
        <w:pStyle w:val="p1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898BD68" wp14:editId="1F8885BE">
            <wp:simplePos x="0" y="0"/>
            <wp:positionH relativeFrom="column">
              <wp:posOffset>-121920</wp:posOffset>
            </wp:positionH>
            <wp:positionV relativeFrom="paragraph">
              <wp:posOffset>193040</wp:posOffset>
            </wp:positionV>
            <wp:extent cx="5410200" cy="3017520"/>
            <wp:effectExtent l="0" t="0" r="0" b="5080"/>
            <wp:wrapTopAndBottom/>
            <wp:docPr id="1601107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7269" name="Picture 16011072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58F">
        <w:rPr>
          <w:noProof/>
          <w14:ligatures w14:val="standardContextual"/>
        </w:rPr>
        <w:t>.</w:t>
      </w:r>
    </w:p>
    <w:p w14:paraId="56314A16" w14:textId="7C2764D9" w:rsidR="0057358F" w:rsidRDefault="0057358F" w:rsidP="00696508">
      <w:pPr>
        <w:pStyle w:val="p1"/>
        <w:rPr>
          <w:noProof/>
          <w14:ligatures w14:val="standardContextual"/>
        </w:rPr>
      </w:pPr>
    </w:p>
    <w:p w14:paraId="4C2AFA3A" w14:textId="5C7379F8" w:rsidR="0057358F" w:rsidRDefault="0057358F" w:rsidP="00696508">
      <w:pPr>
        <w:pStyle w:val="p1"/>
        <w:rPr>
          <w:noProof/>
          <w14:ligatures w14:val="standardContextual"/>
        </w:rPr>
      </w:pPr>
    </w:p>
    <w:p w14:paraId="06CCBA80" w14:textId="77777777" w:rsidR="007E5D68" w:rsidRDefault="007E5D68" w:rsidP="00696508">
      <w:pPr>
        <w:pStyle w:val="p1"/>
        <w:rPr>
          <w:noProof/>
          <w14:ligatures w14:val="standardContextual"/>
        </w:rPr>
      </w:pPr>
    </w:p>
    <w:p w14:paraId="732BD044" w14:textId="77777777" w:rsidR="007E5D68" w:rsidRDefault="007E5D68" w:rsidP="00696508">
      <w:pPr>
        <w:pStyle w:val="p1"/>
        <w:rPr>
          <w:noProof/>
          <w14:ligatures w14:val="standardContextual"/>
        </w:rPr>
      </w:pPr>
    </w:p>
    <w:p w14:paraId="5795EE57" w14:textId="77777777" w:rsidR="007E5D68" w:rsidRDefault="007E5D68" w:rsidP="00696508">
      <w:pPr>
        <w:pStyle w:val="p1"/>
        <w:rPr>
          <w:noProof/>
          <w14:ligatures w14:val="standardContextual"/>
        </w:rPr>
      </w:pPr>
    </w:p>
    <w:p w14:paraId="54C1A3C6" w14:textId="77777777" w:rsidR="007E5D68" w:rsidRDefault="007E5D68" w:rsidP="00696508">
      <w:pPr>
        <w:pStyle w:val="p1"/>
        <w:rPr>
          <w:noProof/>
          <w14:ligatures w14:val="standardContextual"/>
        </w:rPr>
      </w:pPr>
    </w:p>
    <w:p w14:paraId="58244F49" w14:textId="3C37C2D8" w:rsidR="0057358F" w:rsidRDefault="00DC199A" w:rsidP="00696508">
      <w:pPr>
        <w:pStyle w:val="p1"/>
        <w:rPr>
          <w:rStyle w:val="s1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ED7DF72" wp14:editId="62839F1A">
            <wp:simplePos x="0" y="0"/>
            <wp:positionH relativeFrom="column">
              <wp:posOffset>-62230</wp:posOffset>
            </wp:positionH>
            <wp:positionV relativeFrom="paragraph">
              <wp:posOffset>0</wp:posOffset>
            </wp:positionV>
            <wp:extent cx="3720465" cy="2433955"/>
            <wp:effectExtent l="0" t="0" r="635" b="4445"/>
            <wp:wrapTopAndBottom/>
            <wp:docPr id="19990289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8953" name="Picture 19990289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s1"/>
        </w:rPr>
        <w:t xml:space="preserve">   </w:t>
      </w:r>
    </w:p>
    <w:p w14:paraId="216E0AA3" w14:textId="2BDDD5FC" w:rsidR="00DC199A" w:rsidRDefault="00DC199A" w:rsidP="00696508">
      <w:pPr>
        <w:pStyle w:val="p1"/>
        <w:rPr>
          <w:rStyle w:val="s1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C1A935E" wp14:editId="53BF249C">
            <wp:simplePos x="0" y="0"/>
            <wp:positionH relativeFrom="column">
              <wp:posOffset>-116840</wp:posOffset>
            </wp:positionH>
            <wp:positionV relativeFrom="paragraph">
              <wp:posOffset>109220</wp:posOffset>
            </wp:positionV>
            <wp:extent cx="3949700" cy="2703830"/>
            <wp:effectExtent l="0" t="0" r="0" b="1270"/>
            <wp:wrapTopAndBottom/>
            <wp:docPr id="867392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2938" name="Picture 8673929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47FF92" w14:textId="2F65FF7D" w:rsidR="00DC199A" w:rsidRDefault="00591448" w:rsidP="00696508">
      <w:pPr>
        <w:pStyle w:val="p1"/>
        <w:rPr>
          <w:rStyle w:val="s1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F8D5E66" wp14:editId="14A1005E">
            <wp:simplePos x="0" y="0"/>
            <wp:positionH relativeFrom="column">
              <wp:posOffset>-116840</wp:posOffset>
            </wp:positionH>
            <wp:positionV relativeFrom="paragraph">
              <wp:posOffset>114935</wp:posOffset>
            </wp:positionV>
            <wp:extent cx="3733800" cy="2750820"/>
            <wp:effectExtent l="0" t="0" r="0" b="5080"/>
            <wp:wrapTopAndBottom/>
            <wp:docPr id="1809176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6933" name="Picture 1809176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EAFF16" w14:textId="77777777" w:rsidR="00DC199A" w:rsidRDefault="00DC199A" w:rsidP="00696508">
      <w:pPr>
        <w:pStyle w:val="p1"/>
        <w:rPr>
          <w:rStyle w:val="s1"/>
        </w:rPr>
      </w:pPr>
    </w:p>
    <w:p w14:paraId="6BBB79AF" w14:textId="77777777" w:rsidR="00DC199A" w:rsidRDefault="00DC199A" w:rsidP="00696508">
      <w:pPr>
        <w:pStyle w:val="p1"/>
        <w:rPr>
          <w:rStyle w:val="s1"/>
        </w:rPr>
      </w:pPr>
    </w:p>
    <w:p w14:paraId="0EBB0D3D" w14:textId="09310A42" w:rsidR="00DC199A" w:rsidRPr="00696508" w:rsidRDefault="0050141E" w:rsidP="00696508">
      <w:pPr>
        <w:pStyle w:val="p1"/>
        <w:rPr>
          <w:rStyle w:val="s1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39634691" wp14:editId="0D6FFD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1265" cy="605155"/>
            <wp:effectExtent l="0" t="0" r="635" b="4445"/>
            <wp:wrapTopAndBottom/>
            <wp:docPr id="351387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7960" name="Picture 3513879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0483FB" w14:textId="410680E5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6. FUNCTIONAL AND PERFORMANCE TESTING</w:t>
      </w:r>
    </w:p>
    <w:p w14:paraId="2C480C13" w14:textId="77777777" w:rsidR="00696508" w:rsidRPr="00676CC9" w:rsidRDefault="00696508" w:rsidP="00696508">
      <w:pPr>
        <w:pStyle w:val="p1"/>
        <w:rPr>
          <w:rStyle w:val="s1"/>
          <w:u w:val="single"/>
        </w:rPr>
      </w:pPr>
    </w:p>
    <w:p w14:paraId="63041136" w14:textId="0F132FDC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6.1 Performance Testing</w:t>
      </w:r>
    </w:p>
    <w:p w14:paraId="2E153C6E" w14:textId="0AD208ED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All endpoints validated with Swagger UI</w:t>
      </w:r>
    </w:p>
    <w:p w14:paraId="7FBC0C71" w14:textId="06A4E570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Load-tested patient data processing and anomaly detection</w:t>
      </w:r>
    </w:p>
    <w:p w14:paraId="6C364C00" w14:textId="78F557B2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Assessed performance of </w:t>
      </w:r>
      <w:r w:rsidR="00CE77E2">
        <w:rPr>
          <w:rStyle w:val="s1"/>
        </w:rPr>
        <w:t>summarisation</w:t>
      </w:r>
      <w:r w:rsidRPr="00696508">
        <w:rPr>
          <w:rStyle w:val="s1"/>
        </w:rPr>
        <w:t xml:space="preserve"> under large record loads</w:t>
      </w:r>
    </w:p>
    <w:p w14:paraId="7A0E8D10" w14:textId="671770E9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7. RESULTS</w:t>
      </w:r>
    </w:p>
    <w:p w14:paraId="1B46A2C4" w14:textId="71295679" w:rsidR="00696508" w:rsidRPr="00676CC9" w:rsidRDefault="00696508" w:rsidP="00696508">
      <w:pPr>
        <w:pStyle w:val="p1"/>
        <w:rPr>
          <w:rStyle w:val="s1"/>
          <w:u w:val="single"/>
        </w:rPr>
      </w:pPr>
    </w:p>
    <w:p w14:paraId="256CE96C" w14:textId="5FB15E03" w:rsidR="00696508" w:rsidRPr="00676CC9" w:rsidRDefault="00B879E3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>
        <w:rPr>
          <w:noProof/>
          <w:u w:val="single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D8508C2" wp14:editId="2DDFF316">
            <wp:simplePos x="0" y="0"/>
            <wp:positionH relativeFrom="column">
              <wp:posOffset>-259715</wp:posOffset>
            </wp:positionH>
            <wp:positionV relativeFrom="paragraph">
              <wp:posOffset>194945</wp:posOffset>
            </wp:positionV>
            <wp:extent cx="4102735" cy="1283335"/>
            <wp:effectExtent l="0" t="0" r="0" b="0"/>
            <wp:wrapTopAndBottom/>
            <wp:docPr id="151367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2867" name="Picture 15136728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508" w:rsidRPr="00676CC9">
        <w:rPr>
          <w:rStyle w:val="s1"/>
          <w:b/>
          <w:bCs/>
          <w:sz w:val="24"/>
          <w:szCs w:val="24"/>
          <w:u w:val="single"/>
        </w:rPr>
        <w:t>7.1 Output Screenshots</w:t>
      </w:r>
      <w:r w:rsidR="00696508" w:rsidRPr="00676CC9">
        <w:rPr>
          <w:rStyle w:val="s1"/>
          <w:u w:val="single"/>
        </w:rPr>
        <w:t xml:space="preserve"> </w:t>
      </w:r>
    </w:p>
    <w:p w14:paraId="5E438AB5" w14:textId="1DCFC42E" w:rsidR="00696508" w:rsidRPr="00676CC9" w:rsidRDefault="00696508" w:rsidP="00696508">
      <w:pPr>
        <w:pStyle w:val="p1"/>
        <w:rPr>
          <w:rStyle w:val="s1"/>
          <w:u w:val="single"/>
        </w:rPr>
      </w:pPr>
    </w:p>
    <w:p w14:paraId="602D1D9D" w14:textId="21CA0F15" w:rsidR="00696508" w:rsidRPr="00676CC9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676CC9">
        <w:rPr>
          <w:rStyle w:val="s1"/>
          <w:b/>
          <w:bCs/>
          <w:sz w:val="24"/>
          <w:szCs w:val="24"/>
          <w:u w:val="single"/>
        </w:rPr>
        <w:t>8. ADVANTAGES &amp; DISADVANTAGES</w:t>
      </w:r>
    </w:p>
    <w:p w14:paraId="3DD60466" w14:textId="77777777" w:rsidR="00696508" w:rsidRPr="00696508" w:rsidRDefault="00696508" w:rsidP="00696508">
      <w:pPr>
        <w:pStyle w:val="p1"/>
        <w:rPr>
          <w:rStyle w:val="s1"/>
        </w:rPr>
      </w:pPr>
    </w:p>
    <w:p w14:paraId="56739A44" w14:textId="77777777" w:rsidR="00696508" w:rsidRPr="0010188B" w:rsidRDefault="00696508" w:rsidP="00696508">
      <w:pPr>
        <w:pStyle w:val="p1"/>
        <w:rPr>
          <w:rStyle w:val="s1"/>
          <w:b/>
          <w:bCs/>
          <w:sz w:val="20"/>
          <w:szCs w:val="20"/>
          <w:u w:val="single"/>
        </w:rPr>
      </w:pPr>
      <w:r w:rsidRPr="0010188B">
        <w:rPr>
          <w:rStyle w:val="s1"/>
          <w:b/>
          <w:bCs/>
          <w:sz w:val="20"/>
          <w:szCs w:val="20"/>
          <w:u w:val="single"/>
        </w:rPr>
        <w:t>Advantages</w:t>
      </w:r>
    </w:p>
    <w:p w14:paraId="2BF1FB0C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Modular and scalable healthcare solution</w:t>
      </w:r>
    </w:p>
    <w:p w14:paraId="7D38B4C0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Patient- and clinician-focused design</w:t>
      </w:r>
    </w:p>
    <w:p w14:paraId="037B2F34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Real-time alerts and predictive diagnostics</w:t>
      </w:r>
    </w:p>
    <w:p w14:paraId="27CE7E56" w14:textId="7D2AF2DC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Leverages IBM Granite for medical </w:t>
      </w:r>
      <w:r w:rsidR="00CE77E2">
        <w:rPr>
          <w:rStyle w:val="s1"/>
        </w:rPr>
        <w:t>summarisation</w:t>
      </w:r>
      <w:r w:rsidRPr="00696508">
        <w:rPr>
          <w:rStyle w:val="s1"/>
        </w:rPr>
        <w:t xml:space="preserve"> and guidance</w:t>
      </w:r>
    </w:p>
    <w:p w14:paraId="37D175AB" w14:textId="77777777" w:rsidR="00696508" w:rsidRPr="0010188B" w:rsidRDefault="00696508" w:rsidP="00696508">
      <w:pPr>
        <w:pStyle w:val="p1"/>
        <w:rPr>
          <w:rStyle w:val="s1"/>
          <w:b/>
          <w:bCs/>
          <w:sz w:val="20"/>
          <w:szCs w:val="20"/>
          <w:u w:val="single"/>
        </w:rPr>
      </w:pPr>
      <w:r w:rsidRPr="0010188B">
        <w:rPr>
          <w:rStyle w:val="s1"/>
          <w:b/>
          <w:bCs/>
          <w:sz w:val="20"/>
          <w:szCs w:val="20"/>
          <w:u w:val="single"/>
        </w:rPr>
        <w:t>Disadvantages</w:t>
      </w:r>
    </w:p>
    <w:p w14:paraId="799C0572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Requires secure handling of sensitive health data</w:t>
      </w:r>
    </w:p>
    <w:p w14:paraId="7189EEEE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Dependency on internet and API services</w:t>
      </w:r>
    </w:p>
    <w:p w14:paraId="53A01EB7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Regulatory compliance complexity (HIPAA, etc.)</w:t>
      </w:r>
    </w:p>
    <w:p w14:paraId="40C72EDE" w14:textId="77777777" w:rsidR="00696508" w:rsidRPr="0010188B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10188B">
        <w:rPr>
          <w:rStyle w:val="s1"/>
          <w:b/>
          <w:bCs/>
          <w:sz w:val="24"/>
          <w:szCs w:val="24"/>
          <w:u w:val="single"/>
        </w:rPr>
        <w:t>9. CONCLUSION</w:t>
      </w:r>
    </w:p>
    <w:p w14:paraId="345DD311" w14:textId="4E1CAF7C" w:rsidR="00696508" w:rsidRPr="00696508" w:rsidRDefault="00696508" w:rsidP="00696508">
      <w:pPr>
        <w:pStyle w:val="p1"/>
        <w:rPr>
          <w:rStyle w:val="s1"/>
        </w:rPr>
      </w:pPr>
    </w:p>
    <w:p w14:paraId="0E76F38B" w14:textId="320E811C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The Intelligent Healthcare Assistant proves how AI can </w:t>
      </w:r>
      <w:r w:rsidR="00CE77E2">
        <w:rPr>
          <w:rStyle w:val="s1"/>
        </w:rPr>
        <w:t xml:space="preserve">revolutionise </w:t>
      </w:r>
      <w:r w:rsidRPr="00696508">
        <w:rPr>
          <w:rStyle w:val="s1"/>
        </w:rPr>
        <w:t xml:space="preserve">healthcare by delivering smarter decision-making, efficient workflows, and </w:t>
      </w:r>
      <w:r w:rsidR="00CE77E2">
        <w:rPr>
          <w:rStyle w:val="s1"/>
        </w:rPr>
        <w:t xml:space="preserve">personalised </w:t>
      </w:r>
      <w:r w:rsidRPr="00696508">
        <w:rPr>
          <w:rStyle w:val="s1"/>
        </w:rPr>
        <w:t>care. With IBM Granite at its core, it offers transparency, speed, and accuracy across clinical tasks.</w:t>
      </w:r>
    </w:p>
    <w:p w14:paraId="0469D01A" w14:textId="77777777" w:rsidR="00696508" w:rsidRPr="00696508" w:rsidRDefault="00696508" w:rsidP="00696508">
      <w:pPr>
        <w:pStyle w:val="p1"/>
        <w:rPr>
          <w:rStyle w:val="s1"/>
        </w:rPr>
      </w:pPr>
    </w:p>
    <w:p w14:paraId="6A611630" w14:textId="77777777" w:rsidR="00696508" w:rsidRPr="0010188B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10188B">
        <w:rPr>
          <w:rStyle w:val="s1"/>
          <w:b/>
          <w:bCs/>
          <w:sz w:val="24"/>
          <w:szCs w:val="24"/>
          <w:u w:val="single"/>
        </w:rPr>
        <w:t>10. FUTURE SCOPE</w:t>
      </w:r>
    </w:p>
    <w:p w14:paraId="299D17BD" w14:textId="77777777" w:rsidR="00696508" w:rsidRPr="00696508" w:rsidRDefault="00696508" w:rsidP="00696508">
      <w:pPr>
        <w:pStyle w:val="p1"/>
        <w:rPr>
          <w:rStyle w:val="s1"/>
        </w:rPr>
      </w:pPr>
    </w:p>
    <w:p w14:paraId="0AA48182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Integration with wearables and IoT-based health sensors</w:t>
      </w:r>
    </w:p>
    <w:p w14:paraId="64091584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Voice-enabled interaction for accessibility</w:t>
      </w:r>
    </w:p>
    <w:p w14:paraId="4B8B591F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Multilingual medical assistance</w:t>
      </w:r>
    </w:p>
    <w:p w14:paraId="3BE6D0E1" w14:textId="77777777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>Deployment in hospital systems and telemedicine platforms</w:t>
      </w:r>
    </w:p>
    <w:p w14:paraId="20E820AE" w14:textId="77777777" w:rsidR="00696508" w:rsidRPr="0010188B" w:rsidRDefault="00696508" w:rsidP="00696508">
      <w:pPr>
        <w:pStyle w:val="p1"/>
        <w:rPr>
          <w:rStyle w:val="s1"/>
          <w:b/>
          <w:bCs/>
          <w:sz w:val="24"/>
          <w:szCs w:val="24"/>
          <w:u w:val="single"/>
        </w:rPr>
      </w:pPr>
      <w:r w:rsidRPr="0010188B">
        <w:rPr>
          <w:rStyle w:val="s1"/>
          <w:b/>
          <w:bCs/>
          <w:sz w:val="24"/>
          <w:szCs w:val="24"/>
          <w:u w:val="single"/>
        </w:rPr>
        <w:t>11. APPENDIX</w:t>
      </w:r>
    </w:p>
    <w:p w14:paraId="043A7DFE" w14:textId="77777777" w:rsidR="00696508" w:rsidRPr="00696508" w:rsidRDefault="00696508" w:rsidP="00696508">
      <w:pPr>
        <w:pStyle w:val="p1"/>
        <w:rPr>
          <w:rStyle w:val="s1"/>
        </w:rPr>
      </w:pPr>
    </w:p>
    <w:p w14:paraId="53003763" w14:textId="765C7AE8" w:rsidR="00696508" w:rsidRPr="00696508" w:rsidRDefault="00696508" w:rsidP="00696508">
      <w:pPr>
        <w:pStyle w:val="p1"/>
        <w:rPr>
          <w:rStyle w:val="s1"/>
        </w:rPr>
      </w:pPr>
      <w:r w:rsidRPr="00696508">
        <w:rPr>
          <w:rStyle w:val="s1"/>
        </w:rPr>
        <w:t xml:space="preserve">GitHub Repository: </w:t>
      </w:r>
    </w:p>
    <w:p w14:paraId="6E3B09BF" w14:textId="4505FE18" w:rsidR="001C67CE" w:rsidRDefault="00696508">
      <w:pPr>
        <w:pStyle w:val="p1"/>
      </w:pPr>
      <w:r w:rsidRPr="00696508">
        <w:rPr>
          <w:rStyle w:val="s1"/>
        </w:rPr>
        <w:t xml:space="preserve">Demo Link: </w:t>
      </w:r>
    </w:p>
    <w:p w14:paraId="7095DFB8" w14:textId="77777777" w:rsidR="001C67CE" w:rsidRDefault="001C67CE"/>
    <w:sectPr w:rsidR="001C6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7CE"/>
    <w:rsid w:val="0000389E"/>
    <w:rsid w:val="0004193D"/>
    <w:rsid w:val="00061814"/>
    <w:rsid w:val="00072FCB"/>
    <w:rsid w:val="000D0CBA"/>
    <w:rsid w:val="000D6905"/>
    <w:rsid w:val="0010188B"/>
    <w:rsid w:val="001C67CE"/>
    <w:rsid w:val="001C6F72"/>
    <w:rsid w:val="0021233D"/>
    <w:rsid w:val="00226517"/>
    <w:rsid w:val="00277CA1"/>
    <w:rsid w:val="003251F8"/>
    <w:rsid w:val="003869CA"/>
    <w:rsid w:val="003E472B"/>
    <w:rsid w:val="003F63AB"/>
    <w:rsid w:val="003F723B"/>
    <w:rsid w:val="00410DFF"/>
    <w:rsid w:val="00466E01"/>
    <w:rsid w:val="004B0884"/>
    <w:rsid w:val="004C5B2C"/>
    <w:rsid w:val="004D6413"/>
    <w:rsid w:val="0050141E"/>
    <w:rsid w:val="00564597"/>
    <w:rsid w:val="0057358F"/>
    <w:rsid w:val="00583137"/>
    <w:rsid w:val="00591448"/>
    <w:rsid w:val="005E0EDA"/>
    <w:rsid w:val="005F6A95"/>
    <w:rsid w:val="00605FE6"/>
    <w:rsid w:val="006273A0"/>
    <w:rsid w:val="00676CC9"/>
    <w:rsid w:val="00696508"/>
    <w:rsid w:val="006A1AC9"/>
    <w:rsid w:val="006A2403"/>
    <w:rsid w:val="006C571D"/>
    <w:rsid w:val="00711A75"/>
    <w:rsid w:val="00757974"/>
    <w:rsid w:val="007E5D68"/>
    <w:rsid w:val="00806133"/>
    <w:rsid w:val="00903767"/>
    <w:rsid w:val="00936C5E"/>
    <w:rsid w:val="00950B07"/>
    <w:rsid w:val="009866C7"/>
    <w:rsid w:val="009A7AB8"/>
    <w:rsid w:val="009D5670"/>
    <w:rsid w:val="00A06296"/>
    <w:rsid w:val="00A626CA"/>
    <w:rsid w:val="00A9192D"/>
    <w:rsid w:val="00B23BBC"/>
    <w:rsid w:val="00B74497"/>
    <w:rsid w:val="00B879E3"/>
    <w:rsid w:val="00BD0DC9"/>
    <w:rsid w:val="00BE33C9"/>
    <w:rsid w:val="00C0367B"/>
    <w:rsid w:val="00C27EB6"/>
    <w:rsid w:val="00CC15FF"/>
    <w:rsid w:val="00CD14D6"/>
    <w:rsid w:val="00CE063C"/>
    <w:rsid w:val="00CE4354"/>
    <w:rsid w:val="00CE77E2"/>
    <w:rsid w:val="00D365E6"/>
    <w:rsid w:val="00D37B2F"/>
    <w:rsid w:val="00D420D6"/>
    <w:rsid w:val="00D7332F"/>
    <w:rsid w:val="00DA545C"/>
    <w:rsid w:val="00DC199A"/>
    <w:rsid w:val="00DC3917"/>
    <w:rsid w:val="00DE29F6"/>
    <w:rsid w:val="00DE62AE"/>
    <w:rsid w:val="00DE7F5F"/>
    <w:rsid w:val="00E11ABF"/>
    <w:rsid w:val="00E13DF8"/>
    <w:rsid w:val="00E2784B"/>
    <w:rsid w:val="00E61D43"/>
    <w:rsid w:val="00E97923"/>
    <w:rsid w:val="00EA40C9"/>
    <w:rsid w:val="00EB138F"/>
    <w:rsid w:val="00F04422"/>
    <w:rsid w:val="00F556F1"/>
    <w:rsid w:val="00FA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BDEDE"/>
  <w15:chartTrackingRefBased/>
  <w15:docId w15:val="{08238006-2154-4740-9C18-21B1CDD5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7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7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7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7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7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7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7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7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7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7CE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1C67CE"/>
    <w:pPr>
      <w:spacing w:after="0" w:line="240" w:lineRule="auto"/>
    </w:pPr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1C67CE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651</Words>
  <Characters>3714</Characters>
  <Application>Microsoft Office Word</Application>
  <DocSecurity>0</DocSecurity>
  <Lines>30</Lines>
  <Paragraphs>8</Paragraphs>
  <ScaleCrop>false</ScaleCrop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santoshtiridi@gmail.com</dc:creator>
  <cp:keywords/>
  <dc:description/>
  <cp:lastModifiedBy>santoshtiridi@gmail.com</cp:lastModifiedBy>
  <cp:revision>2</cp:revision>
  <dcterms:created xsi:type="dcterms:W3CDTF">2025-06-27T19:32:00Z</dcterms:created>
  <dcterms:modified xsi:type="dcterms:W3CDTF">2025-06-27T19:32:00Z</dcterms:modified>
</cp:coreProperties>
</file>