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CD54" w14:textId="77777777" w:rsidR="00D30CE2" w:rsidRDefault="00000000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2BC8ED1A" w14:textId="77777777" w:rsidR="00D30CE2" w:rsidRDefault="00000000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563CD343" w14:textId="77777777" w:rsidR="00D30CE2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D30CE2" w14:paraId="61887F97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1A2DA" w14:textId="77777777" w:rsidR="00D30CE2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8C84" w14:textId="0E7A925D" w:rsidR="00D30CE2" w:rsidRDefault="00E0589F">
            <w:pPr>
              <w:spacing w:after="0"/>
            </w:pPr>
            <w:r>
              <w:t>7</w:t>
            </w:r>
            <w:r w:rsidR="00000000">
              <w:t xml:space="preserve"> </w:t>
            </w:r>
            <w:proofErr w:type="spellStart"/>
            <w:r>
              <w:t>july</w:t>
            </w:r>
            <w:proofErr w:type="spellEnd"/>
            <w:r w:rsidR="00000000">
              <w:t xml:space="preserve"> 202</w:t>
            </w:r>
            <w:r>
              <w:t>6</w:t>
            </w:r>
          </w:p>
        </w:tc>
      </w:tr>
      <w:tr w:rsidR="00D30CE2" w14:paraId="6196CD6E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3A350" w14:textId="77777777" w:rsidR="00D30CE2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1DA3" w14:textId="77777777" w:rsidR="00D30CE2" w:rsidRDefault="00000000">
            <w:pPr>
              <w:spacing w:after="0"/>
            </w:pPr>
            <w:r>
              <w:t xml:space="preserve"> </w:t>
            </w:r>
          </w:p>
        </w:tc>
      </w:tr>
      <w:tr w:rsidR="00D30CE2" w14:paraId="40C544ED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3DF48" w14:textId="77777777" w:rsidR="00D30CE2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C3B2" w14:textId="5C23D12C" w:rsidR="00D30CE2" w:rsidRDefault="00000000">
            <w:pPr>
              <w:spacing w:after="0"/>
            </w:pPr>
            <w:r>
              <w:t xml:space="preserve"> </w:t>
            </w:r>
            <w:r w:rsidR="00E0589F">
              <w:t>Strategic product placement analysis</w:t>
            </w:r>
          </w:p>
        </w:tc>
      </w:tr>
      <w:tr w:rsidR="00D30CE2" w14:paraId="2EA114B0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19F4" w14:textId="77777777" w:rsidR="00D30CE2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8805" w14:textId="77777777" w:rsidR="00D30CE2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74A37ADA" w14:textId="77777777" w:rsidR="00D30CE2" w:rsidRDefault="00000000">
      <w:r>
        <w:rPr>
          <w:b/>
        </w:rPr>
        <w:t xml:space="preserve"> </w:t>
      </w:r>
    </w:p>
    <w:p w14:paraId="3EACF202" w14:textId="77777777" w:rsidR="00D30CE2" w:rsidRDefault="00000000">
      <w:pPr>
        <w:spacing w:after="158"/>
      </w:pPr>
      <w:r>
        <w:rPr>
          <w:b/>
        </w:rPr>
        <w:t xml:space="preserve">Proposed Solution Template: </w:t>
      </w:r>
    </w:p>
    <w:p w14:paraId="0BCD1776" w14:textId="77777777" w:rsidR="00D30CE2" w:rsidRDefault="00000000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D30CE2" w14:paraId="18D69207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9D073" w14:textId="77777777" w:rsidR="00D30CE2" w:rsidRDefault="00000000">
            <w:pPr>
              <w:spacing w:after="0"/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EA9A9" w14:textId="77777777" w:rsidR="00D30CE2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A916" w14:textId="77777777" w:rsidR="00D30CE2" w:rsidRDefault="00000000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D30CE2" w14:paraId="72CAFCE2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D2A2" w14:textId="77777777" w:rsidR="00D30CE2" w:rsidRDefault="00000000">
            <w:pPr>
              <w:spacing w:after="0"/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849D" w14:textId="77777777" w:rsidR="00D30CE2" w:rsidRDefault="00000000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6D4E" w14:textId="0DB8FE7B" w:rsidR="00D30CE2" w:rsidRDefault="00000000">
            <w:pPr>
              <w:spacing w:after="0"/>
              <w:ind w:left="2"/>
            </w:pPr>
            <w:r>
              <w:t xml:space="preserve"> </w:t>
            </w:r>
            <w:r w:rsidR="00E0589F" w:rsidRPr="00E0589F">
              <w:t>Retail businesses face difficulty in identifying the best product placement strategies, resulting in lower sales and inefficient business decisions.</w:t>
            </w:r>
          </w:p>
        </w:tc>
      </w:tr>
      <w:tr w:rsidR="00D30CE2" w14:paraId="7AAE85B6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4691A" w14:textId="77777777" w:rsidR="00D30CE2" w:rsidRDefault="00000000">
            <w:pPr>
              <w:spacing w:after="0"/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0626" w14:textId="77777777" w:rsidR="00D30CE2" w:rsidRDefault="00000000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DBD0" w14:textId="430FFC4A" w:rsidR="00D30CE2" w:rsidRDefault="00000000">
            <w:pPr>
              <w:spacing w:after="0"/>
              <w:ind w:left="2"/>
            </w:pPr>
            <w:r>
              <w:t xml:space="preserve"> </w:t>
            </w:r>
            <w:r w:rsidR="00E0589F" w:rsidRPr="00E0589F">
              <w:t>Develop an interactive Tableau dashboard that analy</w:t>
            </w:r>
            <w:r w:rsidR="00E0589F">
              <w:t>se</w:t>
            </w:r>
            <w:r w:rsidR="00E0589F" w:rsidRPr="00E0589F">
              <w:t xml:space="preserve"> product placement data, visualizes sales trends, and provides actionable insights to optimize product placement and improve sales performance.</w:t>
            </w:r>
          </w:p>
        </w:tc>
      </w:tr>
      <w:tr w:rsidR="00D30CE2" w14:paraId="3858D73F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C9E71" w14:textId="77777777" w:rsidR="00D30CE2" w:rsidRDefault="00000000">
            <w:pPr>
              <w:spacing w:after="0"/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0A53" w14:textId="77777777" w:rsidR="00D30CE2" w:rsidRDefault="00000000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F19D" w14:textId="37F9EAF8" w:rsidR="00D30CE2" w:rsidRDefault="00000000">
            <w:pPr>
              <w:spacing w:after="0"/>
              <w:ind w:left="2"/>
            </w:pPr>
            <w:r>
              <w:t xml:space="preserve"> </w:t>
            </w:r>
            <w:r w:rsidR="00E0589F" w:rsidRPr="00E0589F">
              <w:t>The solution combines interactive dashboards, KPIs, filters, and sales analytics in one platform, enabling faster and data-driven decision-making.</w:t>
            </w:r>
          </w:p>
        </w:tc>
      </w:tr>
      <w:tr w:rsidR="00D30CE2" w14:paraId="42E59149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631A" w14:textId="77777777" w:rsidR="00D30CE2" w:rsidRDefault="00000000">
            <w:pPr>
              <w:spacing w:after="0"/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4C6C4" w14:textId="77777777" w:rsidR="00D30CE2" w:rsidRDefault="00000000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43BE" w14:textId="2F562B51" w:rsidR="00D30CE2" w:rsidRDefault="00000000">
            <w:pPr>
              <w:spacing w:after="0"/>
              <w:ind w:left="2"/>
            </w:pPr>
            <w:r>
              <w:t xml:space="preserve"> </w:t>
            </w:r>
            <w:r w:rsidR="00E0589F" w:rsidRPr="00E0589F">
              <w:t>Helps retailers improve customer shopping experience by optimizing product placement, increasing customer satisfaction, and supporting better purchasing decisions.</w:t>
            </w:r>
          </w:p>
        </w:tc>
      </w:tr>
      <w:tr w:rsidR="00D30CE2" w14:paraId="093AD5F8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7F5F" w14:textId="77777777" w:rsidR="00D30CE2" w:rsidRDefault="00000000">
            <w:pPr>
              <w:spacing w:after="0"/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6842" w14:textId="77777777" w:rsidR="00D30CE2" w:rsidRDefault="00000000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727C" w14:textId="5BB00D1A" w:rsidR="00D30CE2" w:rsidRDefault="00000000">
            <w:pPr>
              <w:spacing w:after="0"/>
              <w:ind w:left="2"/>
            </w:pPr>
            <w:r>
              <w:t xml:space="preserve"> </w:t>
            </w:r>
            <w:r w:rsidR="00E0589F" w:rsidRPr="00E0589F">
              <w:t>Retail stores and businesses can use the dashboard to improve sales performance, reduce analysis time, and make strategic decisions based on data insights.</w:t>
            </w:r>
          </w:p>
        </w:tc>
      </w:tr>
      <w:tr w:rsidR="00D30CE2" w14:paraId="2A01E5B5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F332E" w14:textId="77777777" w:rsidR="00D30CE2" w:rsidRDefault="00000000">
            <w:pPr>
              <w:spacing w:after="0"/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4C5D" w14:textId="77777777" w:rsidR="00D30CE2" w:rsidRDefault="00000000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9820" w14:textId="6082662F" w:rsidR="00D30CE2" w:rsidRDefault="00000000">
            <w:pPr>
              <w:spacing w:after="0"/>
              <w:ind w:left="2"/>
            </w:pPr>
            <w:r>
              <w:t xml:space="preserve"> </w:t>
            </w:r>
            <w:r w:rsidR="00A34D28" w:rsidRPr="00A34D28">
              <w:t>The solution can be expanded to support multiple stores, larger datasets, additional product categories, and advanced analytics as business requirements gro</w:t>
            </w:r>
            <w:r w:rsidR="00A34D28">
              <w:t>w.</w:t>
            </w:r>
          </w:p>
        </w:tc>
      </w:tr>
    </w:tbl>
    <w:p w14:paraId="25D621AE" w14:textId="77777777" w:rsidR="00D30CE2" w:rsidRDefault="00000000">
      <w:pPr>
        <w:spacing w:after="0"/>
      </w:pPr>
      <w:r>
        <w:t xml:space="preserve"> </w:t>
      </w:r>
    </w:p>
    <w:sectPr w:rsidR="00D30CE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CE2"/>
    <w:rsid w:val="00A34D28"/>
    <w:rsid w:val="00D30CE2"/>
    <w:rsid w:val="00D3725F"/>
    <w:rsid w:val="00E0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1FE1"/>
  <w15:docId w15:val="{DC765C35-DDCA-4E8D-9A6C-91B52AA8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syama sreeja madhavarapu</cp:lastModifiedBy>
  <cp:revision>2</cp:revision>
  <dcterms:created xsi:type="dcterms:W3CDTF">2026-07-11T06:10:00Z</dcterms:created>
  <dcterms:modified xsi:type="dcterms:W3CDTF">2026-07-11T06:10:00Z</dcterms:modified>
</cp:coreProperties>
</file>