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AF03D" w14:textId="5A9F728B" w:rsidR="00601C28" w:rsidRDefault="0003793B" w:rsidP="0003793B">
      <w:pPr>
        <w:spacing w:line="360" w:lineRule="auto"/>
        <w:rPr>
          <w:b/>
          <w:bCs/>
          <w:u w:val="single"/>
          <w:lang w:val="en-GB"/>
        </w:rPr>
      </w:pPr>
      <w:r w:rsidRPr="0003793B">
        <w:rPr>
          <w:b/>
          <w:bCs/>
          <w:u w:val="single"/>
          <w:lang w:val="en-GB"/>
        </w:rPr>
        <w:t>Wien Bridge</w:t>
      </w:r>
    </w:p>
    <w:p w14:paraId="31FA242D" w14:textId="402605CE" w:rsidR="0003793B" w:rsidRDefault="00AB30B3" w:rsidP="00107DF4">
      <w:pPr>
        <w:spacing w:line="360" w:lineRule="auto"/>
        <w:jc w:val="both"/>
        <w:rPr>
          <w:lang w:val="en-GB"/>
        </w:rPr>
      </w:pPr>
      <w:r>
        <w:rPr>
          <w:lang w:val="en-GB"/>
        </w:rPr>
        <w:tab/>
        <w:t>Wien bridge</w:t>
      </w:r>
      <w:r w:rsidR="00107DF4">
        <w:rPr>
          <w:lang w:val="en-GB"/>
        </w:rPr>
        <w:t xml:space="preserve"> is used </w:t>
      </w:r>
      <w:r w:rsidR="00601F44">
        <w:rPr>
          <w:lang w:val="en-GB"/>
        </w:rPr>
        <w:t>to search for an unknown impedance by connecting th</w:t>
      </w:r>
      <w:r w:rsidR="00935B2D">
        <w:rPr>
          <w:lang w:val="en-GB"/>
        </w:rPr>
        <w:t>at unknown impedance</w:t>
      </w:r>
      <w:r w:rsidR="00601F44">
        <w:rPr>
          <w:lang w:val="en-GB"/>
        </w:rPr>
        <w:t xml:space="preserve"> in series or parallel </w:t>
      </w:r>
      <w:r w:rsidR="00935B2D">
        <w:rPr>
          <w:lang w:val="en-GB"/>
        </w:rPr>
        <w:t>of the terminal to which it is connected. It is generally not used to measure capacitors because of the complexity of its solution at null.</w:t>
      </w:r>
    </w:p>
    <w:p w14:paraId="0DB993B8" w14:textId="013A22D3" w:rsidR="00935B2D" w:rsidRDefault="00935B2D" w:rsidP="00107DF4">
      <w:pPr>
        <w:spacing w:line="360" w:lineRule="auto"/>
        <w:jc w:val="both"/>
        <w:rPr>
          <w:lang w:val="en-GB"/>
        </w:rPr>
      </w:pPr>
      <w:r>
        <w:rPr>
          <w:lang w:val="en-GB"/>
        </w:rPr>
        <w:tab/>
        <w:t xml:space="preserve">Since it is a frequency-dependent null network, its general application lies in the design of frequency-based applications such as the design of tuned band-pass and band-reject filters and as oscillators. It is also used for precision measurement of capacitance in terms of resistance and frequency, and is also used to measure lower audio frequencies between </w:t>
      </w:r>
      <w:r w:rsidR="005C60EE">
        <w:rPr>
          <w:lang w:val="en-GB"/>
        </w:rPr>
        <w:t>20</w:t>
      </w:r>
      <w:r>
        <w:rPr>
          <w:lang w:val="en-GB"/>
        </w:rPr>
        <w:t xml:space="preserve">Hz to </w:t>
      </w:r>
      <w:r w:rsidR="005C60EE">
        <w:rPr>
          <w:lang w:val="en-GB"/>
        </w:rPr>
        <w:t>20</w:t>
      </w:r>
      <w:r>
        <w:rPr>
          <w:lang w:val="en-GB"/>
        </w:rPr>
        <w:t>kHz.</w:t>
      </w:r>
    </w:p>
    <w:p w14:paraId="22DDF581" w14:textId="1619C2CC" w:rsidR="008B3C40" w:rsidRDefault="00A70719" w:rsidP="00107DF4">
      <w:pPr>
        <w:spacing w:line="360" w:lineRule="auto"/>
        <w:jc w:val="both"/>
        <w:rPr>
          <w:lang w:val="en-GB"/>
        </w:rPr>
      </w:pPr>
      <w:r>
        <w:rPr>
          <w:lang w:val="en-GB"/>
        </w:rPr>
        <w:tab/>
        <w:t>One application that is widely used with Wien Bridge is as oscillator</w:t>
      </w:r>
      <w:r w:rsidR="008B3C40">
        <w:rPr>
          <w:lang w:val="en-GB"/>
        </w:rPr>
        <w:t xml:space="preserve"> by connecting it with an op-amp</w:t>
      </w:r>
      <w:r>
        <w:rPr>
          <w:lang w:val="en-GB"/>
        </w:rPr>
        <w:t>. Wien Bridge Oscillator is a type of phase-shift oscillator</w:t>
      </w:r>
      <w:r w:rsidR="008B3C40">
        <w:rPr>
          <w:lang w:val="en-GB"/>
        </w:rPr>
        <w:t xml:space="preserve"> that is based from Wien Bridge. This oscillator behaves like a high-pass filter or a low-pass filter, since it oscillates within a set of frequency.</w:t>
      </w:r>
    </w:p>
    <w:p w14:paraId="2E56B605" w14:textId="09F30E4F" w:rsidR="00A70719" w:rsidRDefault="00A70719" w:rsidP="008B3C40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>Since it is frequency-dependent, it will surely have its high and low frequencies. Therefore</w:t>
      </w:r>
      <w:r w:rsidR="008B3C40">
        <w:rPr>
          <w:lang w:val="en-GB"/>
        </w:rPr>
        <w:t>,</w:t>
      </w:r>
      <w:r>
        <w:rPr>
          <w:lang w:val="en-GB"/>
        </w:rPr>
        <w:t xml:space="preserve"> there exists a particular frequency at which the values of the resistance and the capacitance becomes equal to each other</w:t>
      </w:r>
      <w:r w:rsidR="008B3C40">
        <w:rPr>
          <w:lang w:val="en-GB"/>
        </w:rPr>
        <w:t xml:space="preserve"> where it will produce the maximum output voltage. This frequency is referred to as resonant frequency.</w:t>
      </w:r>
    </w:p>
    <w:p w14:paraId="55CF9EEC" w14:textId="4C78A56B" w:rsidR="00935B2D" w:rsidRDefault="00A70719" w:rsidP="00A70719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>Its name also</w:t>
      </w:r>
      <w:r w:rsidR="00935B2D">
        <w:rPr>
          <w:lang w:val="en-GB"/>
        </w:rPr>
        <w:t xml:space="preserve"> exists in Maxwell Bridge (other name: Maxwell-Wien Bridge), it is different in its calculation and application.</w:t>
      </w:r>
    </w:p>
    <w:p w14:paraId="4B6EE6F7" w14:textId="789F7D8D" w:rsidR="008B3C40" w:rsidRDefault="008B3C40" w:rsidP="00A70719">
      <w:pPr>
        <w:spacing w:line="360" w:lineRule="auto"/>
        <w:ind w:firstLine="720"/>
        <w:jc w:val="both"/>
        <w:rPr>
          <w:lang w:val="en-GB"/>
        </w:rPr>
      </w:pPr>
    </w:p>
    <w:p w14:paraId="19A072AD" w14:textId="3B5C126B" w:rsidR="008B3C40" w:rsidRDefault="008B3C40" w:rsidP="00A70719">
      <w:pPr>
        <w:spacing w:line="360" w:lineRule="auto"/>
        <w:ind w:firstLine="720"/>
        <w:jc w:val="both"/>
        <w:rPr>
          <w:lang w:val="en-GB"/>
        </w:rPr>
      </w:pPr>
    </w:p>
    <w:p w14:paraId="563B55DB" w14:textId="3D599B3C" w:rsidR="008B3C40" w:rsidRDefault="008B3C40" w:rsidP="00A70719">
      <w:pPr>
        <w:spacing w:line="360" w:lineRule="auto"/>
        <w:ind w:firstLine="720"/>
        <w:jc w:val="both"/>
        <w:rPr>
          <w:lang w:val="en-GB"/>
        </w:rPr>
      </w:pPr>
    </w:p>
    <w:p w14:paraId="31A51D1F" w14:textId="265AFD50" w:rsidR="008B3C40" w:rsidRDefault="008B3C40" w:rsidP="00A70719">
      <w:pPr>
        <w:spacing w:line="360" w:lineRule="auto"/>
        <w:ind w:firstLine="720"/>
        <w:jc w:val="both"/>
        <w:rPr>
          <w:lang w:val="en-GB"/>
        </w:rPr>
      </w:pPr>
    </w:p>
    <w:p w14:paraId="0BB4B1BE" w14:textId="2E138B09" w:rsidR="008B3C40" w:rsidRDefault="008B3C40" w:rsidP="00A70719">
      <w:pPr>
        <w:spacing w:line="360" w:lineRule="auto"/>
        <w:ind w:firstLine="720"/>
        <w:jc w:val="both"/>
        <w:rPr>
          <w:lang w:val="en-GB"/>
        </w:rPr>
      </w:pPr>
    </w:p>
    <w:p w14:paraId="3EC996E9" w14:textId="56AF3CCA" w:rsidR="008B3C40" w:rsidRDefault="008B3C40" w:rsidP="00A70719">
      <w:pPr>
        <w:spacing w:line="360" w:lineRule="auto"/>
        <w:ind w:firstLine="720"/>
        <w:jc w:val="both"/>
        <w:rPr>
          <w:lang w:val="en-GB"/>
        </w:rPr>
      </w:pPr>
    </w:p>
    <w:p w14:paraId="1BBBEA8D" w14:textId="77777777" w:rsidR="008B3C40" w:rsidRDefault="008B3C40" w:rsidP="00A70719">
      <w:pPr>
        <w:spacing w:line="360" w:lineRule="auto"/>
        <w:ind w:firstLine="720"/>
        <w:jc w:val="both"/>
        <w:rPr>
          <w:lang w:val="en-GB"/>
        </w:rPr>
      </w:pPr>
    </w:p>
    <w:p w14:paraId="3D5F237E" w14:textId="4D78EE02" w:rsidR="00935B2D" w:rsidRPr="00935B2D" w:rsidRDefault="00935B2D" w:rsidP="00107DF4">
      <w:pPr>
        <w:spacing w:line="360" w:lineRule="auto"/>
        <w:jc w:val="both"/>
        <w:rPr>
          <w:lang w:val="en-GB"/>
        </w:rPr>
      </w:pPr>
      <w:r>
        <w:rPr>
          <w:lang w:val="en-GB"/>
        </w:rPr>
        <w:lastRenderedPageBreak/>
        <w:tab/>
        <w:t xml:space="preserve">Figure 1 below shows Wien Bridge. </w:t>
      </w:r>
      <w:r w:rsidR="00A70719">
        <w:rPr>
          <w:lang w:val="en-GB"/>
        </w:rPr>
        <w:tab/>
        <w:t>Its name is also widely known as Wien Bridge Oscillator, where it is a type of a phase-shift oscillator.</w:t>
      </w:r>
      <w:r w:rsidR="00A70719">
        <w:rPr>
          <w:lang w:val="en-GB"/>
        </w:rPr>
        <w:t xml:space="preserve"> </w:t>
      </w:r>
    </w:p>
    <w:p w14:paraId="18EB0000" w14:textId="77777777" w:rsidR="00935B2D" w:rsidRDefault="00935B2D" w:rsidP="00935B2D">
      <w:pPr>
        <w:keepNext/>
        <w:spacing w:line="360" w:lineRule="auto"/>
        <w:jc w:val="center"/>
      </w:pPr>
      <w:r>
        <w:rPr>
          <w:noProof/>
          <w:lang w:val="en-GB"/>
        </w:rPr>
        <w:drawing>
          <wp:inline distT="0" distB="0" distL="0" distR="0" wp14:anchorId="7092F5B2" wp14:editId="51764A3C">
            <wp:extent cx="4203700" cy="363410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9A6D" w14:textId="29DEE58D" w:rsidR="00935B2D" w:rsidRDefault="00935B2D" w:rsidP="00935B2D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Wien Bridge</w:t>
      </w:r>
    </w:p>
    <w:p w14:paraId="1CFC1B77" w14:textId="55B4C446" w:rsidR="00935B2D" w:rsidRDefault="00935B2D" w:rsidP="00935B2D">
      <w:pPr>
        <w:spacing w:line="360" w:lineRule="auto"/>
        <w:jc w:val="both"/>
        <w:rPr>
          <w:lang w:val="en-GB"/>
        </w:rPr>
      </w:pPr>
    </w:p>
    <w:sectPr w:rsidR="0093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597D"/>
    <w:multiLevelType w:val="hybridMultilevel"/>
    <w:tmpl w:val="811474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3B"/>
    <w:rsid w:val="0003793B"/>
    <w:rsid w:val="00107DF4"/>
    <w:rsid w:val="00124179"/>
    <w:rsid w:val="00202882"/>
    <w:rsid w:val="005C60EE"/>
    <w:rsid w:val="00601C28"/>
    <w:rsid w:val="00601F44"/>
    <w:rsid w:val="008B3C40"/>
    <w:rsid w:val="00935B2D"/>
    <w:rsid w:val="00A70719"/>
    <w:rsid w:val="00AB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EC75"/>
  <w15:chartTrackingRefBased/>
  <w15:docId w15:val="{B9474ED2-E69A-4C9A-9832-5388A04B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93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5B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D5EED-6543-4EC6-BB75-C65F9FDE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Syamim Azlan</dc:creator>
  <cp:keywords/>
  <dc:description/>
  <cp:lastModifiedBy>Nur Syamim Azlan</cp:lastModifiedBy>
  <cp:revision>3</cp:revision>
  <dcterms:created xsi:type="dcterms:W3CDTF">2020-12-31T07:27:00Z</dcterms:created>
  <dcterms:modified xsi:type="dcterms:W3CDTF">2020-12-31T11:06:00Z</dcterms:modified>
</cp:coreProperties>
</file>