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6187" w:rsidRDefault="00366187" w:rsidP="003661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HOSPITAL ANALYTICS DASHBOARD:</w:t>
      </w:r>
    </w:p>
    <w:p w:rsidR="00366187" w:rsidRDefault="00366187" w:rsidP="003661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Power BI Data Model (Star Schema)</w:t>
      </w:r>
    </w:p>
    <w:p w:rsidR="00366187" w:rsidRDefault="00366187" w:rsidP="00366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Fact Tables</w:t>
      </w:r>
    </w:p>
    <w:tbl>
      <w:tblPr>
        <w:tblW w:w="0" w:type="auto"/>
        <w:tblCellSpacing w:w="15" w:type="dxa"/>
        <w:tblLook w:val="04A0"/>
      </w:tblPr>
      <w:tblGrid>
        <w:gridCol w:w="2182"/>
        <w:gridCol w:w="2922"/>
      </w:tblGrid>
      <w:tr w:rsidR="00366187" w:rsidTr="0036618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66187" w:rsidRDefault="003661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Table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66187" w:rsidRDefault="003661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366187" w:rsidTr="0036618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66187" w:rsidRDefault="00366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FactAdmissions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66187" w:rsidRDefault="00366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Admissions &amp; discharges</w:t>
            </w:r>
          </w:p>
        </w:tc>
      </w:tr>
      <w:tr w:rsidR="00366187" w:rsidTr="0036618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66187" w:rsidRDefault="00366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FactBilling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66187" w:rsidRDefault="00366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Cost &amp; billing data</w:t>
            </w:r>
          </w:p>
        </w:tc>
      </w:tr>
      <w:tr w:rsidR="00366187" w:rsidTr="0036618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66187" w:rsidRDefault="00366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FactProcedures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66187" w:rsidRDefault="00366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Procedures performed</w:t>
            </w:r>
          </w:p>
        </w:tc>
      </w:tr>
      <w:tr w:rsidR="00366187" w:rsidTr="0036618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66187" w:rsidRDefault="00366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FactDoctorUtilization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66187" w:rsidRDefault="00366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Doctor schedules &amp; bookings</w:t>
            </w:r>
          </w:p>
        </w:tc>
      </w:tr>
    </w:tbl>
    <w:p w:rsidR="00366187" w:rsidRDefault="00366187" w:rsidP="00366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Dimension Tables</w:t>
      </w:r>
    </w:p>
    <w:tbl>
      <w:tblPr>
        <w:tblW w:w="0" w:type="auto"/>
        <w:tblCellSpacing w:w="15" w:type="dxa"/>
        <w:tblLook w:val="04A0"/>
      </w:tblPr>
      <w:tblGrid>
        <w:gridCol w:w="1635"/>
        <w:gridCol w:w="2622"/>
      </w:tblGrid>
      <w:tr w:rsidR="00366187" w:rsidTr="0036618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66187" w:rsidRDefault="003661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Table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66187" w:rsidRDefault="003661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366187" w:rsidTr="0036618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66187" w:rsidRDefault="00366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DimPatient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66187" w:rsidRDefault="00366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Age, Gender, Insurance</w:t>
            </w:r>
          </w:p>
        </w:tc>
      </w:tr>
      <w:tr w:rsidR="00366187" w:rsidTr="0036618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66187" w:rsidRDefault="00366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DimDepartment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66187" w:rsidRDefault="00366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Cardiology, Oncology, etc</w:t>
            </w:r>
          </w:p>
        </w:tc>
      </w:tr>
      <w:tr w:rsidR="00366187" w:rsidTr="0036618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66187" w:rsidRDefault="00366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DimBranch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66187" w:rsidRDefault="00366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Hospital branches</w:t>
            </w:r>
          </w:p>
        </w:tc>
      </w:tr>
      <w:tr w:rsidR="00366187" w:rsidTr="0036618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66187" w:rsidRDefault="00366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DimDate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66187" w:rsidRDefault="00366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Date, Month, Quarter</w:t>
            </w:r>
          </w:p>
        </w:tc>
      </w:tr>
      <w:tr w:rsidR="00366187" w:rsidTr="0036618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66187" w:rsidRDefault="00366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DimOutcome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66187" w:rsidRDefault="00366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Recovered, Improved, etc</w:t>
            </w:r>
          </w:p>
        </w:tc>
      </w:tr>
    </w:tbl>
    <w:p w:rsidR="00366187" w:rsidRDefault="00366187" w:rsidP="00366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📌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Relationships</w:t>
      </w:r>
    </w:p>
    <w:p w:rsidR="00366187" w:rsidRDefault="00366187" w:rsidP="00366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One-to-many from dimensions → facts</w:t>
      </w:r>
    </w:p>
    <w:p w:rsidR="00366187" w:rsidRDefault="00366187" w:rsidP="00366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Date table connected to all facts</w:t>
      </w:r>
    </w:p>
    <w:p w:rsidR="00366187" w:rsidRPr="00366187" w:rsidRDefault="00366187" w:rsidP="003661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6618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PAGE 1: Executive Overview</w:t>
      </w:r>
    </w:p>
    <w:p w:rsidR="00366187" w:rsidRPr="00366187" w:rsidRDefault="00366187" w:rsidP="00366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66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Visuals</w:t>
      </w:r>
    </w:p>
    <w:p w:rsidR="00366187" w:rsidRPr="00366187" w:rsidRDefault="00366187" w:rsidP="00366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66187">
        <w:rPr>
          <w:rFonts w:ascii="Times New Roman" w:eastAsia="Times New Roman" w:hAnsi="Times New Roman" w:cs="Times New Roman"/>
          <w:sz w:val="24"/>
          <w:szCs w:val="24"/>
          <w:lang w:val="en-US"/>
        </w:rPr>
        <w:t>KPI Cards:</w:t>
      </w:r>
    </w:p>
    <w:p w:rsidR="00366187" w:rsidRPr="00366187" w:rsidRDefault="00366187" w:rsidP="0036618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66187">
        <w:rPr>
          <w:rFonts w:ascii="Times New Roman" w:eastAsia="Times New Roman" w:hAnsi="Times New Roman" w:cs="Times New Roman"/>
          <w:sz w:val="24"/>
          <w:szCs w:val="24"/>
          <w:lang w:val="en-US"/>
        </w:rPr>
        <w:t>ALOS</w:t>
      </w:r>
    </w:p>
    <w:p w:rsidR="00366187" w:rsidRPr="00366187" w:rsidRDefault="00366187" w:rsidP="0036618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66187">
        <w:rPr>
          <w:rFonts w:ascii="Times New Roman" w:eastAsia="Times New Roman" w:hAnsi="Times New Roman" w:cs="Times New Roman"/>
          <w:sz w:val="24"/>
          <w:szCs w:val="24"/>
          <w:lang w:val="en-US"/>
        </w:rPr>
        <w:t>Bed Occupancy %</w:t>
      </w:r>
    </w:p>
    <w:p w:rsidR="00366187" w:rsidRPr="00366187" w:rsidRDefault="00366187" w:rsidP="0036618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66187">
        <w:rPr>
          <w:rFonts w:ascii="Times New Roman" w:eastAsia="Times New Roman" w:hAnsi="Times New Roman" w:cs="Times New Roman"/>
          <w:sz w:val="24"/>
          <w:szCs w:val="24"/>
          <w:lang w:val="en-US"/>
        </w:rPr>
        <w:t>Admissions</w:t>
      </w:r>
    </w:p>
    <w:p w:rsidR="00366187" w:rsidRPr="00366187" w:rsidRDefault="00366187" w:rsidP="0036618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66187">
        <w:rPr>
          <w:rFonts w:ascii="Times New Roman" w:eastAsia="Times New Roman" w:hAnsi="Times New Roman" w:cs="Times New Roman"/>
          <w:sz w:val="24"/>
          <w:szCs w:val="24"/>
          <w:lang w:val="en-US"/>
        </w:rPr>
        <w:t>Cost per Discharge</w:t>
      </w:r>
    </w:p>
    <w:p w:rsidR="00366187" w:rsidRPr="00366187" w:rsidRDefault="00366187" w:rsidP="00366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66187">
        <w:rPr>
          <w:rFonts w:ascii="Times New Roman" w:eastAsia="Times New Roman" w:hAnsi="Times New Roman" w:cs="Times New Roman"/>
          <w:sz w:val="24"/>
          <w:szCs w:val="24"/>
          <w:lang w:val="en-US"/>
        </w:rPr>
        <w:t>Branch comparison bar chart</w:t>
      </w:r>
    </w:p>
    <w:p w:rsidR="00366187" w:rsidRPr="00366187" w:rsidRDefault="00366187" w:rsidP="00366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66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Filters</w:t>
      </w:r>
    </w:p>
    <w:p w:rsidR="00366187" w:rsidRPr="00366187" w:rsidRDefault="00366187" w:rsidP="003661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66187">
        <w:rPr>
          <w:rFonts w:ascii="Times New Roman" w:eastAsia="Times New Roman" w:hAnsi="Times New Roman" w:cs="Times New Roman"/>
          <w:sz w:val="24"/>
          <w:szCs w:val="24"/>
          <w:lang w:val="en-US"/>
        </w:rPr>
        <w:t>Date</w:t>
      </w:r>
    </w:p>
    <w:p w:rsidR="00366187" w:rsidRPr="00366187" w:rsidRDefault="00366187" w:rsidP="003661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66187">
        <w:rPr>
          <w:rFonts w:ascii="Times New Roman" w:eastAsia="Times New Roman" w:hAnsi="Times New Roman" w:cs="Times New Roman"/>
          <w:sz w:val="24"/>
          <w:szCs w:val="24"/>
          <w:lang w:val="en-US"/>
        </w:rPr>
        <w:t>Branch</w:t>
      </w:r>
    </w:p>
    <w:p w:rsidR="00366187" w:rsidRPr="00366187" w:rsidRDefault="00366187" w:rsidP="003661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66187">
        <w:rPr>
          <w:rFonts w:ascii="Times New Roman" w:eastAsia="Times New Roman" w:hAnsi="Times New Roman" w:cs="Times New Roman"/>
          <w:sz w:val="24"/>
          <w:szCs w:val="24"/>
          <w:lang w:val="en-US"/>
        </w:rPr>
        <w:t>Department</w:t>
      </w:r>
    </w:p>
    <w:p w:rsidR="00366187" w:rsidRPr="00366187" w:rsidRDefault="00366187" w:rsidP="00366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66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🎯 </w:t>
      </w:r>
      <w:r w:rsidRPr="0036618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Used by hospital leadership</w:t>
      </w:r>
    </w:p>
    <w:p w:rsidR="00366187" w:rsidRDefault="00366187" w:rsidP="00366187">
      <w:pPr>
        <w:pStyle w:val="Heading2"/>
      </w:pPr>
      <w:r>
        <w:rPr>
          <w:rFonts w:ascii="Calibri Light" w:hAnsi="Calibri Light" w:cs="Calibri Light"/>
        </w:rPr>
        <w:lastRenderedPageBreak/>
        <w:t>🏥</w:t>
      </w:r>
      <w:r>
        <w:t xml:space="preserve"> PAGE 2: Operations &amp; Capacity</w:t>
      </w:r>
    </w:p>
    <w:p w:rsidR="00366187" w:rsidRDefault="00366187" w:rsidP="00366187">
      <w:pPr>
        <w:pStyle w:val="NormalWeb"/>
      </w:pPr>
      <w:r>
        <w:rPr>
          <w:rStyle w:val="Strong"/>
        </w:rPr>
        <w:t>Visuals</w:t>
      </w:r>
    </w:p>
    <w:p w:rsidR="00366187" w:rsidRDefault="00366187" w:rsidP="00366187">
      <w:pPr>
        <w:pStyle w:val="NormalWeb"/>
        <w:numPr>
          <w:ilvl w:val="0"/>
          <w:numId w:val="4"/>
        </w:numPr>
      </w:pPr>
      <w:r>
        <w:t xml:space="preserve">Bed occupancy </w:t>
      </w:r>
    </w:p>
    <w:p w:rsidR="00366187" w:rsidRDefault="00366187" w:rsidP="00366187">
      <w:pPr>
        <w:pStyle w:val="NormalWeb"/>
        <w:numPr>
          <w:ilvl w:val="0"/>
          <w:numId w:val="4"/>
        </w:numPr>
      </w:pPr>
      <w:r>
        <w:t xml:space="preserve">Admissions </w:t>
      </w:r>
      <w:proofErr w:type="spellStart"/>
      <w:r>
        <w:t>vs</w:t>
      </w:r>
      <w:proofErr w:type="spellEnd"/>
      <w:r>
        <w:t xml:space="preserve"> Discharges (line chart)</w:t>
      </w:r>
    </w:p>
    <w:p w:rsidR="00366187" w:rsidRDefault="00366187" w:rsidP="00366187">
      <w:pPr>
        <w:pStyle w:val="NormalWeb"/>
        <w:numPr>
          <w:ilvl w:val="0"/>
          <w:numId w:val="4"/>
        </w:numPr>
      </w:pPr>
      <w:r>
        <w:t>Emergency inflow by hour</w:t>
      </w:r>
    </w:p>
    <w:p w:rsidR="00366187" w:rsidRDefault="00366187" w:rsidP="00366187">
      <w:pPr>
        <w:pStyle w:val="NormalWeb"/>
      </w:pPr>
      <w:r>
        <w:rPr>
          <w:rStyle w:val="Strong"/>
        </w:rPr>
        <w:t>Insights</w:t>
      </w:r>
    </w:p>
    <w:p w:rsidR="00366187" w:rsidRDefault="00366187" w:rsidP="00366187">
      <w:pPr>
        <w:pStyle w:val="NormalWeb"/>
        <w:numPr>
          <w:ilvl w:val="0"/>
          <w:numId w:val="5"/>
        </w:numPr>
      </w:pPr>
      <w:r>
        <w:t>Peak hour congestion</w:t>
      </w:r>
    </w:p>
    <w:p w:rsidR="00366187" w:rsidRDefault="00366187" w:rsidP="00366187">
      <w:pPr>
        <w:pStyle w:val="NormalWeb"/>
        <w:numPr>
          <w:ilvl w:val="0"/>
          <w:numId w:val="5"/>
        </w:numPr>
      </w:pPr>
      <w:r>
        <w:t>Discharge delays</w:t>
      </w:r>
    </w:p>
    <w:p w:rsidR="00366187" w:rsidRDefault="00366187" w:rsidP="00366187">
      <w:pPr>
        <w:pStyle w:val="NormalWeb"/>
        <w:numPr>
          <w:ilvl w:val="0"/>
          <w:numId w:val="5"/>
        </w:numPr>
      </w:pPr>
      <w:r>
        <w:t>Overcrowding alerts</w:t>
      </w:r>
    </w:p>
    <w:p w:rsidR="00DF4853" w:rsidRDefault="001655A7" w:rsidP="00DF4853">
      <w:pPr>
        <w:pStyle w:val="Heading2"/>
      </w:pPr>
      <w:r>
        <w:t>Page</w:t>
      </w:r>
      <w:r w:rsidR="00DF4853">
        <w:t xml:space="preserve"> 3:  Financial Performance:</w:t>
      </w:r>
    </w:p>
    <w:p w:rsidR="001655A7" w:rsidRPr="001655A7" w:rsidRDefault="001655A7" w:rsidP="001655A7">
      <w:pPr>
        <w:pStyle w:val="NormalWeb"/>
        <w:numPr>
          <w:ilvl w:val="0"/>
          <w:numId w:val="13"/>
        </w:numPr>
      </w:pPr>
      <w:r w:rsidRPr="001655A7">
        <w:t>Billing breakdown (Room, Pharmacy, Procedure)</w:t>
      </w:r>
    </w:p>
    <w:p w:rsidR="001655A7" w:rsidRPr="001655A7" w:rsidRDefault="001655A7" w:rsidP="001655A7">
      <w:pPr>
        <w:pStyle w:val="NormalWeb"/>
        <w:numPr>
          <w:ilvl w:val="0"/>
          <w:numId w:val="13"/>
        </w:numPr>
      </w:pPr>
      <w:r w:rsidRPr="001655A7">
        <w:t>Cost per patient trend</w:t>
      </w:r>
    </w:p>
    <w:p w:rsidR="001655A7" w:rsidRDefault="001655A7" w:rsidP="00DF4853">
      <w:pPr>
        <w:pStyle w:val="NormalWeb"/>
        <w:numPr>
          <w:ilvl w:val="0"/>
          <w:numId w:val="13"/>
        </w:numPr>
      </w:pPr>
      <w:r w:rsidRPr="001655A7">
        <w:t>Insurance type slicer</w:t>
      </w:r>
    </w:p>
    <w:p w:rsidR="00DF436A" w:rsidRDefault="00DF436A" w:rsidP="00DF436A">
      <w:pPr>
        <w:pStyle w:val="Heading2"/>
      </w:pPr>
      <w:r>
        <w:t xml:space="preserve">Page 4 – </w:t>
      </w:r>
      <w:r>
        <w:rPr>
          <w:rStyle w:val="Strong"/>
          <w:b/>
          <w:bCs/>
        </w:rPr>
        <w:t>Outcomes &amp; Quality:</w:t>
      </w:r>
    </w:p>
    <w:p w:rsidR="00DF436A" w:rsidRDefault="00DF436A" w:rsidP="00DF436A">
      <w:pPr>
        <w:pStyle w:val="NormalWeb"/>
        <w:numPr>
          <w:ilvl w:val="0"/>
          <w:numId w:val="9"/>
        </w:numPr>
      </w:pPr>
      <w:r>
        <w:t>Outcome distribution donut</w:t>
      </w:r>
    </w:p>
    <w:p w:rsidR="00DF436A" w:rsidRDefault="00DF436A" w:rsidP="00DF436A">
      <w:pPr>
        <w:pStyle w:val="NormalWeb"/>
        <w:numPr>
          <w:ilvl w:val="0"/>
          <w:numId w:val="9"/>
        </w:numPr>
      </w:pPr>
      <w:r>
        <w:t>Readmission trend</w:t>
      </w:r>
    </w:p>
    <w:p w:rsidR="00DF436A" w:rsidRDefault="00DF436A" w:rsidP="00DF436A">
      <w:pPr>
        <w:pStyle w:val="NormalWeb"/>
        <w:numPr>
          <w:ilvl w:val="0"/>
          <w:numId w:val="9"/>
        </w:numPr>
      </w:pPr>
      <w:r>
        <w:t xml:space="preserve">ALOS </w:t>
      </w:r>
      <w:proofErr w:type="spellStart"/>
      <w:r>
        <w:t>vs</w:t>
      </w:r>
      <w:proofErr w:type="spellEnd"/>
      <w:r>
        <w:t xml:space="preserve"> Outcome table</w:t>
      </w:r>
    </w:p>
    <w:p w:rsidR="006450A3" w:rsidRDefault="00DF436A" w:rsidP="00DF436A">
      <w:pPr>
        <w:pStyle w:val="Heading2"/>
      </w:pPr>
      <w:r>
        <w:t>Clinical Utilization:</w:t>
      </w:r>
    </w:p>
    <w:p w:rsidR="00DF436A" w:rsidRPr="00DF436A" w:rsidRDefault="00DF436A" w:rsidP="001655A7">
      <w:pPr>
        <w:pStyle w:val="NormalWeb"/>
        <w:numPr>
          <w:ilvl w:val="0"/>
          <w:numId w:val="7"/>
        </w:numPr>
      </w:pPr>
      <w:r w:rsidRPr="00DF436A">
        <w:t>Doctor Utilization by Department</w:t>
      </w:r>
    </w:p>
    <w:p w:rsidR="00DF436A" w:rsidRPr="00DF436A" w:rsidRDefault="00DF436A" w:rsidP="001655A7">
      <w:pPr>
        <w:pStyle w:val="NormalWeb"/>
        <w:numPr>
          <w:ilvl w:val="0"/>
          <w:numId w:val="7"/>
        </w:numPr>
      </w:pPr>
      <w:r w:rsidRPr="00DF436A">
        <w:t>Procedure proxy: Admissions by Department</w:t>
      </w:r>
    </w:p>
    <w:p w:rsidR="00DF436A" w:rsidRPr="00DF436A" w:rsidRDefault="00DF436A" w:rsidP="001655A7">
      <w:pPr>
        <w:pStyle w:val="NormalWeb"/>
        <w:numPr>
          <w:ilvl w:val="0"/>
          <w:numId w:val="7"/>
        </w:numPr>
      </w:pPr>
      <w:r w:rsidRPr="00DF436A">
        <w:t>Drill-down enabled</w:t>
      </w:r>
    </w:p>
    <w:p w:rsidR="00DF436A" w:rsidRPr="00DF436A" w:rsidRDefault="00DF436A" w:rsidP="00DF436A">
      <w:pPr>
        <w:pStyle w:val="Heading2"/>
        <w:ind w:left="720"/>
      </w:pPr>
    </w:p>
    <w:sectPr w:rsidR="00DF436A" w:rsidRPr="00DF436A" w:rsidSect="00645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E82339"/>
    <w:multiLevelType w:val="hybridMultilevel"/>
    <w:tmpl w:val="11204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152F33"/>
    <w:multiLevelType w:val="multilevel"/>
    <w:tmpl w:val="62D6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1770B57"/>
    <w:multiLevelType w:val="multilevel"/>
    <w:tmpl w:val="862A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8E2A63"/>
    <w:multiLevelType w:val="hybridMultilevel"/>
    <w:tmpl w:val="C5BE93BE"/>
    <w:lvl w:ilvl="0" w:tplc="0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4">
    <w:nsid w:val="55306844"/>
    <w:multiLevelType w:val="hybridMultilevel"/>
    <w:tmpl w:val="78942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69C5CAD"/>
    <w:multiLevelType w:val="hybridMultilevel"/>
    <w:tmpl w:val="33C20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CA573E"/>
    <w:multiLevelType w:val="multilevel"/>
    <w:tmpl w:val="43CE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C5D0497"/>
    <w:multiLevelType w:val="multilevel"/>
    <w:tmpl w:val="62D6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1FA565F"/>
    <w:multiLevelType w:val="hybridMultilevel"/>
    <w:tmpl w:val="3FCCE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4DC647B"/>
    <w:multiLevelType w:val="hybridMultilevel"/>
    <w:tmpl w:val="442242A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0">
    <w:nsid w:val="76254787"/>
    <w:multiLevelType w:val="hybridMultilevel"/>
    <w:tmpl w:val="73A86908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1">
    <w:nsid w:val="7DA03746"/>
    <w:multiLevelType w:val="multilevel"/>
    <w:tmpl w:val="7D50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DF734AC"/>
    <w:multiLevelType w:val="multilevel"/>
    <w:tmpl w:val="DF76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7"/>
  </w:num>
  <w:num w:numId="4">
    <w:abstractNumId w:val="6"/>
  </w:num>
  <w:num w:numId="5">
    <w:abstractNumId w:val="11"/>
  </w:num>
  <w:num w:numId="6">
    <w:abstractNumId w:val="5"/>
  </w:num>
  <w:num w:numId="7">
    <w:abstractNumId w:val="8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10"/>
  </w:num>
  <w:num w:numId="1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66187"/>
    <w:rsid w:val="00021C72"/>
    <w:rsid w:val="001655A7"/>
    <w:rsid w:val="00354F1C"/>
    <w:rsid w:val="00366187"/>
    <w:rsid w:val="006450A3"/>
    <w:rsid w:val="00680D5D"/>
    <w:rsid w:val="00832231"/>
    <w:rsid w:val="00DF436A"/>
    <w:rsid w:val="00DF48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6187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F485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661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485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36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66187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unhideWhenUsed/>
    <w:rsid w:val="00366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366187"/>
    <w:rPr>
      <w:b/>
      <w:bCs/>
    </w:rPr>
  </w:style>
  <w:style w:type="character" w:styleId="Emphasis">
    <w:name w:val="Emphasis"/>
    <w:basedOn w:val="DefaultParagraphFont"/>
    <w:uiPriority w:val="20"/>
    <w:qFormat/>
    <w:rsid w:val="00366187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DF485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F4853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DF4853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F436A"/>
    <w:rPr>
      <w:rFonts w:asciiTheme="majorHAnsi" w:eastAsiaTheme="majorEastAsia" w:hAnsiTheme="majorHAnsi" w:cstheme="majorBidi"/>
      <w:b/>
      <w:bCs/>
      <w:i/>
      <w:iCs/>
      <w:color w:val="4472C4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63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2</cp:revision>
  <dcterms:created xsi:type="dcterms:W3CDTF">2026-02-01T06:18:00Z</dcterms:created>
  <dcterms:modified xsi:type="dcterms:W3CDTF">2026-02-01T06:41:00Z</dcterms:modified>
</cp:coreProperties>
</file>