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518C" w:rsidRPr="00B1518C" w:rsidRDefault="00B1518C" w:rsidP="00B151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151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Work Sample: Power BI Dashboard User &amp; Setup Guide</w:t>
      </w:r>
    </w:p>
    <w:p w:rsidR="00B1518C" w:rsidRPr="00B1518C" w:rsidRDefault="00B1518C" w:rsidP="00B15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Document Type: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 &amp; Configuration Guide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Product: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Power BI – Sales Analytics Dashboard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Author: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Yamuna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Saravanan</w:t>
      </w:r>
      <w:proofErr w:type="spellEnd"/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Version: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1.0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Date: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November 2025</w:t>
      </w:r>
    </w:p>
    <w:p w:rsidR="00B1518C" w:rsidRPr="00B1518C" w:rsidRDefault="00B1518C" w:rsidP="00B15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B1518C" w:rsidRPr="00B1518C" w:rsidRDefault="00B1518C" w:rsidP="00B151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1518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Introduction</w:t>
      </w:r>
    </w:p>
    <w:p w:rsidR="00B1518C" w:rsidRPr="00B1518C" w:rsidRDefault="00B1518C" w:rsidP="00B15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>This document provides detailed instructions to connect Power BI Desktop to an on-premises SQL Server database, create a live dashboard, and publish it to Power BI Service for organizational sharing.</w:t>
      </w:r>
    </w:p>
    <w:p w:rsidR="00B1518C" w:rsidRPr="00B1518C" w:rsidRDefault="00B1518C" w:rsidP="00B15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It is intended for </w:t>
      </w: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 analysts, business users, and reporting administrators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who want to build interactive dashboards with real-time data.</w:t>
      </w:r>
    </w:p>
    <w:p w:rsidR="00B1518C" w:rsidRPr="00B1518C" w:rsidRDefault="00B1518C" w:rsidP="00B15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B1518C" w:rsidRPr="00B1518C" w:rsidRDefault="00B1518C" w:rsidP="00B151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1518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Objective</w:t>
      </w:r>
    </w:p>
    <w:p w:rsidR="00B1518C" w:rsidRPr="00B1518C" w:rsidRDefault="00B1518C" w:rsidP="00B15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>To enable users to:</w:t>
      </w:r>
    </w:p>
    <w:p w:rsidR="00B1518C" w:rsidRPr="00B1518C" w:rsidRDefault="00B1518C" w:rsidP="00B15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>Connect Power BI to a SQL Server database securely.</w:t>
      </w:r>
    </w:p>
    <w:p w:rsidR="00B1518C" w:rsidRPr="00B1518C" w:rsidRDefault="00B1518C" w:rsidP="00B15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>Build and customize visual reports.</w:t>
      </w:r>
    </w:p>
    <w:p w:rsidR="00B1518C" w:rsidRPr="00B1518C" w:rsidRDefault="00B1518C" w:rsidP="00B15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>Publish dashboards that refresh automatically.</w:t>
      </w:r>
    </w:p>
    <w:p w:rsidR="00B1518C" w:rsidRPr="00B1518C" w:rsidRDefault="00B1518C" w:rsidP="00B151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>Ensure live data availability using the On-premises Data Gateway.</w:t>
      </w:r>
    </w:p>
    <w:p w:rsidR="00B1518C" w:rsidRPr="00B1518C" w:rsidRDefault="00B1518C" w:rsidP="00B15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B1518C" w:rsidRPr="00B1518C" w:rsidRDefault="00B1518C" w:rsidP="00B151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1518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Prerequisites</w:t>
      </w:r>
    </w:p>
    <w:p w:rsidR="00B1518C" w:rsidRPr="00B1518C" w:rsidRDefault="00B1518C" w:rsidP="00B15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>Before you begin, ensure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28"/>
        <w:gridCol w:w="5328"/>
      </w:tblGrid>
      <w:tr w:rsidR="00B1518C" w:rsidRPr="00B1518C" w:rsidTr="00B151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B1518C" w:rsidRPr="00B1518C" w:rsidTr="00B151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Power BI Desktop</w:t>
            </w:r>
          </w:p>
        </w:tc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Installed from </w:t>
            </w:r>
            <w:hyperlink r:id="rId5" w:tgtFrame="_new" w:history="1">
              <w:r w:rsidRPr="00B1518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en-US"/>
                </w:rPr>
                <w:t>Microsoft Power BI Desktop Download</w:t>
              </w:r>
            </w:hyperlink>
          </w:p>
        </w:tc>
      </w:tr>
      <w:tr w:rsidR="00B1518C" w:rsidRPr="00B1518C" w:rsidTr="00B151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SQL Server Access</w:t>
            </w:r>
          </w:p>
        </w:tc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 database credentials</w:t>
            </w:r>
          </w:p>
        </w:tc>
      </w:tr>
      <w:tr w:rsidR="00B1518C" w:rsidRPr="00B1518C" w:rsidTr="00B151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Power BI Pro License</w:t>
            </w:r>
          </w:p>
        </w:tc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 for publishing and sharing reports</w:t>
            </w:r>
          </w:p>
        </w:tc>
      </w:tr>
      <w:tr w:rsidR="00B1518C" w:rsidRPr="00B1518C" w:rsidTr="00B151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On-premises Data Gateway</w:t>
            </w:r>
          </w:p>
        </w:tc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Installed and configured on the network server</w:t>
            </w:r>
          </w:p>
        </w:tc>
      </w:tr>
    </w:tbl>
    <w:p w:rsidR="00B1518C" w:rsidRPr="00B1518C" w:rsidRDefault="00B1518C" w:rsidP="00B15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B1518C" w:rsidRPr="00B1518C" w:rsidRDefault="00B1518C" w:rsidP="00B151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1518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 Procedure</w:t>
      </w:r>
    </w:p>
    <w:p w:rsidR="00B1518C" w:rsidRPr="00B1518C" w:rsidRDefault="00B1518C" w:rsidP="00B15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1518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Step 1: Connect Power BI to SQL Server</w:t>
      </w:r>
    </w:p>
    <w:p w:rsidR="00B1518C" w:rsidRPr="00B1518C" w:rsidRDefault="00B1518C" w:rsidP="00B15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</w:t>
      </w: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Power BI Desktop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1518C" w:rsidRPr="00B1518C" w:rsidRDefault="00B1518C" w:rsidP="00B15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Navigate to </w:t>
      </w: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Home → Get Data → SQL Server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1518C" w:rsidRPr="00B1518C" w:rsidRDefault="00B1518C" w:rsidP="00B15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Enter the </w:t>
      </w: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Server Name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Database Name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1518C" w:rsidRPr="00B1518C" w:rsidRDefault="00B1518C" w:rsidP="00B15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Under </w:t>
      </w: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 Connectivity Mode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select </w:t>
      </w:r>
      <w:proofErr w:type="spellStart"/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DirectQuery</w:t>
      </w:r>
      <w:proofErr w:type="spellEnd"/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ensure live data access.</w:t>
      </w:r>
    </w:p>
    <w:p w:rsidR="00B1518C" w:rsidRPr="00B1518C" w:rsidRDefault="00B1518C" w:rsidP="00B151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OK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wait for the connection to establish.</w:t>
      </w:r>
    </w:p>
    <w:p w:rsidR="00B1518C" w:rsidRPr="00B1518C" w:rsidRDefault="00B1518C" w:rsidP="00B15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B1518C" w:rsidRPr="00B1518C" w:rsidRDefault="00B1518C" w:rsidP="00B15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1518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Step 2: Build the Dashboard</w:t>
      </w:r>
    </w:p>
    <w:p w:rsidR="00B1518C" w:rsidRPr="00B1518C" w:rsidRDefault="00B1518C" w:rsidP="00B15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the </w:t>
      </w: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Fields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pane, expand your database tables (e.g., </w:t>
      </w:r>
      <w:r w:rsidRPr="00B1518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Sales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B1518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Customers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B1518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Date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B1518C" w:rsidRPr="00B1518C" w:rsidRDefault="00B1518C" w:rsidP="00B15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>Drag and drop fields onto the report canvas to create visuals such as:</w:t>
      </w:r>
    </w:p>
    <w:p w:rsidR="00B1518C" w:rsidRPr="00B1518C" w:rsidRDefault="00B1518C" w:rsidP="00B151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Clustered Column Chart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Sales by Region</w:t>
      </w:r>
    </w:p>
    <w:p w:rsidR="00B1518C" w:rsidRPr="00B1518C" w:rsidRDefault="00B1518C" w:rsidP="00B151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Card Visual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Total Revenue</w:t>
      </w:r>
    </w:p>
    <w:p w:rsidR="00B1518C" w:rsidRPr="00B1518C" w:rsidRDefault="00B1518C" w:rsidP="00B151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Slicer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Filter by Year or Product Category</w:t>
      </w:r>
    </w:p>
    <w:p w:rsidR="00B1518C" w:rsidRPr="00B1518C" w:rsidRDefault="00B1518C" w:rsidP="00B151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>Adjust titles, colors, and layouts for clarity and consistency.</w:t>
      </w:r>
    </w:p>
    <w:p w:rsidR="00B1518C" w:rsidRPr="00B1518C" w:rsidRDefault="00B1518C" w:rsidP="00B15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B1518C" w:rsidRPr="00B1518C" w:rsidRDefault="00B1518C" w:rsidP="00B15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1518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Step 3: Publish the Report</w:t>
      </w:r>
    </w:p>
    <w:p w:rsidR="00B1518C" w:rsidRPr="00B1518C" w:rsidRDefault="00B1518C" w:rsidP="00B151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Save your file as </w:t>
      </w:r>
      <w:proofErr w:type="spellStart"/>
      <w:r w:rsidRPr="00B1518C">
        <w:rPr>
          <w:rFonts w:ascii="Courier New" w:eastAsia="Times New Roman" w:hAnsi="Courier New" w:cs="Courier New"/>
          <w:sz w:val="20"/>
          <w:lang w:val="en-US"/>
        </w:rPr>
        <w:t>Sales_Dashboard.pbix</w:t>
      </w:r>
      <w:proofErr w:type="spellEnd"/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1518C" w:rsidRPr="00B1518C" w:rsidRDefault="00B1518C" w:rsidP="00B151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Home → Publish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1518C" w:rsidRPr="00B1518C" w:rsidRDefault="00B1518C" w:rsidP="00B151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Choose your </w:t>
      </w: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Power BI Workspace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the Power BI Service.</w:t>
      </w:r>
    </w:p>
    <w:p w:rsidR="00B1518C" w:rsidRPr="00B1518C" w:rsidRDefault="00B1518C" w:rsidP="00B151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Confirm that the report appears online under </w:t>
      </w: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 Workspace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1518C" w:rsidRPr="00B1518C" w:rsidRDefault="00B1518C" w:rsidP="00B15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B1518C" w:rsidRPr="00B1518C" w:rsidRDefault="00B1518C" w:rsidP="00B151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1518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Step 4: Configure Data Gateway for Live Updates</w:t>
      </w:r>
    </w:p>
    <w:p w:rsidR="00B1518C" w:rsidRPr="00B1518C" w:rsidRDefault="00B1518C" w:rsidP="00B151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On the system hosting SQL Server, install </w:t>
      </w: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On-premises Data Gateway (Standard)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1518C" w:rsidRPr="00B1518C" w:rsidRDefault="00B1518C" w:rsidP="00B151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Sign in with your </w:t>
      </w: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Power BI organizational account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1518C" w:rsidRPr="00B1518C" w:rsidRDefault="00B1518C" w:rsidP="00B151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>In Power BI Service, go to:</w:t>
      </w:r>
    </w:p>
    <w:p w:rsidR="00B1518C" w:rsidRPr="00B1518C" w:rsidRDefault="00B1518C" w:rsidP="00B1518C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Settings → Datasets → Gateway Connection</w:t>
      </w:r>
    </w:p>
    <w:p w:rsidR="00B1518C" w:rsidRPr="00B1518C" w:rsidRDefault="00B1518C" w:rsidP="00B151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Map the dataset to the gateway and verify the status shows </w:t>
      </w: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Connected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1518C" w:rsidRPr="00B1518C" w:rsidRDefault="00B1518C" w:rsidP="00B151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>Save changes — your dashboard now updates automatically with real-time data.</w:t>
      </w:r>
    </w:p>
    <w:p w:rsidR="00B1518C" w:rsidRPr="00B1518C" w:rsidRDefault="00B1518C" w:rsidP="00B15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B1518C" w:rsidRPr="00B1518C" w:rsidRDefault="00B1518C" w:rsidP="00B151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1518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5.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48"/>
        <w:gridCol w:w="2461"/>
        <w:gridCol w:w="4107"/>
      </w:tblGrid>
      <w:tr w:rsidR="00B1518C" w:rsidRPr="00B1518C" w:rsidTr="00B151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Solution</w:t>
            </w:r>
          </w:p>
        </w:tc>
      </w:tr>
      <w:tr w:rsidR="00B1518C" w:rsidRPr="00B1518C" w:rsidTr="00B151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Dataset not refreshing</w:t>
            </w:r>
          </w:p>
        </w:tc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Gateway is offline</w:t>
            </w:r>
          </w:p>
        </w:tc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Restart the On-premises Data Gateway service</w:t>
            </w:r>
          </w:p>
        </w:tc>
      </w:tr>
      <w:tr w:rsidR="00B1518C" w:rsidRPr="00B1518C" w:rsidTr="00B151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“Cannot connect to server” error</w:t>
            </w:r>
          </w:p>
        </w:tc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Invalid server name or credentials</w:t>
            </w:r>
          </w:p>
        </w:tc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Verify connection details in Power BI Desktop</w:t>
            </w:r>
          </w:p>
        </w:tc>
      </w:tr>
      <w:tr w:rsidR="00B1518C" w:rsidRPr="00B1518C" w:rsidTr="00B151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Dashboard not visible to other users</w:t>
            </w:r>
          </w:p>
        </w:tc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Insufficient permissions</w:t>
            </w:r>
          </w:p>
        </w:tc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Share report via Power BI workspace with correct access rights</w:t>
            </w:r>
          </w:p>
        </w:tc>
      </w:tr>
    </w:tbl>
    <w:p w:rsidR="00B1518C" w:rsidRPr="00B1518C" w:rsidRDefault="00B1518C" w:rsidP="00B15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B1518C" w:rsidRPr="00B1518C" w:rsidRDefault="00B1518C" w:rsidP="00B151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1518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 Best Practices</w:t>
      </w:r>
    </w:p>
    <w:p w:rsidR="00B1518C" w:rsidRPr="00B1518C" w:rsidRDefault="00B1518C" w:rsidP="00B151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DirectQuery</w:t>
      </w:r>
      <w:proofErr w:type="spellEnd"/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only for live dashboards; use </w:t>
      </w: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Import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static, high-volume data.</w:t>
      </w:r>
    </w:p>
    <w:p w:rsidR="00B1518C" w:rsidRPr="00B1518C" w:rsidRDefault="00B1518C" w:rsidP="00B151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Name visuals and measures clearly (e.g., </w:t>
      </w:r>
      <w:r w:rsidRPr="00B1518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Total Sales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B1518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Profit Margin %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B1518C" w:rsidRPr="00B1518C" w:rsidRDefault="00B1518C" w:rsidP="00B151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Regularly monitor </w:t>
      </w: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gateway performance</w:t>
      </w: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large datasets.</w:t>
      </w:r>
    </w:p>
    <w:p w:rsidR="00B1518C" w:rsidRPr="00B1518C" w:rsidRDefault="00B1518C" w:rsidP="00B151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Maintain a version history for all </w:t>
      </w:r>
      <w:r w:rsidRPr="00B1518C">
        <w:rPr>
          <w:rFonts w:ascii="Courier New" w:eastAsia="Times New Roman" w:hAnsi="Courier New" w:cs="Courier New"/>
          <w:sz w:val="20"/>
          <w:lang w:val="en-US"/>
        </w:rPr>
        <w:t>.</w:t>
      </w:r>
      <w:proofErr w:type="spellStart"/>
      <w:r w:rsidRPr="00B1518C">
        <w:rPr>
          <w:rFonts w:ascii="Courier New" w:eastAsia="Times New Roman" w:hAnsi="Courier New" w:cs="Courier New"/>
          <w:sz w:val="20"/>
          <w:lang w:val="en-US"/>
        </w:rPr>
        <w:t>pbix</w:t>
      </w:r>
      <w:proofErr w:type="spellEnd"/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files in version control.</w:t>
      </w:r>
    </w:p>
    <w:p w:rsidR="00B1518C" w:rsidRPr="00B1518C" w:rsidRDefault="00B1518C" w:rsidP="00B15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B1518C" w:rsidRPr="00B1518C" w:rsidRDefault="00B1518C" w:rsidP="00B151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1518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 Document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75"/>
        <w:gridCol w:w="1014"/>
        <w:gridCol w:w="1247"/>
        <w:gridCol w:w="1948"/>
      </w:tblGrid>
      <w:tr w:rsidR="00B1518C" w:rsidRPr="00B1518C" w:rsidTr="00B151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Author</w:t>
            </w:r>
          </w:p>
        </w:tc>
      </w:tr>
      <w:tr w:rsidR="00B1518C" w:rsidRPr="00B1518C" w:rsidTr="00B151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Nov 2025</w:t>
            </w:r>
          </w:p>
        </w:tc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518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Initial Draft</w:t>
            </w:r>
          </w:p>
        </w:tc>
        <w:tc>
          <w:tcPr>
            <w:tcW w:w="0" w:type="auto"/>
            <w:vAlign w:val="center"/>
            <w:hideMark/>
          </w:tcPr>
          <w:p w:rsidR="00B1518C" w:rsidRPr="00B1518C" w:rsidRDefault="00B1518C" w:rsidP="00B15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Yamuna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Saravanan</w:t>
            </w:r>
            <w:proofErr w:type="spellEnd"/>
          </w:p>
        </w:tc>
      </w:tr>
    </w:tbl>
    <w:p w:rsidR="00B1518C" w:rsidRPr="00B1518C" w:rsidRDefault="00B1518C" w:rsidP="00B151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B1518C" w:rsidRPr="00B1518C" w:rsidRDefault="00B1518C" w:rsidP="00B151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151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✅ </w:t>
      </w:r>
      <w:r w:rsidRPr="00B1518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End of Document</w:t>
      </w:r>
    </w:p>
    <w:p w:rsidR="006450A3" w:rsidRDefault="006450A3"/>
    <w:sectPr w:rsidR="006450A3" w:rsidSect="00645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401140"/>
    <w:multiLevelType w:val="multilevel"/>
    <w:tmpl w:val="0E5EB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4E68F5"/>
    <w:multiLevelType w:val="multilevel"/>
    <w:tmpl w:val="8AE63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16068D"/>
    <w:multiLevelType w:val="multilevel"/>
    <w:tmpl w:val="03ECD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7434BCE"/>
    <w:multiLevelType w:val="multilevel"/>
    <w:tmpl w:val="D8E0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C8262D"/>
    <w:multiLevelType w:val="multilevel"/>
    <w:tmpl w:val="410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69534A"/>
    <w:multiLevelType w:val="multilevel"/>
    <w:tmpl w:val="15E6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1518C"/>
    <w:rsid w:val="00354F1C"/>
    <w:rsid w:val="006450A3"/>
    <w:rsid w:val="00680D5D"/>
    <w:rsid w:val="00832231"/>
    <w:rsid w:val="00B1518C"/>
    <w:rsid w:val="00BD68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0A3"/>
  </w:style>
  <w:style w:type="paragraph" w:styleId="Heading1">
    <w:name w:val="heading 1"/>
    <w:basedOn w:val="Normal"/>
    <w:link w:val="Heading1Char"/>
    <w:uiPriority w:val="9"/>
    <w:qFormat/>
    <w:rsid w:val="00B151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B151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B151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18C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1518C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1518C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B151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5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B1518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1518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151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44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0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werbi.microsoft.com/deskto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483</Words>
  <Characters>2754</Characters>
  <Application>Microsoft Office Word</Application>
  <DocSecurity>0</DocSecurity>
  <Lines>22</Lines>
  <Paragraphs>6</Paragraphs>
  <ScaleCrop>false</ScaleCrop>
  <Company>HP</Company>
  <LinksUpToDate>false</LinksUpToDate>
  <CharactersWithSpaces>3231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2025-11-14T02:47:00Z</dcterms:created>
  <dcterms:modified xsi:type="dcterms:W3CDTF">2025-11-14T02:54:00Z</dcterms:modified>
</cp:coreProperties>
</file>