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60837" w14:textId="38E2FF4D" w:rsidR="00C06CEC" w:rsidRDefault="00C06CEC" w:rsidP="00C06CEC">
      <w:pPr>
        <w:jc w:val="center"/>
        <w:rPr>
          <w:lang w:eastAsia="zh-CN"/>
        </w:rPr>
      </w:pPr>
      <w:r>
        <w:rPr>
          <w:rFonts w:hint="eastAsia"/>
          <w:lang w:eastAsia="zh-CN"/>
        </w:rPr>
        <w:t>W</w:t>
      </w:r>
      <w:r>
        <w:rPr>
          <w:lang w:eastAsia="zh-CN"/>
        </w:rPr>
        <w:t>hy deep? (why not wide)</w:t>
      </w:r>
    </w:p>
    <w:p w14:paraId="7768FA25" w14:textId="39B1163A" w:rsidR="00C06CEC" w:rsidRPr="00C06CEC" w:rsidRDefault="00C06CEC" w:rsidP="00C06CEC">
      <w:pPr>
        <w:rPr>
          <w:rFonts w:hint="eastAsia"/>
          <w:lang w:eastAsia="zh-CN"/>
        </w:rPr>
      </w:pPr>
      <w:r>
        <w:rPr>
          <w:lang w:eastAsia="zh-CN"/>
        </w:rPr>
        <w:t>Deep learning is not the method/case that when you have more parameters, it gets better result. You can see from the table below that if you make it wider not deeper, even the parameters of wide network is more, the result is worse.</w:t>
      </w:r>
    </w:p>
    <w:p w14:paraId="20C36D00" w14:textId="4C1C6E88" w:rsidR="006B5B2A" w:rsidRDefault="00C06CEC">
      <w:r>
        <w:rPr>
          <w:noProof/>
        </w:rPr>
        <w:drawing>
          <wp:inline distT="0" distB="0" distL="0" distR="0" wp14:anchorId="6AED1356" wp14:editId="2F78B9D3">
            <wp:extent cx="5274310" cy="32302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230245"/>
                    </a:xfrm>
                    <a:prstGeom prst="rect">
                      <a:avLst/>
                    </a:prstGeom>
                  </pic:spPr>
                </pic:pic>
              </a:graphicData>
            </a:graphic>
          </wp:inline>
        </w:drawing>
      </w:r>
    </w:p>
    <w:p w14:paraId="396CCD4A" w14:textId="74623554" w:rsidR="00C06CEC" w:rsidRDefault="00C06CEC" w:rsidP="00C06CEC">
      <w:pPr>
        <w:rPr>
          <w:lang w:eastAsia="zh-CN"/>
        </w:rPr>
      </w:pPr>
      <w:r>
        <w:rPr>
          <w:lang w:eastAsia="zh-CN"/>
        </w:rPr>
        <w:t>Deep learning is more like modularization.</w:t>
      </w:r>
      <w:r>
        <w:rPr>
          <w:lang w:eastAsia="zh-CN"/>
        </w:rPr>
        <w:t xml:space="preserve"> Think about programming:</w:t>
      </w:r>
    </w:p>
    <w:p w14:paraId="76A4BDB7" w14:textId="1B3C3627" w:rsidR="00C06CEC" w:rsidRDefault="00C06CEC" w:rsidP="00C06CEC">
      <w:pPr>
        <w:rPr>
          <w:lang w:eastAsia="zh-CN"/>
        </w:rPr>
      </w:pPr>
      <w:r>
        <w:rPr>
          <w:noProof/>
        </w:rPr>
        <w:drawing>
          <wp:inline distT="0" distB="0" distL="0" distR="0" wp14:anchorId="2200D75E" wp14:editId="57EF87DE">
            <wp:extent cx="5274310" cy="26689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68905"/>
                    </a:xfrm>
                    <a:prstGeom prst="rect">
                      <a:avLst/>
                    </a:prstGeom>
                  </pic:spPr>
                </pic:pic>
              </a:graphicData>
            </a:graphic>
          </wp:inline>
        </w:drawing>
      </w:r>
    </w:p>
    <w:p w14:paraId="6FF63C39" w14:textId="3958DD67" w:rsidR="00C06CEC" w:rsidRDefault="00C06CEC" w:rsidP="00C06CEC">
      <w:pPr>
        <w:rPr>
          <w:lang w:eastAsia="zh-CN"/>
        </w:rPr>
      </w:pPr>
      <w:r>
        <w:rPr>
          <w:lang w:eastAsia="zh-CN"/>
        </w:rPr>
        <w:t>If you organize your function like this(</w:t>
      </w:r>
      <w:r>
        <w:rPr>
          <w:noProof/>
        </w:rPr>
        <w:drawing>
          <wp:inline distT="0" distB="0" distL="0" distR="0" wp14:anchorId="6370F796" wp14:editId="53166C45">
            <wp:extent cx="457200" cy="457200"/>
            <wp:effectExtent l="0" t="0" r="0" b="0"/>
            <wp:docPr id="3" name="图片 3" descr="C:\Users\SHIYAO~1\AppData\Local\Temp\SGPicFaceTpBq\13088\013D4A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YAO~1\AppData\Local\Temp\SGPicFaceTpBq\13088\013D4A8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lang w:eastAsia="zh-CN"/>
        </w:rPr>
        <w:t xml:space="preserve">), some functions are used in different functions(weird sentence </w:t>
      </w:r>
      <w:r>
        <w:rPr>
          <w:rFonts w:ascii="Cambria" w:hAnsi="Cambria" w:cs="Cambria" w:hint="eastAsia"/>
          <w:lang w:eastAsia="zh-CN"/>
        </w:rPr>
        <w:t>ε</w:t>
      </w:r>
      <w:r>
        <w:rPr>
          <w:rFonts w:ascii="Cambria" w:hAnsi="Cambria" w:cs="Cambria" w:hint="eastAsia"/>
          <w:lang w:eastAsia="zh-CN"/>
        </w:rPr>
        <w:t>=(</w:t>
      </w:r>
      <w:r>
        <w:rPr>
          <w:rFonts w:ascii="Cambria" w:hAnsi="Cambria" w:cs="Cambria" w:hint="eastAsia"/>
          <w:lang w:eastAsia="zh-CN"/>
        </w:rPr>
        <w:t>´ο｀</w:t>
      </w:r>
      <w:r>
        <w:rPr>
          <w:rFonts w:ascii="Cambria" w:hAnsi="Cambria" w:cs="Cambria" w:hint="eastAsia"/>
          <w:lang w:eastAsia="zh-CN"/>
        </w:rPr>
        <w:t>*)))</w:t>
      </w:r>
      <w:r>
        <w:rPr>
          <w:rFonts w:ascii="Cambria" w:hAnsi="Cambria" w:cs="Cambria"/>
          <w:lang w:eastAsia="zh-CN"/>
        </w:rPr>
        <w:t>,let’s see an example</w:t>
      </w:r>
      <w:r>
        <w:rPr>
          <w:lang w:eastAsia="zh-CN"/>
        </w:rPr>
        <w:t>). E.g. subsubsub2 is sorting function, it’s used by sub1, subsub2 and so on, we just need to call it, instead of write it every time we need it.</w:t>
      </w:r>
    </w:p>
    <w:p w14:paraId="21329388" w14:textId="714E0013" w:rsidR="00C06CEC" w:rsidRDefault="00C06CEC" w:rsidP="00C06CEC">
      <w:pPr>
        <w:rPr>
          <w:lang w:eastAsia="zh-CN"/>
        </w:rPr>
      </w:pPr>
      <w:r>
        <w:rPr>
          <w:lang w:eastAsia="zh-CN"/>
        </w:rPr>
        <w:lastRenderedPageBreak/>
        <w:t xml:space="preserve">So, in machine learning, supposing we want to do this classification </w:t>
      </w:r>
    </w:p>
    <w:p w14:paraId="5865BA88" w14:textId="170D1F33" w:rsidR="00C06CEC" w:rsidRDefault="00C06CEC" w:rsidP="00C06CEC">
      <w:pPr>
        <w:rPr>
          <w:lang w:eastAsia="zh-CN"/>
        </w:rPr>
      </w:pPr>
      <w:r>
        <w:rPr>
          <w:noProof/>
        </w:rPr>
        <w:drawing>
          <wp:inline distT="0" distB="0" distL="0" distR="0" wp14:anchorId="0DB99509" wp14:editId="3780F3B4">
            <wp:extent cx="4438650" cy="2342235"/>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912" cy="2352400"/>
                    </a:xfrm>
                    <a:prstGeom prst="rect">
                      <a:avLst/>
                    </a:prstGeom>
                  </pic:spPr>
                </pic:pic>
              </a:graphicData>
            </a:graphic>
          </wp:inline>
        </w:drawing>
      </w:r>
    </w:p>
    <w:p w14:paraId="028E1CE8" w14:textId="77777777" w:rsidR="00E94526" w:rsidRDefault="00C06CEC" w:rsidP="00C06CEC">
      <w:pPr>
        <w:rPr>
          <w:lang w:eastAsia="zh-CN"/>
        </w:rPr>
      </w:pPr>
      <w:r>
        <w:rPr>
          <w:lang w:eastAsia="zh-CN"/>
        </w:rPr>
        <w:t>Since there are few examples in class “boys with long hair”, so Classifier 2 might be weak.</w:t>
      </w:r>
      <w:r w:rsidR="00E94526">
        <w:rPr>
          <w:lang w:eastAsia="zh-CN"/>
        </w:rPr>
        <w:t xml:space="preserve"> </w:t>
      </w:r>
    </w:p>
    <w:p w14:paraId="570FFE20" w14:textId="77777777" w:rsidR="00E94526" w:rsidRDefault="00E94526" w:rsidP="00C06CEC">
      <w:pPr>
        <w:rPr>
          <w:lang w:eastAsia="zh-CN"/>
        </w:rPr>
      </w:pPr>
    </w:p>
    <w:p w14:paraId="6D72A5A4" w14:textId="20F7A209" w:rsidR="00C06CEC" w:rsidRDefault="00E94526" w:rsidP="00C06CEC">
      <w:pPr>
        <w:rPr>
          <w:lang w:eastAsia="zh-CN"/>
        </w:rPr>
      </w:pPr>
      <w:r>
        <w:rPr>
          <w:lang w:eastAsia="zh-CN"/>
        </w:rPr>
        <w:t>So we modularize like this to make each basic classifier can have sufficient training examples:</w:t>
      </w:r>
    </w:p>
    <w:p w14:paraId="242282D8" w14:textId="28EA53AB" w:rsidR="00E94526" w:rsidRDefault="00E94526" w:rsidP="00C06CEC">
      <w:pPr>
        <w:rPr>
          <w:lang w:eastAsia="zh-CN"/>
        </w:rPr>
      </w:pPr>
      <w:r>
        <w:rPr>
          <w:noProof/>
        </w:rPr>
        <w:drawing>
          <wp:inline distT="0" distB="0" distL="0" distR="0" wp14:anchorId="547A2C6C" wp14:editId="45121C7F">
            <wp:extent cx="4638675" cy="2183070"/>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0452" cy="2188612"/>
                    </a:xfrm>
                    <a:prstGeom prst="rect">
                      <a:avLst/>
                    </a:prstGeom>
                  </pic:spPr>
                </pic:pic>
              </a:graphicData>
            </a:graphic>
          </wp:inline>
        </w:drawing>
      </w:r>
    </w:p>
    <w:p w14:paraId="40988875" w14:textId="0E6A66EB" w:rsidR="00714328" w:rsidRDefault="00714328" w:rsidP="00C06CEC">
      <w:pPr>
        <w:rPr>
          <w:lang w:eastAsia="zh-CN"/>
        </w:rPr>
      </w:pPr>
      <w:r>
        <w:rPr>
          <w:lang w:eastAsia="zh-CN"/>
        </w:rPr>
        <w:t>Then, for the final classification use:</w:t>
      </w:r>
    </w:p>
    <w:p w14:paraId="01FB721A" w14:textId="3F8B093B" w:rsidR="00714328" w:rsidRDefault="00714328" w:rsidP="00C06CEC">
      <w:pPr>
        <w:rPr>
          <w:rFonts w:hint="eastAsia"/>
          <w:lang w:eastAsia="zh-CN"/>
        </w:rPr>
      </w:pPr>
      <w:r>
        <w:rPr>
          <w:noProof/>
        </w:rPr>
        <w:drawing>
          <wp:inline distT="0" distB="0" distL="0" distR="0" wp14:anchorId="0CB3D6C6" wp14:editId="14F0AF68">
            <wp:extent cx="4152900" cy="2601937"/>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8418" cy="2611659"/>
                    </a:xfrm>
                    <a:prstGeom prst="rect">
                      <a:avLst/>
                    </a:prstGeom>
                  </pic:spPr>
                </pic:pic>
              </a:graphicData>
            </a:graphic>
          </wp:inline>
        </w:drawing>
      </w:r>
    </w:p>
    <w:p w14:paraId="2460CB9F" w14:textId="31059EBA" w:rsidR="00714328" w:rsidRDefault="00714328" w:rsidP="00C06CEC">
      <w:pPr>
        <w:rPr>
          <w:lang w:eastAsia="zh-CN"/>
        </w:rPr>
      </w:pPr>
      <w:r>
        <w:rPr>
          <w:lang w:eastAsia="zh-CN"/>
        </w:rPr>
        <w:lastRenderedPageBreak/>
        <w:t>How this related to deep learning?</w:t>
      </w:r>
    </w:p>
    <w:p w14:paraId="3FA70376" w14:textId="7B5F1A40" w:rsidR="00714328" w:rsidRDefault="00714328" w:rsidP="00C06CEC">
      <w:pPr>
        <w:rPr>
          <w:lang w:eastAsia="zh-CN"/>
        </w:rPr>
      </w:pPr>
      <w:r>
        <w:rPr>
          <w:noProof/>
        </w:rPr>
        <w:drawing>
          <wp:inline distT="0" distB="0" distL="0" distR="0" wp14:anchorId="09EC675F" wp14:editId="31D7821A">
            <wp:extent cx="5274310" cy="29464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46400"/>
                    </a:xfrm>
                    <a:prstGeom prst="rect">
                      <a:avLst/>
                    </a:prstGeom>
                  </pic:spPr>
                </pic:pic>
              </a:graphicData>
            </a:graphic>
          </wp:inline>
        </w:drawing>
      </w:r>
    </w:p>
    <w:p w14:paraId="0A7F0BDB" w14:textId="235E5F02" w:rsidR="00714328" w:rsidRDefault="00714328" w:rsidP="00C06CEC">
      <w:pPr>
        <w:rPr>
          <w:lang w:eastAsia="zh-CN"/>
        </w:rPr>
      </w:pPr>
      <w:r>
        <w:rPr>
          <w:lang w:eastAsia="zh-CN"/>
        </w:rPr>
        <w:t>One example on image:</w:t>
      </w:r>
    </w:p>
    <w:p w14:paraId="766F98B4" w14:textId="231A0718" w:rsidR="00714328" w:rsidRDefault="00714328" w:rsidP="00C06CEC">
      <w:pPr>
        <w:rPr>
          <w:lang w:eastAsia="zh-CN"/>
        </w:rPr>
      </w:pPr>
      <w:r>
        <w:rPr>
          <w:noProof/>
        </w:rPr>
        <w:drawing>
          <wp:inline distT="0" distB="0" distL="0" distR="0" wp14:anchorId="668C8E8E" wp14:editId="5EB6BA68">
            <wp:extent cx="5274310" cy="23799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79980"/>
                    </a:xfrm>
                    <a:prstGeom prst="rect">
                      <a:avLst/>
                    </a:prstGeom>
                  </pic:spPr>
                </pic:pic>
              </a:graphicData>
            </a:graphic>
          </wp:inline>
        </w:drawing>
      </w:r>
    </w:p>
    <w:p w14:paraId="388ED8FE" w14:textId="13DB4D61" w:rsidR="00714328" w:rsidRDefault="00714328" w:rsidP="00C06CEC">
      <w:pPr>
        <w:rPr>
          <w:lang w:eastAsia="zh-CN"/>
        </w:rPr>
      </w:pPr>
    </w:p>
    <w:p w14:paraId="79A9A87A" w14:textId="22DEBD1E" w:rsidR="00714328" w:rsidRDefault="00714328" w:rsidP="00C06CEC">
      <w:pPr>
        <w:rPr>
          <w:lang w:eastAsia="zh-CN"/>
        </w:rPr>
      </w:pPr>
      <w:r>
        <w:rPr>
          <w:lang w:eastAsia="zh-CN"/>
        </w:rPr>
        <w:t>Modularization works good auch in Speech.</w:t>
      </w:r>
    </w:p>
    <w:p w14:paraId="5609F8D2" w14:textId="762EDEE7" w:rsidR="00714328" w:rsidRDefault="00714328" w:rsidP="00C06CEC">
      <w:pPr>
        <w:rPr>
          <w:lang w:eastAsia="zh-CN"/>
        </w:rPr>
      </w:pPr>
      <w:r>
        <w:rPr>
          <w:noProof/>
        </w:rPr>
        <w:lastRenderedPageBreak/>
        <w:drawing>
          <wp:inline distT="0" distB="0" distL="0" distR="0" wp14:anchorId="3BDB76F6" wp14:editId="0F95857E">
            <wp:extent cx="5274310" cy="28606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60675"/>
                    </a:xfrm>
                    <a:prstGeom prst="rect">
                      <a:avLst/>
                    </a:prstGeom>
                  </pic:spPr>
                </pic:pic>
              </a:graphicData>
            </a:graphic>
          </wp:inline>
        </w:drawing>
      </w:r>
    </w:p>
    <w:p w14:paraId="7F2A4398" w14:textId="5F3A02D7" w:rsidR="00714328" w:rsidRDefault="00714328" w:rsidP="00C06CEC">
      <w:pPr>
        <w:rPr>
          <w:lang w:eastAsia="zh-CN"/>
        </w:rPr>
      </w:pPr>
      <w:r>
        <w:rPr>
          <w:lang w:eastAsia="zh-CN"/>
        </w:rPr>
        <w:t xml:space="preserve">Tri-phone </w:t>
      </w:r>
      <w:r w:rsidR="00DA284F">
        <w:rPr>
          <w:lang w:eastAsia="zh-CN"/>
        </w:rPr>
        <w:t>does not mean the combination of 3 phones. When the same phone in different context, we use different models to represent it.</w:t>
      </w:r>
    </w:p>
    <w:p w14:paraId="4F8BDD07" w14:textId="77777777" w:rsidR="00463233" w:rsidRDefault="00463233" w:rsidP="00C06CEC">
      <w:pPr>
        <w:rPr>
          <w:rFonts w:hint="eastAsia"/>
          <w:lang w:eastAsia="zh-CN"/>
        </w:rPr>
      </w:pPr>
      <w:bookmarkStart w:id="0" w:name="_GoBack"/>
      <w:bookmarkEnd w:id="0"/>
    </w:p>
    <w:p w14:paraId="03B2CE2A" w14:textId="229D1994" w:rsidR="00463233" w:rsidRDefault="00463233" w:rsidP="00C06CEC">
      <w:pPr>
        <w:rPr>
          <w:rFonts w:hint="eastAsia"/>
          <w:lang w:eastAsia="zh-CN"/>
        </w:rPr>
      </w:pPr>
      <w:r>
        <w:rPr>
          <w:noProof/>
        </w:rPr>
        <w:drawing>
          <wp:inline distT="0" distB="0" distL="0" distR="0" wp14:anchorId="7FEAF6C3" wp14:editId="6BA976A8">
            <wp:extent cx="5274310" cy="28829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82900"/>
                    </a:xfrm>
                    <a:prstGeom prst="rect">
                      <a:avLst/>
                    </a:prstGeom>
                  </pic:spPr>
                </pic:pic>
              </a:graphicData>
            </a:graphic>
          </wp:inline>
        </w:drawing>
      </w:r>
    </w:p>
    <w:p w14:paraId="4A69296C" w14:textId="77777777" w:rsidR="00DA284F" w:rsidRDefault="00DA284F" w:rsidP="00C06CEC">
      <w:pPr>
        <w:rPr>
          <w:rFonts w:hint="eastAsia"/>
          <w:lang w:eastAsia="zh-CN"/>
        </w:rPr>
      </w:pPr>
    </w:p>
    <w:p w14:paraId="24B99998" w14:textId="0C649438" w:rsidR="00714328" w:rsidRDefault="00714328" w:rsidP="00C06CEC">
      <w:pPr>
        <w:rPr>
          <w:lang w:eastAsia="zh-CN"/>
        </w:rPr>
      </w:pPr>
    </w:p>
    <w:p w14:paraId="0996DB13" w14:textId="77777777" w:rsidR="00714328" w:rsidRDefault="00714328" w:rsidP="00C06CEC">
      <w:pPr>
        <w:rPr>
          <w:rFonts w:hint="eastAsia"/>
          <w:lang w:eastAsia="zh-CN"/>
        </w:rPr>
      </w:pPr>
    </w:p>
    <w:p w14:paraId="1DF97FE2" w14:textId="019C936A" w:rsidR="00714328" w:rsidRDefault="00714328" w:rsidP="00C06CEC">
      <w:pPr>
        <w:rPr>
          <w:lang w:eastAsia="zh-CN"/>
        </w:rPr>
      </w:pPr>
    </w:p>
    <w:p w14:paraId="6ECFEC0C" w14:textId="77777777" w:rsidR="00714328" w:rsidRDefault="00714328" w:rsidP="00C06CEC">
      <w:pPr>
        <w:rPr>
          <w:rFonts w:hint="eastAsia"/>
          <w:lang w:eastAsia="zh-CN"/>
        </w:rPr>
      </w:pPr>
    </w:p>
    <w:p w14:paraId="5B56ED87" w14:textId="77777777" w:rsidR="00714328" w:rsidRDefault="00714328" w:rsidP="00C06CEC">
      <w:pPr>
        <w:rPr>
          <w:rFonts w:hint="eastAsia"/>
          <w:lang w:eastAsia="zh-CN"/>
        </w:rPr>
      </w:pPr>
    </w:p>
    <w:p w14:paraId="1AE3D995" w14:textId="0C1A7AF2" w:rsidR="00714328" w:rsidRDefault="00714328" w:rsidP="00C06CEC">
      <w:pPr>
        <w:rPr>
          <w:lang w:eastAsia="zh-CN"/>
        </w:rPr>
      </w:pPr>
    </w:p>
    <w:p w14:paraId="6EEB445E" w14:textId="77777777" w:rsidR="00714328" w:rsidRDefault="00714328" w:rsidP="00C06CEC">
      <w:pPr>
        <w:rPr>
          <w:rFonts w:hint="eastAsia"/>
          <w:lang w:eastAsia="zh-CN"/>
        </w:rPr>
      </w:pPr>
    </w:p>
    <w:p w14:paraId="461949C6" w14:textId="77777777" w:rsidR="00714328" w:rsidRDefault="00714328" w:rsidP="00C06CEC">
      <w:pPr>
        <w:rPr>
          <w:rFonts w:hint="eastAsia"/>
          <w:lang w:eastAsia="zh-CN"/>
        </w:rPr>
      </w:pPr>
    </w:p>
    <w:p w14:paraId="4DA351DF" w14:textId="77777777" w:rsidR="00C06CEC" w:rsidRPr="00C06CEC" w:rsidRDefault="00C06CEC" w:rsidP="00C06CEC">
      <w:pPr>
        <w:rPr>
          <w:rFonts w:hint="eastAsia"/>
          <w:lang w:eastAsia="zh-CN"/>
        </w:rPr>
      </w:pPr>
    </w:p>
    <w:p w14:paraId="79C94519" w14:textId="77777777" w:rsidR="00C06CEC" w:rsidRPr="00C06CEC" w:rsidRDefault="00C06CEC"/>
    <w:sectPr w:rsidR="00C06CEC" w:rsidRPr="00C06C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521FC" w14:textId="77777777" w:rsidR="007C5407" w:rsidRDefault="007C5407" w:rsidP="00C06CEC">
      <w:pPr>
        <w:spacing w:line="240" w:lineRule="auto"/>
      </w:pPr>
      <w:r>
        <w:separator/>
      </w:r>
    </w:p>
  </w:endnote>
  <w:endnote w:type="continuationSeparator" w:id="0">
    <w:p w14:paraId="423C7024" w14:textId="77777777" w:rsidR="007C5407" w:rsidRDefault="007C5407" w:rsidP="00C06C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dobe Garamond Pro">
    <w:altName w:val="Georgia"/>
    <w:panose1 w:val="02020502060506020403"/>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31C37" w14:textId="77777777" w:rsidR="007C5407" w:rsidRDefault="007C5407" w:rsidP="00C06CEC">
      <w:pPr>
        <w:spacing w:line="240" w:lineRule="auto"/>
      </w:pPr>
      <w:r>
        <w:separator/>
      </w:r>
    </w:p>
  </w:footnote>
  <w:footnote w:type="continuationSeparator" w:id="0">
    <w:p w14:paraId="2BE0CA76" w14:textId="77777777" w:rsidR="007C5407" w:rsidRDefault="007C5407" w:rsidP="00C06CE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A4"/>
    <w:rsid w:val="00062E52"/>
    <w:rsid w:val="000E73F8"/>
    <w:rsid w:val="00113453"/>
    <w:rsid w:val="001C7E64"/>
    <w:rsid w:val="003925A4"/>
    <w:rsid w:val="003D3929"/>
    <w:rsid w:val="00463233"/>
    <w:rsid w:val="006B5B2A"/>
    <w:rsid w:val="00714328"/>
    <w:rsid w:val="00740462"/>
    <w:rsid w:val="007C5407"/>
    <w:rsid w:val="008F3A22"/>
    <w:rsid w:val="00C06CEC"/>
    <w:rsid w:val="00DA284F"/>
    <w:rsid w:val="00DB7F23"/>
    <w:rsid w:val="00E94526"/>
    <w:rsid w:val="00ED4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D9AD6"/>
  <w15:chartTrackingRefBased/>
  <w15:docId w15:val="{43A8BC1D-5B99-4F1D-888E-64D00A7E7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B7F23"/>
    <w:pPr>
      <w:spacing w:line="276" w:lineRule="auto"/>
      <w:jc w:val="both"/>
    </w:pPr>
    <w:rPr>
      <w:rFonts w:ascii="Adobe Garamond Pro" w:hAnsi="Adobe Garamond Pro"/>
      <w:kern w:val="0"/>
      <w:sz w:val="24"/>
      <w:lang w:val="en-AU" w:eastAsia="en-US"/>
    </w:rPr>
  </w:style>
  <w:style w:type="paragraph" w:styleId="1">
    <w:name w:val="heading 1"/>
    <w:basedOn w:val="a"/>
    <w:next w:val="a"/>
    <w:link w:val="10"/>
    <w:uiPriority w:val="9"/>
    <w:qFormat/>
    <w:rsid w:val="00DB7F23"/>
    <w:pPr>
      <w:keepNext/>
      <w:keepLines/>
      <w:spacing w:before="480"/>
      <w:jc w:val="left"/>
      <w:outlineLvl w:val="0"/>
    </w:pPr>
    <w:rPr>
      <w:rFonts w:ascii="Times New Roman" w:eastAsiaTheme="majorEastAsia" w:hAnsi="Times New Roman" w:cstheme="majorBidi"/>
      <w:b/>
      <w:bCs/>
      <w:sz w:val="32"/>
      <w:szCs w:val="25"/>
      <w:lang w:bidi="ne-NP"/>
    </w:rPr>
  </w:style>
  <w:style w:type="paragraph" w:styleId="2">
    <w:name w:val="heading 2"/>
    <w:basedOn w:val="a"/>
    <w:next w:val="a"/>
    <w:link w:val="20"/>
    <w:uiPriority w:val="9"/>
    <w:unhideWhenUsed/>
    <w:qFormat/>
    <w:rsid w:val="00DB7F23"/>
    <w:pPr>
      <w:keepNext/>
      <w:keepLines/>
      <w:spacing w:before="260" w:after="260" w:line="416" w:lineRule="auto"/>
      <w:outlineLvl w:val="1"/>
    </w:pPr>
    <w:rPr>
      <w:rFonts w:ascii="Times New Roman" w:eastAsiaTheme="majorEastAsia" w:hAnsi="Times New Roman" w:cstheme="majorBidi"/>
      <w:b/>
      <w:bCs/>
      <w:sz w:val="28"/>
      <w:szCs w:val="32"/>
    </w:rPr>
  </w:style>
  <w:style w:type="paragraph" w:styleId="3">
    <w:name w:val="heading 3"/>
    <w:basedOn w:val="a"/>
    <w:next w:val="a"/>
    <w:link w:val="30"/>
    <w:uiPriority w:val="9"/>
    <w:unhideWhenUsed/>
    <w:qFormat/>
    <w:rsid w:val="00DB7F23"/>
    <w:pPr>
      <w:keepNext/>
      <w:keepLines/>
      <w:spacing w:before="260" w:after="260" w:line="416" w:lineRule="auto"/>
      <w:outlineLvl w:val="2"/>
    </w:pPr>
    <w:rPr>
      <w:rFonts w:ascii="Times New Roman" w:eastAsia="Times New Roman" w:hAnsi="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7F23"/>
    <w:rPr>
      <w:rFonts w:ascii="Times New Roman" w:eastAsiaTheme="majorEastAsia" w:hAnsi="Times New Roman" w:cstheme="majorBidi"/>
      <w:b/>
      <w:bCs/>
      <w:kern w:val="0"/>
      <w:sz w:val="32"/>
      <w:szCs w:val="25"/>
      <w:lang w:val="en-AU" w:eastAsia="en-US" w:bidi="ne-NP"/>
    </w:rPr>
  </w:style>
  <w:style w:type="character" w:customStyle="1" w:styleId="20">
    <w:name w:val="标题 2 字符"/>
    <w:basedOn w:val="a0"/>
    <w:link w:val="2"/>
    <w:uiPriority w:val="9"/>
    <w:rsid w:val="00DB7F23"/>
    <w:rPr>
      <w:rFonts w:ascii="Times New Roman" w:eastAsiaTheme="majorEastAsia" w:hAnsi="Times New Roman" w:cstheme="majorBidi"/>
      <w:b/>
      <w:bCs/>
      <w:kern w:val="0"/>
      <w:sz w:val="28"/>
      <w:szCs w:val="32"/>
      <w:lang w:val="en-AU" w:eastAsia="en-US"/>
    </w:rPr>
  </w:style>
  <w:style w:type="character" w:customStyle="1" w:styleId="30">
    <w:name w:val="标题 3 字符"/>
    <w:basedOn w:val="a0"/>
    <w:link w:val="3"/>
    <w:uiPriority w:val="9"/>
    <w:rsid w:val="00DB7F23"/>
    <w:rPr>
      <w:rFonts w:ascii="Times New Roman" w:eastAsia="Times New Roman" w:hAnsi="Times New Roman"/>
      <w:b/>
      <w:bCs/>
      <w:kern w:val="0"/>
      <w:sz w:val="28"/>
      <w:szCs w:val="32"/>
      <w:lang w:val="en-AU" w:eastAsia="en-US"/>
    </w:rPr>
  </w:style>
  <w:style w:type="paragraph" w:styleId="a3">
    <w:name w:val="Title"/>
    <w:basedOn w:val="a"/>
    <w:next w:val="a"/>
    <w:link w:val="a4"/>
    <w:uiPriority w:val="10"/>
    <w:qFormat/>
    <w:rsid w:val="00DB7F23"/>
    <w:pPr>
      <w:spacing w:after="300" w:line="240" w:lineRule="auto"/>
      <w:contextualSpacing/>
      <w:jc w:val="center"/>
    </w:pPr>
    <w:rPr>
      <w:rFonts w:eastAsiaTheme="majorEastAsia" w:cstheme="majorBidi"/>
      <w:color w:val="000000" w:themeColor="text1"/>
      <w:spacing w:val="5"/>
      <w:kern w:val="28"/>
      <w:sz w:val="40"/>
      <w:szCs w:val="52"/>
    </w:rPr>
  </w:style>
  <w:style w:type="character" w:customStyle="1" w:styleId="a4">
    <w:name w:val="标题 字符"/>
    <w:basedOn w:val="a0"/>
    <w:link w:val="a3"/>
    <w:uiPriority w:val="10"/>
    <w:rsid w:val="00DB7F23"/>
    <w:rPr>
      <w:rFonts w:ascii="Adobe Garamond Pro" w:eastAsiaTheme="majorEastAsia" w:hAnsi="Adobe Garamond Pro" w:cstheme="majorBidi"/>
      <w:color w:val="000000" w:themeColor="text1"/>
      <w:spacing w:val="5"/>
      <w:kern w:val="28"/>
      <w:sz w:val="40"/>
      <w:szCs w:val="52"/>
      <w:lang w:val="en-AU" w:eastAsia="en-US"/>
    </w:rPr>
  </w:style>
  <w:style w:type="paragraph" w:styleId="a5">
    <w:name w:val="List Paragraph"/>
    <w:basedOn w:val="a"/>
    <w:uiPriority w:val="34"/>
    <w:qFormat/>
    <w:rsid w:val="00DB7F23"/>
    <w:pPr>
      <w:ind w:firstLineChars="200" w:firstLine="420"/>
    </w:pPr>
  </w:style>
  <w:style w:type="paragraph" w:styleId="TOC">
    <w:name w:val="TOC Heading"/>
    <w:basedOn w:val="1"/>
    <w:next w:val="a"/>
    <w:uiPriority w:val="39"/>
    <w:unhideWhenUsed/>
    <w:qFormat/>
    <w:rsid w:val="00DB7F23"/>
    <w:pPr>
      <w:spacing w:before="240" w:line="259" w:lineRule="auto"/>
      <w:outlineLvl w:val="9"/>
    </w:pPr>
    <w:rPr>
      <w:rFonts w:asciiTheme="majorHAnsi" w:hAnsiTheme="majorHAnsi"/>
      <w:b w:val="0"/>
      <w:bCs w:val="0"/>
      <w:color w:val="2E74B5" w:themeColor="accent1" w:themeShade="BF"/>
      <w:szCs w:val="32"/>
      <w:lang w:val="en-US" w:eastAsia="zh-CN" w:bidi="ar-SA"/>
    </w:rPr>
  </w:style>
  <w:style w:type="paragraph" w:styleId="a6">
    <w:name w:val="header"/>
    <w:basedOn w:val="a"/>
    <w:link w:val="a7"/>
    <w:uiPriority w:val="99"/>
    <w:unhideWhenUsed/>
    <w:rsid w:val="00C06CEC"/>
    <w:pPr>
      <w:pBdr>
        <w:bottom w:val="single" w:sz="6" w:space="1" w:color="auto"/>
      </w:pBdr>
      <w:tabs>
        <w:tab w:val="center" w:pos="4513"/>
        <w:tab w:val="right" w:pos="9026"/>
      </w:tabs>
      <w:snapToGrid w:val="0"/>
      <w:spacing w:line="240" w:lineRule="auto"/>
      <w:jc w:val="center"/>
    </w:pPr>
    <w:rPr>
      <w:sz w:val="18"/>
      <w:szCs w:val="18"/>
    </w:rPr>
  </w:style>
  <w:style w:type="character" w:customStyle="1" w:styleId="a7">
    <w:name w:val="页眉 字符"/>
    <w:basedOn w:val="a0"/>
    <w:link w:val="a6"/>
    <w:uiPriority w:val="99"/>
    <w:rsid w:val="00C06CEC"/>
    <w:rPr>
      <w:rFonts w:ascii="Adobe Garamond Pro" w:hAnsi="Adobe Garamond Pro"/>
      <w:kern w:val="0"/>
      <w:sz w:val="18"/>
      <w:szCs w:val="18"/>
      <w:lang w:val="en-AU" w:eastAsia="en-US"/>
    </w:rPr>
  </w:style>
  <w:style w:type="paragraph" w:styleId="a8">
    <w:name w:val="footer"/>
    <w:basedOn w:val="a"/>
    <w:link w:val="a9"/>
    <w:uiPriority w:val="99"/>
    <w:unhideWhenUsed/>
    <w:rsid w:val="00C06CEC"/>
    <w:pPr>
      <w:tabs>
        <w:tab w:val="center" w:pos="4513"/>
        <w:tab w:val="right" w:pos="9026"/>
      </w:tabs>
      <w:snapToGrid w:val="0"/>
      <w:spacing w:line="240" w:lineRule="auto"/>
      <w:jc w:val="left"/>
    </w:pPr>
    <w:rPr>
      <w:sz w:val="18"/>
      <w:szCs w:val="18"/>
    </w:rPr>
  </w:style>
  <w:style w:type="character" w:customStyle="1" w:styleId="a9">
    <w:name w:val="页脚 字符"/>
    <w:basedOn w:val="a0"/>
    <w:link w:val="a8"/>
    <w:uiPriority w:val="99"/>
    <w:rsid w:val="00C06CEC"/>
    <w:rPr>
      <w:rFonts w:ascii="Adobe Garamond Pro" w:hAnsi="Adobe Garamond Pro"/>
      <w:kern w:val="0"/>
      <w:sz w:val="18"/>
      <w:szCs w:val="18"/>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5</Pages>
  <Words>175</Words>
  <Characters>1000</Characters>
  <Application>Microsoft Office Word</Application>
  <DocSecurity>0</DocSecurity>
  <Lines>8</Lines>
  <Paragraphs>2</Paragraphs>
  <ScaleCrop>false</ScaleCrop>
  <Company/>
  <LinksUpToDate>false</LinksUpToDate>
  <CharactersWithSpaces>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Shiyao Han</dc:creator>
  <cp:keywords/>
  <dc:description/>
  <cp:lastModifiedBy>Shiyao Han</cp:lastModifiedBy>
  <cp:revision>4</cp:revision>
  <dcterms:created xsi:type="dcterms:W3CDTF">2018-04-10T17:30:00Z</dcterms:created>
  <dcterms:modified xsi:type="dcterms:W3CDTF">2018-04-10T18:53:00Z</dcterms:modified>
</cp:coreProperties>
</file>