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32AB21" w14:textId="77777777" w:rsidR="00C75867" w:rsidRPr="00C75867" w:rsidRDefault="00C75867"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color w:val="000000"/>
          <w:kern w:val="0"/>
          <w:sz w:val="22"/>
        </w:rPr>
      </w:pPr>
    </w:p>
    <w:p w14:paraId="666BB6A2" w14:textId="77777777" w:rsidR="00C75867" w:rsidRDefault="00C75867"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color w:val="000000"/>
          <w:kern w:val="0"/>
          <w:sz w:val="22"/>
        </w:rPr>
      </w:pPr>
    </w:p>
    <w:p w14:paraId="22E43606" w14:textId="29516B80" w:rsidR="009C148B" w:rsidRPr="009C148B" w:rsidRDefault="009C148B" w:rsidP="009C148B">
      <w:pPr>
        <w:widowControl/>
        <w:pBdr>
          <w:top w:val="single" w:sz="18" w:space="5" w:color="2387FF"/>
          <w:bottom w:val="single" w:sz="6" w:space="5" w:color="FFFFFF"/>
        </w:pBdr>
        <w:shd w:val="clear" w:color="auto" w:fill="FFFFFF"/>
        <w:ind w:left="720" w:right="60"/>
        <w:jc w:val="left"/>
        <w:rPr>
          <w:rFonts w:ascii="Segoe UI" w:eastAsia="宋体" w:hAnsi="Segoe UI" w:cs="Segoe UI"/>
          <w:color w:val="000000"/>
          <w:kern w:val="0"/>
          <w:sz w:val="22"/>
        </w:rPr>
      </w:pPr>
      <w:r w:rsidRPr="009C148B">
        <w:rPr>
          <w:rFonts w:ascii="Segoe UI" w:eastAsia="宋体" w:hAnsi="Segoe UI" w:cs="Segoe UI"/>
          <w:color w:val="000000"/>
          <w:kern w:val="0"/>
          <w:sz w:val="22"/>
        </w:rPr>
        <w:t>临床数据</w:t>
      </w:r>
    </w:p>
    <w:tbl>
      <w:tblPr>
        <w:tblW w:w="0" w:type="auto"/>
        <w:tblInd w:w="120" w:type="dxa"/>
        <w:shd w:val="clear" w:color="auto" w:fill="FFFFFF"/>
        <w:tblCellMar>
          <w:left w:w="0" w:type="dxa"/>
          <w:right w:w="0" w:type="dxa"/>
        </w:tblCellMar>
        <w:tblLook w:val="04A0" w:firstRow="1" w:lastRow="0" w:firstColumn="1" w:lastColumn="0" w:noHBand="0" w:noVBand="1"/>
      </w:tblPr>
      <w:tblGrid>
        <w:gridCol w:w="3823"/>
        <w:gridCol w:w="3000"/>
      </w:tblGrid>
      <w:tr w:rsidR="009C148B" w14:paraId="47BA91F6"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645CC055" w14:textId="77777777" w:rsidR="009C148B" w:rsidRDefault="009C148B">
            <w:pPr>
              <w:widowControl/>
              <w:jc w:val="left"/>
              <w:rPr>
                <w:rFonts w:ascii="Segoe UI" w:hAnsi="Segoe UI" w:cs="Segoe UI"/>
                <w:color w:val="000000"/>
                <w:sz w:val="22"/>
              </w:rPr>
            </w:pPr>
            <w:proofErr w:type="spellStart"/>
            <w:r>
              <w:rPr>
                <w:rFonts w:ascii="Segoe UI" w:hAnsi="Segoe UI" w:cs="Segoe UI"/>
                <w:color w:val="000000"/>
                <w:sz w:val="22"/>
              </w:rPr>
              <w:t>year_of_initial_diagnosis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54B604F" w14:textId="77777777" w:rsidR="009C148B" w:rsidRDefault="009C148B">
            <w:pPr>
              <w:rPr>
                <w:rFonts w:ascii="Segoe UI" w:hAnsi="Segoe UI" w:cs="Segoe UI"/>
                <w:color w:val="000000"/>
                <w:sz w:val="22"/>
              </w:rPr>
            </w:pPr>
            <w:r>
              <w:rPr>
                <w:rFonts w:ascii="Segoe UI" w:hAnsi="Segoe UI" w:cs="Segoe UI"/>
                <w:color w:val="000000"/>
                <w:sz w:val="22"/>
              </w:rPr>
              <w:t>2015</w:t>
            </w:r>
          </w:p>
        </w:tc>
      </w:tr>
      <w:tr w:rsidR="009C148B" w14:paraId="5625D226"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5B7E6D59" w14:textId="77777777" w:rsidR="009C148B" w:rsidRDefault="009C148B">
            <w:pPr>
              <w:rPr>
                <w:rFonts w:ascii="Segoe UI" w:hAnsi="Segoe UI" w:cs="Segoe UI"/>
                <w:color w:val="000000"/>
                <w:sz w:val="22"/>
              </w:rPr>
            </w:pPr>
            <w:proofErr w:type="spellStart"/>
            <w:r>
              <w:rPr>
                <w:rFonts w:ascii="Segoe UI" w:hAnsi="Segoe UI" w:cs="Segoe UI"/>
                <w:color w:val="000000"/>
                <w:sz w:val="22"/>
              </w:rPr>
              <w:t>age_at_initial_diagnosis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1C35C727" w14:textId="77777777" w:rsidR="009C148B" w:rsidRDefault="009C148B">
            <w:pPr>
              <w:rPr>
                <w:rFonts w:ascii="Segoe UI" w:hAnsi="Segoe UI" w:cs="Segoe UI"/>
                <w:color w:val="000000"/>
                <w:sz w:val="22"/>
              </w:rPr>
            </w:pPr>
            <w:r>
              <w:rPr>
                <w:rFonts w:ascii="Segoe UI" w:hAnsi="Segoe UI" w:cs="Segoe UI"/>
                <w:color w:val="000000"/>
                <w:sz w:val="22"/>
              </w:rPr>
              <w:t>65</w:t>
            </w:r>
          </w:p>
        </w:tc>
      </w:tr>
      <w:tr w:rsidR="009C148B" w14:paraId="74B788A7"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3FBD160" w14:textId="77777777" w:rsidR="009C148B" w:rsidRDefault="009C148B">
            <w:pPr>
              <w:rPr>
                <w:rFonts w:ascii="Segoe UI" w:hAnsi="Segoe UI" w:cs="Segoe UI"/>
                <w:color w:val="000000"/>
                <w:sz w:val="22"/>
              </w:rPr>
            </w:pPr>
            <w:r>
              <w:rPr>
                <w:rFonts w:ascii="Segoe UI" w:hAnsi="Segoe UI" w:cs="Segoe UI"/>
                <w:color w:val="000000"/>
                <w:sz w:val="22"/>
              </w:rPr>
              <w:t>sex</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6E9C13FB" w14:textId="77777777" w:rsidR="009C148B" w:rsidRDefault="009C148B">
            <w:pPr>
              <w:rPr>
                <w:rFonts w:ascii="Segoe UI" w:hAnsi="Segoe UI" w:cs="Segoe UI"/>
                <w:color w:val="000000"/>
                <w:sz w:val="22"/>
              </w:rPr>
            </w:pPr>
            <w:r>
              <w:rPr>
                <w:rFonts w:ascii="Segoe UI" w:hAnsi="Segoe UI" w:cs="Segoe UI"/>
                <w:color w:val="000000"/>
                <w:sz w:val="22"/>
              </w:rPr>
              <w:t>male</w:t>
            </w:r>
          </w:p>
        </w:tc>
      </w:tr>
      <w:tr w:rsidR="009C148B" w14:paraId="7AC9E4F5"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40027444" w14:textId="77777777" w:rsidR="009C148B" w:rsidRDefault="009C148B">
            <w:pPr>
              <w:rPr>
                <w:rFonts w:ascii="Segoe UI" w:hAnsi="Segoe UI" w:cs="Segoe UI"/>
                <w:color w:val="000000"/>
                <w:sz w:val="22"/>
              </w:rPr>
            </w:pPr>
            <w:proofErr w:type="spellStart"/>
            <w:r>
              <w:rPr>
                <w:rFonts w:ascii="Segoe UI" w:hAnsi="Segoe UI" w:cs="Segoe UI"/>
                <w:color w:val="000000"/>
                <w:sz w:val="22"/>
              </w:rPr>
              <w:t>smoking_status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9332973" w14:textId="77777777" w:rsidR="009C148B" w:rsidRDefault="009C148B">
            <w:pPr>
              <w:rPr>
                <w:rFonts w:ascii="Segoe UI" w:hAnsi="Segoe UI" w:cs="Segoe UI"/>
                <w:color w:val="000000"/>
                <w:sz w:val="22"/>
              </w:rPr>
            </w:pPr>
            <w:r>
              <w:rPr>
                <w:rFonts w:ascii="Segoe UI" w:hAnsi="Segoe UI" w:cs="Segoe UI"/>
                <w:color w:val="000000"/>
                <w:sz w:val="22"/>
              </w:rPr>
              <w:t>former</w:t>
            </w:r>
          </w:p>
        </w:tc>
      </w:tr>
      <w:tr w:rsidR="009C148B" w14:paraId="4700E5F5"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E619672" w14:textId="77777777" w:rsidR="009C148B" w:rsidRDefault="009C148B">
            <w:pPr>
              <w:rPr>
                <w:rFonts w:ascii="Segoe UI" w:hAnsi="Segoe UI" w:cs="Segoe UI"/>
                <w:color w:val="000000"/>
                <w:sz w:val="22"/>
              </w:rPr>
            </w:pPr>
            <w:proofErr w:type="spellStart"/>
            <w:r>
              <w:rPr>
                <w:rFonts w:ascii="Segoe UI" w:hAnsi="Segoe UI" w:cs="Segoe UI"/>
                <w:color w:val="000000"/>
                <w:sz w:val="22"/>
              </w:rPr>
              <w:t>primarily_metastasis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0D56E99" w14:textId="77777777" w:rsidR="009C148B" w:rsidRDefault="009C148B">
            <w:pPr>
              <w:rPr>
                <w:rFonts w:ascii="Segoe UI" w:hAnsi="Segoe UI" w:cs="Segoe UI"/>
                <w:color w:val="000000"/>
                <w:sz w:val="22"/>
              </w:rPr>
            </w:pPr>
            <w:r>
              <w:rPr>
                <w:rFonts w:ascii="Segoe UI" w:hAnsi="Segoe UI" w:cs="Segoe UI"/>
                <w:color w:val="000000"/>
                <w:sz w:val="22"/>
              </w:rPr>
              <w:t>no</w:t>
            </w:r>
          </w:p>
        </w:tc>
      </w:tr>
      <w:tr w:rsidR="009C148B" w14:paraId="7576CC67"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882C3F2" w14:textId="77777777" w:rsidR="009C148B" w:rsidRDefault="009C148B">
            <w:pPr>
              <w:rPr>
                <w:rFonts w:ascii="Segoe UI" w:hAnsi="Segoe UI" w:cs="Segoe UI"/>
                <w:color w:val="000000"/>
                <w:sz w:val="22"/>
              </w:rPr>
            </w:pPr>
            <w:proofErr w:type="spellStart"/>
            <w:r>
              <w:rPr>
                <w:rFonts w:ascii="Segoe UI" w:hAnsi="Segoe UI" w:cs="Segoe UI"/>
                <w:color w:val="000000"/>
                <w:sz w:val="22"/>
              </w:rPr>
              <w:t>survival_status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1BA3C986" w14:textId="77777777" w:rsidR="009C148B" w:rsidRDefault="009C148B">
            <w:pPr>
              <w:rPr>
                <w:rFonts w:ascii="Segoe UI" w:hAnsi="Segoe UI" w:cs="Segoe UI"/>
                <w:color w:val="000000"/>
                <w:sz w:val="22"/>
              </w:rPr>
            </w:pPr>
            <w:r>
              <w:rPr>
                <w:rFonts w:ascii="Segoe UI" w:hAnsi="Segoe UI" w:cs="Segoe UI"/>
                <w:color w:val="000000"/>
                <w:sz w:val="22"/>
              </w:rPr>
              <w:t>living</w:t>
            </w:r>
          </w:p>
        </w:tc>
      </w:tr>
      <w:tr w:rsidR="009C148B" w14:paraId="48C35B5A"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698C8A7E" w14:textId="77777777" w:rsidR="009C148B" w:rsidRDefault="009C148B">
            <w:pPr>
              <w:rPr>
                <w:rFonts w:ascii="Segoe UI" w:hAnsi="Segoe UI" w:cs="Segoe UI"/>
                <w:color w:val="000000"/>
                <w:sz w:val="22"/>
              </w:rPr>
            </w:pPr>
            <w:proofErr w:type="spellStart"/>
            <w:r>
              <w:rPr>
                <w:rFonts w:ascii="Segoe UI" w:hAnsi="Segoe UI" w:cs="Segoe UI"/>
                <w:color w:val="000000"/>
                <w:sz w:val="22"/>
              </w:rPr>
              <w:t>survival_status_with_cause</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FAA065F" w14:textId="77777777" w:rsidR="009C148B" w:rsidRDefault="009C148B">
            <w:pPr>
              <w:rPr>
                <w:rFonts w:ascii="Segoe UI" w:hAnsi="Segoe UI" w:cs="Segoe UI"/>
                <w:color w:val="000000"/>
                <w:sz w:val="22"/>
              </w:rPr>
            </w:pPr>
            <w:r>
              <w:rPr>
                <w:rFonts w:ascii="Segoe UI" w:hAnsi="Segoe UI" w:cs="Segoe UI"/>
                <w:color w:val="000000"/>
                <w:sz w:val="22"/>
              </w:rPr>
              <w:t>living</w:t>
            </w:r>
          </w:p>
        </w:tc>
      </w:tr>
      <w:tr w:rsidR="009C148B" w14:paraId="52160F9B"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9947AAB" w14:textId="77777777" w:rsidR="009C148B" w:rsidRDefault="009C148B">
            <w:pPr>
              <w:rPr>
                <w:rFonts w:ascii="Segoe UI" w:hAnsi="Segoe UI" w:cs="Segoe UI"/>
                <w:color w:val="000000"/>
                <w:sz w:val="22"/>
              </w:rPr>
            </w:pPr>
            <w:proofErr w:type="spellStart"/>
            <w:r>
              <w:rPr>
                <w:rFonts w:ascii="Segoe UI" w:hAnsi="Segoe UI" w:cs="Segoe UI"/>
                <w:color w:val="000000"/>
                <w:sz w:val="22"/>
              </w:rPr>
              <w:t>days_to_last_information</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2032A5F9" w14:textId="77777777" w:rsidR="009C148B" w:rsidRDefault="009C148B">
            <w:pPr>
              <w:rPr>
                <w:rFonts w:ascii="Segoe UI" w:hAnsi="Segoe UI" w:cs="Segoe UI"/>
                <w:color w:val="000000"/>
                <w:sz w:val="22"/>
              </w:rPr>
            </w:pPr>
            <w:r>
              <w:rPr>
                <w:rFonts w:ascii="Segoe UI" w:hAnsi="Segoe UI" w:cs="Segoe UI"/>
                <w:color w:val="000000"/>
                <w:sz w:val="22"/>
              </w:rPr>
              <w:t>2258</w:t>
            </w:r>
          </w:p>
        </w:tc>
      </w:tr>
      <w:tr w:rsidR="009C148B" w14:paraId="43124474"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33619875" w14:textId="77777777" w:rsidR="009C148B" w:rsidRDefault="009C148B">
            <w:pPr>
              <w:rPr>
                <w:rFonts w:ascii="Segoe UI" w:hAnsi="Segoe UI" w:cs="Segoe UI"/>
                <w:color w:val="000000"/>
                <w:sz w:val="22"/>
              </w:rPr>
            </w:pPr>
            <w:proofErr w:type="spellStart"/>
            <w:r>
              <w:rPr>
                <w:rFonts w:ascii="Segoe UI" w:hAnsi="Segoe UI" w:cs="Segoe UI"/>
                <w:color w:val="000000"/>
                <w:sz w:val="22"/>
              </w:rPr>
              <w:t>first_treatment_intent</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222909A" w14:textId="77777777" w:rsidR="009C148B" w:rsidRDefault="009C148B">
            <w:pPr>
              <w:rPr>
                <w:rFonts w:ascii="Segoe UI" w:hAnsi="Segoe UI" w:cs="Segoe UI"/>
                <w:color w:val="000000"/>
                <w:sz w:val="22"/>
              </w:rPr>
            </w:pPr>
            <w:r>
              <w:rPr>
                <w:rFonts w:ascii="Segoe UI" w:hAnsi="Segoe UI" w:cs="Segoe UI"/>
                <w:color w:val="000000"/>
                <w:sz w:val="22"/>
              </w:rPr>
              <w:t>curative</w:t>
            </w:r>
          </w:p>
        </w:tc>
      </w:tr>
      <w:tr w:rsidR="009C148B" w14:paraId="64005A92"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ED8EE2F" w14:textId="77777777" w:rsidR="009C148B" w:rsidRDefault="009C148B">
            <w:pPr>
              <w:rPr>
                <w:rFonts w:ascii="Segoe UI" w:hAnsi="Segoe UI" w:cs="Segoe UI"/>
                <w:color w:val="000000"/>
                <w:sz w:val="22"/>
              </w:rPr>
            </w:pPr>
            <w:proofErr w:type="spellStart"/>
            <w:r>
              <w:rPr>
                <w:rFonts w:ascii="Segoe UI" w:hAnsi="Segoe UI" w:cs="Segoe UI"/>
                <w:color w:val="000000"/>
                <w:sz w:val="22"/>
              </w:rPr>
              <w:t>first_treatment_modality</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33644F5" w14:textId="77777777" w:rsidR="009C148B" w:rsidRDefault="009C148B">
            <w:pPr>
              <w:rPr>
                <w:rFonts w:ascii="Segoe UI" w:hAnsi="Segoe UI" w:cs="Segoe UI"/>
                <w:color w:val="000000"/>
                <w:sz w:val="22"/>
              </w:rPr>
            </w:pPr>
            <w:r>
              <w:rPr>
                <w:rFonts w:ascii="Segoe UI" w:hAnsi="Segoe UI" w:cs="Segoe UI"/>
                <w:color w:val="000000"/>
                <w:sz w:val="22"/>
              </w:rPr>
              <w:t>local surgery</w:t>
            </w:r>
          </w:p>
        </w:tc>
      </w:tr>
      <w:tr w:rsidR="009C148B" w14:paraId="1A722EB3"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7C9F7EA2" w14:textId="77777777" w:rsidR="009C148B" w:rsidRDefault="009C148B">
            <w:pPr>
              <w:rPr>
                <w:rFonts w:ascii="Segoe UI" w:hAnsi="Segoe UI" w:cs="Segoe UI"/>
                <w:color w:val="000000"/>
                <w:sz w:val="22"/>
              </w:rPr>
            </w:pPr>
            <w:proofErr w:type="spellStart"/>
            <w:r>
              <w:rPr>
                <w:rFonts w:ascii="Segoe UI" w:hAnsi="Segoe UI" w:cs="Segoe UI"/>
                <w:color w:val="000000"/>
                <w:sz w:val="22"/>
              </w:rPr>
              <w:t>days_to_first_treatment</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0DCA06C3" w14:textId="77777777" w:rsidR="009C148B" w:rsidRDefault="009C148B">
            <w:pPr>
              <w:rPr>
                <w:rFonts w:ascii="Segoe UI" w:hAnsi="Segoe UI" w:cs="Segoe UI"/>
                <w:color w:val="000000"/>
                <w:sz w:val="22"/>
              </w:rPr>
            </w:pPr>
            <w:r>
              <w:rPr>
                <w:rFonts w:ascii="Segoe UI" w:hAnsi="Segoe UI" w:cs="Segoe UI"/>
                <w:color w:val="000000"/>
                <w:sz w:val="22"/>
              </w:rPr>
              <w:t>28</w:t>
            </w:r>
          </w:p>
        </w:tc>
      </w:tr>
      <w:tr w:rsidR="009C148B" w14:paraId="7CCF3E55"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97643EC" w14:textId="77777777" w:rsidR="009C148B" w:rsidRDefault="009C148B">
            <w:pPr>
              <w:rPr>
                <w:rFonts w:ascii="Segoe UI" w:hAnsi="Segoe UI" w:cs="Segoe UI"/>
                <w:color w:val="000000"/>
                <w:sz w:val="22"/>
              </w:rPr>
            </w:pPr>
            <w:proofErr w:type="spellStart"/>
            <w:r>
              <w:rPr>
                <w:rFonts w:ascii="Segoe UI" w:hAnsi="Segoe UI" w:cs="Segoe UI"/>
                <w:color w:val="000000"/>
                <w:sz w:val="22"/>
              </w:rPr>
              <w:t>adjuvant_treatment_intent</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91885BC" w14:textId="77777777" w:rsidR="009C148B" w:rsidRDefault="009C148B">
            <w:pPr>
              <w:rPr>
                <w:rFonts w:ascii="Segoe UI" w:hAnsi="Segoe UI" w:cs="Segoe UI"/>
                <w:color w:val="000000"/>
                <w:sz w:val="22"/>
              </w:rPr>
            </w:pPr>
            <w:r>
              <w:rPr>
                <w:rFonts w:ascii="Segoe UI" w:hAnsi="Segoe UI" w:cs="Segoe UI"/>
                <w:color w:val="000000"/>
                <w:sz w:val="22"/>
              </w:rPr>
              <w:t>curative</w:t>
            </w:r>
          </w:p>
        </w:tc>
      </w:tr>
      <w:tr w:rsidR="009C148B" w14:paraId="747D7409"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35973632" w14:textId="77777777" w:rsidR="009C148B" w:rsidRDefault="009C148B">
            <w:pPr>
              <w:rPr>
                <w:rFonts w:ascii="Segoe UI" w:hAnsi="Segoe UI" w:cs="Segoe UI"/>
                <w:color w:val="000000"/>
                <w:sz w:val="22"/>
              </w:rPr>
            </w:pPr>
            <w:proofErr w:type="spellStart"/>
            <w:r>
              <w:rPr>
                <w:rFonts w:ascii="Segoe UI" w:hAnsi="Segoe UI" w:cs="Segoe UI"/>
                <w:color w:val="000000"/>
                <w:sz w:val="22"/>
              </w:rPr>
              <w:t>adjuvant_radiotherapy</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0506E4A0" w14:textId="77777777" w:rsidR="009C148B" w:rsidRDefault="009C148B">
            <w:pPr>
              <w:rPr>
                <w:rFonts w:ascii="Segoe UI" w:hAnsi="Segoe UI" w:cs="Segoe UI"/>
                <w:color w:val="000000"/>
                <w:sz w:val="22"/>
              </w:rPr>
            </w:pPr>
            <w:r>
              <w:rPr>
                <w:rFonts w:ascii="Segoe UI" w:hAnsi="Segoe UI" w:cs="Segoe UI"/>
                <w:color w:val="000000"/>
                <w:sz w:val="22"/>
              </w:rPr>
              <w:t>yes</w:t>
            </w:r>
          </w:p>
        </w:tc>
      </w:tr>
      <w:tr w:rsidR="009C148B" w14:paraId="5EDD3EC7"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0BD97A07" w14:textId="77777777" w:rsidR="009C148B" w:rsidRDefault="009C148B">
            <w:pPr>
              <w:rPr>
                <w:rFonts w:ascii="Segoe UI" w:hAnsi="Segoe UI" w:cs="Segoe UI"/>
                <w:color w:val="000000"/>
                <w:sz w:val="22"/>
              </w:rPr>
            </w:pPr>
            <w:proofErr w:type="spellStart"/>
            <w:r>
              <w:rPr>
                <w:rFonts w:ascii="Segoe UI" w:hAnsi="Segoe UI" w:cs="Segoe UI"/>
                <w:color w:val="000000"/>
                <w:sz w:val="22"/>
              </w:rPr>
              <w:t>adjuvant_radiotherapy_modality</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12B22A7" w14:textId="77777777" w:rsidR="009C148B" w:rsidRDefault="009C148B">
            <w:pPr>
              <w:rPr>
                <w:rFonts w:ascii="Segoe UI" w:hAnsi="Segoe UI" w:cs="Segoe UI"/>
                <w:color w:val="000000"/>
                <w:sz w:val="22"/>
              </w:rPr>
            </w:pPr>
            <w:r>
              <w:rPr>
                <w:rFonts w:ascii="Segoe UI" w:hAnsi="Segoe UI" w:cs="Segoe UI"/>
                <w:color w:val="000000"/>
                <w:sz w:val="22"/>
              </w:rPr>
              <w:t>percutaneous radiotherapy</w:t>
            </w:r>
          </w:p>
        </w:tc>
      </w:tr>
      <w:tr w:rsidR="009C148B" w14:paraId="1358CBB3"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68BE3786" w14:textId="77777777" w:rsidR="009C148B" w:rsidRDefault="009C148B">
            <w:pPr>
              <w:rPr>
                <w:rFonts w:ascii="Segoe UI" w:hAnsi="Segoe UI" w:cs="Segoe UI"/>
                <w:color w:val="000000"/>
                <w:sz w:val="22"/>
              </w:rPr>
            </w:pPr>
            <w:proofErr w:type="spellStart"/>
            <w:r>
              <w:rPr>
                <w:rFonts w:ascii="Segoe UI" w:hAnsi="Segoe UI" w:cs="Segoe UI"/>
                <w:color w:val="000000"/>
                <w:sz w:val="22"/>
              </w:rPr>
              <w:t>adjuvant_systemic_therapy</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64650AB6" w14:textId="77777777" w:rsidR="009C148B" w:rsidRDefault="009C148B">
            <w:pPr>
              <w:rPr>
                <w:rFonts w:ascii="Segoe UI" w:hAnsi="Segoe UI" w:cs="Segoe UI"/>
                <w:color w:val="000000"/>
                <w:sz w:val="22"/>
              </w:rPr>
            </w:pPr>
            <w:r>
              <w:rPr>
                <w:rFonts w:ascii="Segoe UI" w:hAnsi="Segoe UI" w:cs="Segoe UI"/>
                <w:color w:val="000000"/>
                <w:sz w:val="22"/>
              </w:rPr>
              <w:t>yes</w:t>
            </w:r>
          </w:p>
        </w:tc>
      </w:tr>
      <w:tr w:rsidR="009C148B" w14:paraId="142027BF"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508B54DD" w14:textId="77777777" w:rsidR="009C148B" w:rsidRDefault="009C148B">
            <w:pPr>
              <w:rPr>
                <w:rFonts w:ascii="Segoe UI" w:hAnsi="Segoe UI" w:cs="Segoe UI"/>
                <w:color w:val="000000"/>
                <w:sz w:val="22"/>
              </w:rPr>
            </w:pPr>
            <w:proofErr w:type="spellStart"/>
            <w:r>
              <w:rPr>
                <w:rFonts w:ascii="Segoe UI" w:hAnsi="Segoe UI" w:cs="Segoe UI"/>
                <w:color w:val="000000"/>
                <w:sz w:val="22"/>
              </w:rPr>
              <w:t>adjuvant_systemic_therapy_modality</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0C437D07" w14:textId="77777777" w:rsidR="009C148B" w:rsidRDefault="009C148B">
            <w:pPr>
              <w:rPr>
                <w:rFonts w:ascii="Segoe UI" w:hAnsi="Segoe UI" w:cs="Segoe UI"/>
                <w:color w:val="000000"/>
                <w:sz w:val="22"/>
              </w:rPr>
            </w:pPr>
            <w:r>
              <w:rPr>
                <w:rFonts w:ascii="Segoe UI" w:hAnsi="Segoe UI" w:cs="Segoe UI"/>
                <w:color w:val="000000"/>
                <w:sz w:val="22"/>
              </w:rPr>
              <w:t>fluorouracil + cisplatin</w:t>
            </w:r>
          </w:p>
        </w:tc>
      </w:tr>
      <w:tr w:rsidR="009C148B" w14:paraId="2DE79D41"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30A198B0" w14:textId="77777777" w:rsidR="009C148B" w:rsidRDefault="009C148B">
            <w:pPr>
              <w:rPr>
                <w:rFonts w:ascii="Segoe UI" w:hAnsi="Segoe UI" w:cs="Segoe UI"/>
                <w:color w:val="000000"/>
                <w:sz w:val="22"/>
              </w:rPr>
            </w:pPr>
            <w:proofErr w:type="spellStart"/>
            <w:r>
              <w:rPr>
                <w:rFonts w:ascii="Segoe UI" w:hAnsi="Segoe UI" w:cs="Segoe UI"/>
                <w:color w:val="000000"/>
                <w:sz w:val="22"/>
              </w:rPr>
              <w:t>adjuvant_radiochemotherapy</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26B6AA9" w14:textId="77777777" w:rsidR="009C148B" w:rsidRDefault="009C148B">
            <w:pPr>
              <w:rPr>
                <w:rFonts w:ascii="Segoe UI" w:hAnsi="Segoe UI" w:cs="Segoe UI"/>
                <w:color w:val="000000"/>
                <w:sz w:val="22"/>
              </w:rPr>
            </w:pPr>
            <w:r>
              <w:rPr>
                <w:rFonts w:ascii="Segoe UI" w:hAnsi="Segoe UI" w:cs="Segoe UI"/>
                <w:color w:val="000000"/>
                <w:sz w:val="22"/>
              </w:rPr>
              <w:t>yes</w:t>
            </w:r>
          </w:p>
        </w:tc>
      </w:tr>
      <w:tr w:rsidR="009C148B" w14:paraId="6383571B"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29888182" w14:textId="77777777" w:rsidR="009C148B" w:rsidRDefault="009C148B">
            <w:pPr>
              <w:rPr>
                <w:rFonts w:ascii="Segoe UI" w:hAnsi="Segoe UI" w:cs="Segoe UI"/>
                <w:color w:val="000000"/>
                <w:sz w:val="22"/>
              </w:rPr>
            </w:pPr>
            <w:r>
              <w:rPr>
                <w:rFonts w:ascii="Segoe UI" w:hAnsi="Segoe UI" w:cs="Segoe UI"/>
                <w:color w:val="000000"/>
                <w:sz w:val="22"/>
              </w:rPr>
              <w:t>recurrence</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4DD2939" w14:textId="77777777" w:rsidR="009C148B" w:rsidRDefault="009C148B">
            <w:pPr>
              <w:rPr>
                <w:rFonts w:ascii="Segoe UI" w:hAnsi="Segoe UI" w:cs="Segoe UI"/>
                <w:color w:val="000000"/>
                <w:sz w:val="22"/>
              </w:rPr>
            </w:pPr>
            <w:r>
              <w:rPr>
                <w:rFonts w:ascii="Segoe UI" w:hAnsi="Segoe UI" w:cs="Segoe UI"/>
                <w:color w:val="000000"/>
                <w:sz w:val="22"/>
              </w:rPr>
              <w:t>no</w:t>
            </w:r>
          </w:p>
        </w:tc>
      </w:tr>
      <w:tr w:rsidR="009C148B" w14:paraId="5C8BC009" w14:textId="77777777" w:rsidTr="009C148B">
        <w:tc>
          <w:tcPr>
            <w:tcW w:w="3823" w:type="dxa"/>
            <w:tcBorders>
              <w:bottom w:val="single" w:sz="6" w:space="0" w:color="DDDDDD"/>
            </w:tcBorders>
            <w:shd w:val="clear" w:color="auto" w:fill="FFFFFF"/>
            <w:tcMar>
              <w:top w:w="60" w:type="dxa"/>
              <w:left w:w="150" w:type="dxa"/>
              <w:bottom w:w="60" w:type="dxa"/>
              <w:right w:w="150" w:type="dxa"/>
            </w:tcMar>
            <w:vAlign w:val="center"/>
            <w:hideMark/>
          </w:tcPr>
          <w:p w14:paraId="40B19A20" w14:textId="77777777" w:rsidR="009C148B" w:rsidRDefault="009C148B">
            <w:pPr>
              <w:rPr>
                <w:rFonts w:ascii="Segoe UI" w:hAnsi="Segoe UI" w:cs="Segoe UI"/>
                <w:color w:val="000000"/>
                <w:sz w:val="22"/>
              </w:rPr>
            </w:pPr>
            <w:r>
              <w:rPr>
                <w:rFonts w:ascii="Segoe UI" w:hAnsi="Segoe UI" w:cs="Segoe UI"/>
                <w:color w:val="000000"/>
                <w:sz w:val="22"/>
              </w:rPr>
              <w:t>progress_1</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8728601" w14:textId="77777777" w:rsidR="009C148B" w:rsidRDefault="009C148B">
            <w:pPr>
              <w:rPr>
                <w:rFonts w:ascii="Segoe UI" w:hAnsi="Segoe UI" w:cs="Segoe UI"/>
                <w:color w:val="000000"/>
                <w:sz w:val="22"/>
              </w:rPr>
            </w:pPr>
            <w:r>
              <w:rPr>
                <w:rFonts w:ascii="Segoe UI" w:hAnsi="Segoe UI" w:cs="Segoe UI"/>
                <w:color w:val="000000"/>
                <w:sz w:val="22"/>
              </w:rPr>
              <w:t>no</w:t>
            </w:r>
          </w:p>
        </w:tc>
      </w:tr>
    </w:tbl>
    <w:p w14:paraId="44584BB4" w14:textId="77777777" w:rsidR="009C148B" w:rsidRPr="009C148B" w:rsidRDefault="009C148B" w:rsidP="009C148B">
      <w:pPr>
        <w:widowControl/>
        <w:shd w:val="clear" w:color="auto" w:fill="FFFFFF"/>
        <w:jc w:val="left"/>
        <w:rPr>
          <w:rFonts w:ascii="Segoe UI" w:eastAsia="宋体" w:hAnsi="Segoe UI" w:cs="Segoe UI"/>
          <w:color w:val="000000"/>
          <w:kern w:val="0"/>
          <w:sz w:val="22"/>
        </w:rPr>
      </w:pPr>
      <w:r w:rsidRPr="009C148B">
        <w:rPr>
          <w:rFonts w:ascii="Segoe UI" w:eastAsia="宋体" w:hAnsi="Segoe UI" w:cs="Segoe UI"/>
          <w:color w:val="000000"/>
          <w:kern w:val="0"/>
          <w:sz w:val="22"/>
        </w:rPr>
        <w:t>Pathology report</w:t>
      </w:r>
    </w:p>
    <w:tbl>
      <w:tblPr>
        <w:tblW w:w="0" w:type="auto"/>
        <w:tblInd w:w="120" w:type="dxa"/>
        <w:shd w:val="clear" w:color="auto" w:fill="FFFFFF"/>
        <w:tblCellMar>
          <w:left w:w="0" w:type="dxa"/>
          <w:right w:w="0" w:type="dxa"/>
        </w:tblCellMar>
        <w:tblLook w:val="04A0" w:firstRow="1" w:lastRow="0" w:firstColumn="1" w:lastColumn="0" w:noHBand="0" w:noVBand="1"/>
      </w:tblPr>
      <w:tblGrid>
        <w:gridCol w:w="3644"/>
        <w:gridCol w:w="3000"/>
      </w:tblGrid>
      <w:tr w:rsidR="009C148B" w:rsidRPr="009C148B" w14:paraId="0821727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3B336B29"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primary_tumor_site</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EA2D711"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Hypopharynx</w:t>
            </w:r>
          </w:p>
        </w:tc>
      </w:tr>
      <w:tr w:rsidR="009C148B" w:rsidRPr="009C148B" w14:paraId="32171958"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0631A138"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pT_stage</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9028E3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pT4a</w:t>
            </w:r>
          </w:p>
        </w:tc>
      </w:tr>
      <w:tr w:rsidR="009C148B" w:rsidRPr="009C148B" w14:paraId="214643A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3B340961"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pN_stage</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658A1D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pN2b</w:t>
            </w:r>
          </w:p>
        </w:tc>
      </w:tr>
      <w:tr w:rsidR="009C148B" w:rsidRPr="009C148B" w14:paraId="10AFBF67"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1F9EF3A7"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grading_hpv</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2FF6232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G3</w:t>
            </w:r>
          </w:p>
        </w:tc>
      </w:tr>
      <w:tr w:rsidR="009C148B" w:rsidRPr="009C148B" w14:paraId="32FF126E"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414E8E49"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hpv_association_p16</w:t>
            </w:r>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DB56560"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not_tested</w:t>
            </w:r>
            <w:proofErr w:type="spellEnd"/>
          </w:p>
        </w:tc>
      </w:tr>
      <w:tr w:rsidR="009C148B" w:rsidRPr="009C148B" w14:paraId="3F0BC56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7E72D7DB"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number_of_positive_lymph_nodes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16CFDAD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3</w:t>
            </w:r>
          </w:p>
        </w:tc>
      </w:tr>
      <w:tr w:rsidR="009C148B" w:rsidRPr="009C148B" w14:paraId="7A0DFDB4"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41A18D1C"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number_of_resected_lymph_nodes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6DAF52F2"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61</w:t>
            </w:r>
          </w:p>
        </w:tc>
      </w:tr>
      <w:tr w:rsidR="009C148B" w:rsidRPr="009C148B" w14:paraId="6BEF35A6"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05CAE2E6"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perinodal_invasion</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36F3273"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yes</w:t>
            </w:r>
          </w:p>
        </w:tc>
      </w:tr>
      <w:tr w:rsidR="009C148B" w:rsidRPr="009C148B" w14:paraId="7C241E96"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52EA1345"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lymphovascular_invasion_L</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8F2228B"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yes</w:t>
            </w:r>
          </w:p>
        </w:tc>
      </w:tr>
      <w:tr w:rsidR="009C148B" w:rsidRPr="009C148B" w14:paraId="23D28160"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10B65682"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lastRenderedPageBreak/>
              <w:t>vascular_invasion_V</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E217000"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w:t>
            </w:r>
          </w:p>
        </w:tc>
      </w:tr>
      <w:tr w:rsidR="009C148B" w:rsidRPr="009C148B" w14:paraId="407F7DE3"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5DB9FD64"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perineural_invasion_Pn</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433AC40A"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w:t>
            </w:r>
          </w:p>
        </w:tc>
      </w:tr>
      <w:tr w:rsidR="009C148B" w:rsidRPr="009C148B" w14:paraId="57EB5CDD"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760D4787"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resection_status</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67DEC9E"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R0</w:t>
            </w:r>
          </w:p>
        </w:tc>
      </w:tr>
      <w:tr w:rsidR="009C148B" w:rsidRPr="009C148B" w14:paraId="77CDC306"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7B5660AD"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resection_status_carcinoma_in_situ</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BC7B73F"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CIS Absent</w:t>
            </w:r>
          </w:p>
        </w:tc>
      </w:tr>
      <w:tr w:rsidR="009C148B" w:rsidRPr="009C148B" w14:paraId="2943E0AD"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2BBFC6E6"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carcinoma_in_situ</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773E39FF"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no</w:t>
            </w:r>
          </w:p>
        </w:tc>
      </w:tr>
      <w:tr w:rsidR="009C148B" w:rsidRPr="009C148B" w14:paraId="1C17F45F"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2C0F1C33"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closest_resection_margin_in_cm</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5AB991B7"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&lt;0.1</w:t>
            </w:r>
          </w:p>
        </w:tc>
      </w:tr>
      <w:tr w:rsidR="009C148B" w:rsidRPr="009C148B" w14:paraId="2B7F6F0B"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hideMark/>
          </w:tcPr>
          <w:p w14:paraId="5E06A0A6"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histologic_type</w:t>
            </w:r>
            <w:proofErr w:type="spellEnd"/>
          </w:p>
        </w:tc>
        <w:tc>
          <w:tcPr>
            <w:tcW w:w="3000" w:type="dxa"/>
            <w:tcBorders>
              <w:bottom w:val="single" w:sz="6" w:space="0" w:color="DDDDDD"/>
            </w:tcBorders>
            <w:shd w:val="clear" w:color="auto" w:fill="FFFFFF"/>
            <w:tcMar>
              <w:top w:w="60" w:type="dxa"/>
              <w:left w:w="150" w:type="dxa"/>
              <w:bottom w:w="60" w:type="dxa"/>
              <w:right w:w="150" w:type="dxa"/>
            </w:tcMar>
            <w:vAlign w:val="center"/>
            <w:hideMark/>
          </w:tcPr>
          <w:p w14:paraId="3F4DECBA"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SCC_Basaloid</w:t>
            </w:r>
            <w:proofErr w:type="spellEnd"/>
          </w:p>
        </w:tc>
      </w:tr>
      <w:tr w:rsidR="009C148B" w:rsidRPr="009C148B" w14:paraId="5C98ED6A" w14:textId="77777777" w:rsidTr="009C148B">
        <w:tc>
          <w:tcPr>
            <w:tcW w:w="3644" w:type="dxa"/>
            <w:shd w:val="clear" w:color="auto" w:fill="FFFFFF"/>
            <w:tcMar>
              <w:top w:w="60" w:type="dxa"/>
              <w:left w:w="150" w:type="dxa"/>
              <w:bottom w:w="60" w:type="dxa"/>
              <w:right w:w="150" w:type="dxa"/>
            </w:tcMar>
            <w:vAlign w:val="center"/>
            <w:hideMark/>
          </w:tcPr>
          <w:p w14:paraId="52D3B9CF" w14:textId="77777777" w:rsidR="009C148B" w:rsidRPr="009C148B" w:rsidRDefault="009C148B" w:rsidP="009C148B">
            <w:pPr>
              <w:widowControl/>
              <w:jc w:val="left"/>
              <w:rPr>
                <w:rFonts w:ascii="Segoe UI" w:eastAsia="宋体" w:hAnsi="Segoe UI" w:cs="Segoe UI"/>
                <w:color w:val="000000"/>
                <w:kern w:val="0"/>
                <w:sz w:val="22"/>
              </w:rPr>
            </w:pPr>
            <w:proofErr w:type="spellStart"/>
            <w:r w:rsidRPr="009C148B">
              <w:rPr>
                <w:rFonts w:ascii="Segoe UI" w:eastAsia="宋体" w:hAnsi="Segoe UI" w:cs="Segoe UI"/>
                <w:color w:val="000000"/>
                <w:kern w:val="0"/>
                <w:sz w:val="22"/>
              </w:rPr>
              <w:t>infiltration_depth_in_mm</w:t>
            </w:r>
            <w:proofErr w:type="spellEnd"/>
          </w:p>
        </w:tc>
        <w:tc>
          <w:tcPr>
            <w:tcW w:w="3000" w:type="dxa"/>
            <w:shd w:val="clear" w:color="auto" w:fill="FFFFFF"/>
            <w:tcMar>
              <w:top w:w="60" w:type="dxa"/>
              <w:left w:w="150" w:type="dxa"/>
              <w:bottom w:w="60" w:type="dxa"/>
              <w:right w:w="150" w:type="dxa"/>
            </w:tcMar>
            <w:vAlign w:val="center"/>
            <w:hideMark/>
          </w:tcPr>
          <w:p w14:paraId="1F8C189C" w14:textId="77777777" w:rsidR="009C148B" w:rsidRPr="009C148B" w:rsidRDefault="009C148B" w:rsidP="009C148B">
            <w:pPr>
              <w:widowControl/>
              <w:jc w:val="left"/>
              <w:rPr>
                <w:rFonts w:ascii="Segoe UI" w:eastAsia="宋体" w:hAnsi="Segoe UI" w:cs="Segoe UI"/>
                <w:color w:val="000000"/>
                <w:kern w:val="0"/>
                <w:sz w:val="22"/>
              </w:rPr>
            </w:pPr>
            <w:r w:rsidRPr="009C148B">
              <w:rPr>
                <w:rFonts w:ascii="Segoe UI" w:eastAsia="宋体" w:hAnsi="Segoe UI" w:cs="Segoe UI"/>
                <w:color w:val="000000"/>
                <w:kern w:val="0"/>
                <w:sz w:val="22"/>
              </w:rPr>
              <w:t>19</w:t>
            </w:r>
          </w:p>
        </w:tc>
      </w:tr>
      <w:tr w:rsidR="009C148B" w:rsidRPr="009C148B" w14:paraId="0964BD8C" w14:textId="77777777" w:rsidTr="009C148B">
        <w:tc>
          <w:tcPr>
            <w:tcW w:w="3644" w:type="dxa"/>
            <w:tcBorders>
              <w:bottom w:val="single" w:sz="6" w:space="0" w:color="DDDDDD"/>
            </w:tcBorders>
            <w:shd w:val="clear" w:color="auto" w:fill="FFFFFF"/>
            <w:tcMar>
              <w:top w:w="60" w:type="dxa"/>
              <w:left w:w="150" w:type="dxa"/>
              <w:bottom w:w="60" w:type="dxa"/>
              <w:right w:w="150" w:type="dxa"/>
            </w:tcMar>
            <w:vAlign w:val="center"/>
          </w:tcPr>
          <w:p w14:paraId="6A6FB469" w14:textId="77777777" w:rsidR="009C148B" w:rsidRPr="009C148B" w:rsidRDefault="009C148B" w:rsidP="009C148B">
            <w:pPr>
              <w:widowControl/>
              <w:jc w:val="left"/>
              <w:rPr>
                <w:rFonts w:ascii="Segoe UI" w:eastAsia="宋体" w:hAnsi="Segoe UI" w:cs="Segoe UI"/>
                <w:color w:val="000000"/>
                <w:kern w:val="0"/>
                <w:sz w:val="22"/>
              </w:rPr>
            </w:pPr>
          </w:p>
        </w:tc>
        <w:tc>
          <w:tcPr>
            <w:tcW w:w="3000" w:type="dxa"/>
            <w:tcBorders>
              <w:bottom w:val="single" w:sz="6" w:space="0" w:color="DDDDDD"/>
            </w:tcBorders>
            <w:shd w:val="clear" w:color="auto" w:fill="FFFFFF"/>
            <w:tcMar>
              <w:top w:w="60" w:type="dxa"/>
              <w:left w:w="150" w:type="dxa"/>
              <w:bottom w:w="60" w:type="dxa"/>
              <w:right w:w="150" w:type="dxa"/>
            </w:tcMar>
            <w:vAlign w:val="center"/>
          </w:tcPr>
          <w:p w14:paraId="5A690153" w14:textId="77777777" w:rsidR="009C148B" w:rsidRPr="009C148B" w:rsidRDefault="009C148B" w:rsidP="009C148B">
            <w:pPr>
              <w:widowControl/>
              <w:jc w:val="left"/>
              <w:rPr>
                <w:rFonts w:ascii="Segoe UI" w:eastAsia="宋体" w:hAnsi="Segoe UI" w:cs="Segoe UI"/>
                <w:color w:val="000000"/>
                <w:kern w:val="0"/>
                <w:sz w:val="22"/>
              </w:rPr>
            </w:pPr>
          </w:p>
        </w:tc>
      </w:tr>
    </w:tbl>
    <w:p w14:paraId="73D4D1B0" w14:textId="75AB94A4" w:rsidR="009C148B" w:rsidRPr="009C148B" w:rsidRDefault="009C148B" w:rsidP="009C148B">
      <w:pPr>
        <w:pStyle w:val="tab-link"/>
        <w:pBdr>
          <w:top w:val="single" w:sz="18" w:space="5" w:color="CCCCCC"/>
          <w:bottom w:val="single" w:sz="6" w:space="0" w:color="DDDDDD"/>
        </w:pBdr>
        <w:shd w:val="clear" w:color="auto" w:fill="DDDDDD"/>
        <w:spacing w:before="0" w:beforeAutospacing="0" w:after="0" w:afterAutospacing="0"/>
        <w:ind w:left="720" w:right="60"/>
        <w:rPr>
          <w:rFonts w:ascii="Segoe UI" w:hAnsi="Segoe UI" w:cs="Segoe UI"/>
          <w:color w:val="000000"/>
          <w:sz w:val="22"/>
          <w:szCs w:val="22"/>
        </w:rPr>
      </w:pPr>
      <w:r>
        <w:rPr>
          <w:rFonts w:ascii="Segoe UI" w:hAnsi="Segoe UI" w:cs="Segoe UI"/>
          <w:color w:val="000000"/>
          <w:sz w:val="22"/>
          <w:szCs w:val="22"/>
        </w:rPr>
        <w:t>Laboratory</w:t>
      </w:r>
    </w:p>
    <w:p w14:paraId="2BE180B8" w14:textId="77777777" w:rsidR="009C148B" w:rsidRPr="009C148B" w:rsidRDefault="009C148B" w:rsidP="009C148B">
      <w:pPr>
        <w:pStyle w:val="a5"/>
        <w:widowControl/>
        <w:ind w:left="720" w:firstLineChars="0" w:firstLine="0"/>
        <w:jc w:val="left"/>
        <w:rPr>
          <w:rFonts w:ascii="Segoe UI" w:eastAsia="宋体" w:hAnsi="Segoe UI" w:cs="Segoe UI"/>
          <w:color w:val="000000"/>
          <w:kern w:val="0"/>
          <w:sz w:val="22"/>
        </w:rPr>
      </w:pPr>
      <w:r w:rsidRPr="009C148B">
        <w:rPr>
          <w:rFonts w:ascii="Segoe UI" w:eastAsia="宋体" w:hAnsi="Segoe UI" w:cs="Segoe UI"/>
          <w:color w:val="000000"/>
          <w:kern w:val="0"/>
          <w:sz w:val="22"/>
        </w:rPr>
        <w:t>Results of laboratory tests performed in the context of the patient's surgery. For each analyte, the corresponding parameter group and </w:t>
      </w:r>
      <w:hyperlink r:id="rId5" w:history="1">
        <w:r w:rsidRPr="009C148B">
          <w:rPr>
            <w:rFonts w:ascii="Segoe UI" w:eastAsia="宋体" w:hAnsi="Segoe UI" w:cs="Segoe UI"/>
            <w:color w:val="0000FF"/>
            <w:kern w:val="0"/>
            <w:sz w:val="22"/>
            <w:u w:val="single"/>
          </w:rPr>
          <w:t>LOINC</w:t>
        </w:r>
      </w:hyperlink>
      <w:r w:rsidRPr="009C148B">
        <w:rPr>
          <w:rFonts w:ascii="Segoe UI" w:eastAsia="宋体" w:hAnsi="Segoe UI" w:cs="Segoe UI"/>
          <w:color w:val="000000"/>
          <w:kern w:val="0"/>
          <w:sz w:val="22"/>
        </w:rPr>
        <w:t> code is given.</w:t>
      </w:r>
    </w:p>
    <w:tbl>
      <w:tblPr>
        <w:tblW w:w="0" w:type="auto"/>
        <w:tblInd w:w="150" w:type="dxa"/>
        <w:tblCellMar>
          <w:left w:w="0" w:type="dxa"/>
          <w:right w:w="0" w:type="dxa"/>
        </w:tblCellMar>
        <w:tblLook w:val="04A0" w:firstRow="1" w:lastRow="0" w:firstColumn="1" w:lastColumn="0" w:noHBand="0" w:noVBand="1"/>
      </w:tblPr>
      <w:tblGrid>
        <w:gridCol w:w="1604"/>
        <w:gridCol w:w="955"/>
        <w:gridCol w:w="1053"/>
        <w:gridCol w:w="1329"/>
        <w:gridCol w:w="1778"/>
        <w:gridCol w:w="1437"/>
      </w:tblGrid>
      <w:tr w:rsidR="009C148B" w:rsidRPr="009C148B" w14:paraId="54890CD7" w14:textId="77777777" w:rsidTr="009C148B">
        <w:trPr>
          <w:tblHeader/>
        </w:trPr>
        <w:tc>
          <w:tcPr>
            <w:tcW w:w="0" w:type="auto"/>
            <w:shd w:val="clear" w:color="auto" w:fill="FAE6E6"/>
            <w:noWrap/>
            <w:tcMar>
              <w:top w:w="90" w:type="dxa"/>
              <w:left w:w="150" w:type="dxa"/>
              <w:bottom w:w="90" w:type="dxa"/>
              <w:right w:w="150" w:type="dxa"/>
            </w:tcMar>
            <w:vAlign w:val="center"/>
            <w:hideMark/>
          </w:tcPr>
          <w:p w14:paraId="0513E891" w14:textId="50102E2F" w:rsidR="009C148B" w:rsidRPr="009C148B" w:rsidRDefault="009C148B" w:rsidP="009C148B">
            <w:pPr>
              <w:widowControl/>
              <w:jc w:val="left"/>
              <w:divId w:val="1547915139"/>
              <w:rPr>
                <w:rFonts w:ascii="Segoe UI" w:eastAsia="宋体" w:hAnsi="Segoe UI" w:cs="Segoe UI"/>
                <w:color w:val="C40048"/>
                <w:kern w:val="0"/>
                <w:sz w:val="22"/>
              </w:rPr>
            </w:pPr>
            <w:r w:rsidRPr="009C148B">
              <w:rPr>
                <w:rFonts w:ascii="Segoe UI" w:eastAsia="宋体" w:hAnsi="Segoe UI" w:cs="Segoe UI"/>
                <w:color w:val="C40048"/>
                <w:kern w:val="0"/>
                <w:sz w:val="22"/>
              </w:rPr>
              <w:t>Analyte</w:t>
            </w:r>
          </w:p>
        </w:tc>
        <w:tc>
          <w:tcPr>
            <w:tcW w:w="0" w:type="auto"/>
            <w:shd w:val="clear" w:color="auto" w:fill="FAE6E6"/>
            <w:noWrap/>
            <w:tcMar>
              <w:top w:w="90" w:type="dxa"/>
              <w:left w:w="150" w:type="dxa"/>
              <w:bottom w:w="90" w:type="dxa"/>
              <w:right w:w="150" w:type="dxa"/>
            </w:tcMar>
            <w:vAlign w:val="center"/>
            <w:hideMark/>
          </w:tcPr>
          <w:p w14:paraId="67CDAE5B"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Value</w:t>
            </w:r>
          </w:p>
        </w:tc>
        <w:tc>
          <w:tcPr>
            <w:tcW w:w="0" w:type="auto"/>
            <w:shd w:val="clear" w:color="auto" w:fill="FAE6E6"/>
            <w:noWrap/>
            <w:tcMar>
              <w:top w:w="90" w:type="dxa"/>
              <w:left w:w="150" w:type="dxa"/>
              <w:bottom w:w="90" w:type="dxa"/>
              <w:right w:w="150" w:type="dxa"/>
            </w:tcMar>
            <w:vAlign w:val="center"/>
            <w:hideMark/>
          </w:tcPr>
          <w:p w14:paraId="58A6D54A"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Unit</w:t>
            </w:r>
          </w:p>
        </w:tc>
        <w:tc>
          <w:tcPr>
            <w:tcW w:w="0" w:type="auto"/>
            <w:shd w:val="clear" w:color="auto" w:fill="FAE6E6"/>
            <w:noWrap/>
            <w:tcMar>
              <w:top w:w="90" w:type="dxa"/>
              <w:left w:w="150" w:type="dxa"/>
              <w:bottom w:w="90" w:type="dxa"/>
              <w:right w:w="150" w:type="dxa"/>
            </w:tcMar>
            <w:vAlign w:val="center"/>
            <w:hideMark/>
          </w:tcPr>
          <w:p w14:paraId="135157DE"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Group</w:t>
            </w:r>
          </w:p>
        </w:tc>
        <w:tc>
          <w:tcPr>
            <w:tcW w:w="0" w:type="auto"/>
            <w:shd w:val="clear" w:color="auto" w:fill="FAE6E6"/>
            <w:noWrap/>
            <w:tcMar>
              <w:top w:w="90" w:type="dxa"/>
              <w:left w:w="150" w:type="dxa"/>
              <w:bottom w:w="90" w:type="dxa"/>
              <w:right w:w="150" w:type="dxa"/>
            </w:tcMar>
            <w:vAlign w:val="center"/>
            <w:hideMark/>
          </w:tcPr>
          <w:p w14:paraId="32A4AD46"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LOINC</w:t>
            </w:r>
          </w:p>
        </w:tc>
        <w:tc>
          <w:tcPr>
            <w:tcW w:w="0" w:type="auto"/>
            <w:shd w:val="clear" w:color="auto" w:fill="FAE6E6"/>
            <w:noWrap/>
            <w:tcMar>
              <w:top w:w="90" w:type="dxa"/>
              <w:left w:w="150" w:type="dxa"/>
              <w:bottom w:w="90" w:type="dxa"/>
              <w:right w:w="150" w:type="dxa"/>
            </w:tcMar>
            <w:vAlign w:val="center"/>
            <w:hideMark/>
          </w:tcPr>
          <w:p w14:paraId="72983729" w14:textId="77777777" w:rsidR="009C148B" w:rsidRPr="009C148B" w:rsidRDefault="009C148B" w:rsidP="009C148B">
            <w:pPr>
              <w:widowControl/>
              <w:jc w:val="left"/>
              <w:rPr>
                <w:rFonts w:ascii="Segoe UI" w:eastAsia="宋体" w:hAnsi="Segoe UI" w:cs="Segoe UI"/>
                <w:color w:val="C40048"/>
                <w:kern w:val="0"/>
                <w:sz w:val="22"/>
              </w:rPr>
            </w:pPr>
            <w:r w:rsidRPr="009C148B">
              <w:rPr>
                <w:rFonts w:ascii="Segoe UI" w:eastAsia="宋体" w:hAnsi="Segoe UI" w:cs="Segoe UI"/>
                <w:color w:val="C40048"/>
                <w:kern w:val="0"/>
                <w:sz w:val="22"/>
              </w:rPr>
              <w:t>LOINC Code</w:t>
            </w:r>
          </w:p>
        </w:tc>
      </w:tr>
      <w:tr w:rsidR="009C148B" w:rsidRPr="009C148B" w14:paraId="43046D87"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8BE722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aPPT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D2DA75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25.6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B79B3C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6F1FCA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C778BE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Activated partial thromboplastin time (</w:t>
            </w:r>
            <w:proofErr w:type="spellStart"/>
            <w:r w:rsidRPr="009C148B">
              <w:rPr>
                <w:rFonts w:ascii="Segoe UI" w:eastAsia="宋体" w:hAnsi="Segoe UI" w:cs="Segoe UI"/>
                <w:kern w:val="0"/>
                <w:sz w:val="20"/>
                <w:szCs w:val="20"/>
              </w:rPr>
              <w:t>aPTT</w:t>
            </w:r>
            <w:proofErr w:type="spellEnd"/>
            <w:r w:rsidRPr="009C148B">
              <w:rPr>
                <w:rFonts w:ascii="Segoe UI" w:eastAsia="宋体" w:hAnsi="Segoe UI" w:cs="Segoe UI"/>
                <w:kern w:val="0"/>
                <w:sz w:val="20"/>
                <w:szCs w:val="20"/>
              </w:rPr>
              <w:t>) in Blood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14018C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3173-2</w:t>
            </w:r>
          </w:p>
        </w:tc>
      </w:tr>
      <w:tr w:rsidR="009C148B" w:rsidRPr="009C148B" w14:paraId="4AA203C3"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BEAB40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6093E2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0.02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BA2D85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152E1A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3A72E9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FB4154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26444-0</w:t>
            </w:r>
          </w:p>
        </w:tc>
      </w:tr>
      <w:tr w:rsidR="009C148B" w:rsidRPr="009C148B" w14:paraId="15DB4D8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477330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BEE19B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85D70D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BE255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AB80E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Basophils/100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E7BFE6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30180-4</w:t>
            </w:r>
          </w:p>
        </w:tc>
      </w:tr>
      <w:tr w:rsidR="009C148B" w:rsidRPr="009C148B" w14:paraId="77C13688"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93ABA1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Calcium</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D00FF9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2.52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A59D61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376030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Mineral; bone; joint; connective tissue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15FB80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Calcium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023C82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2000-8</w:t>
            </w:r>
          </w:p>
        </w:tc>
      </w:tr>
      <w:tr w:rsidR="009C148B" w:rsidRPr="009C148B" w14:paraId="3228BCD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A56077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Chloride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169B62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106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F7DC00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63D69F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Electrolytes - single valence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D163DB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Chloride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94B207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2075-0</w:t>
            </w:r>
          </w:p>
        </w:tc>
      </w:tr>
      <w:tr w:rsidR="009C148B" w:rsidRPr="009C148B" w14:paraId="387A17E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FE033A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Creatinine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2A816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0.93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B44B2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mg/dl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B3EA1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Renal function</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829375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 xml:space="preserve">Creatinine [Mass/volume] </w:t>
            </w:r>
            <w:r w:rsidRPr="009C148B">
              <w:rPr>
                <w:rFonts w:ascii="Segoe UI" w:eastAsia="宋体" w:hAnsi="Segoe UI" w:cs="Segoe UI"/>
                <w:kern w:val="0"/>
                <w:sz w:val="20"/>
                <w:szCs w:val="20"/>
              </w:rPr>
              <w:lastRenderedPageBreak/>
              <w:t>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3E136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2160-0</w:t>
            </w:r>
          </w:p>
        </w:tc>
      </w:tr>
      <w:tr w:rsidR="009C148B" w:rsidRPr="009C148B" w14:paraId="423ED70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EF2C99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32C57D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0.06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732662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852BC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6EE353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B7C150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26449-9</w:t>
            </w:r>
          </w:p>
        </w:tc>
      </w:tr>
      <w:tr w:rsidR="009C148B" w:rsidRPr="009C148B" w14:paraId="176A48D5"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FCAFCB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94D803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0.9</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D3BF34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FF0C0F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22772D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Eosinophils/100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E6E456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26450-7</w:t>
            </w:r>
          </w:p>
        </w:tc>
      </w:tr>
      <w:tr w:rsidR="009C148B" w:rsidRPr="009C148B" w14:paraId="097A6E24"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78CBF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C35087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5.29</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9917E6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x10^6/µl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DAA83A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189F99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538A76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26453-1</w:t>
            </w:r>
          </w:p>
        </w:tc>
      </w:tr>
      <w:tr w:rsidR="009C148B" w:rsidRPr="009C148B" w14:paraId="3E0D1BD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8E00CA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Glomerular filtration rate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651E28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60.0002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E6D443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ml/min</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DDE72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OG</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BF913A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 xml:space="preserve">Glomerular filtration rate/1.73 sq </w:t>
            </w:r>
            <w:proofErr w:type="spellStart"/>
            <w:proofErr w:type="gramStart"/>
            <w:r w:rsidRPr="009C148B">
              <w:rPr>
                <w:rFonts w:ascii="Segoe UI" w:eastAsia="宋体" w:hAnsi="Segoe UI" w:cs="Segoe UI"/>
                <w:kern w:val="0"/>
                <w:sz w:val="20"/>
                <w:szCs w:val="20"/>
              </w:rPr>
              <w:t>M.predicted</w:t>
            </w:r>
            <w:proofErr w:type="spellEnd"/>
            <w:proofErr w:type="gramEnd"/>
            <w:r w:rsidRPr="009C148B">
              <w:rPr>
                <w:rFonts w:ascii="Segoe UI" w:eastAsia="宋体" w:hAnsi="Segoe UI" w:cs="Segoe UI"/>
                <w:kern w:val="0"/>
                <w:sz w:val="20"/>
                <w:szCs w:val="20"/>
              </w:rPr>
              <w:t xml:space="preserve"> by Creatinine-based formula (MDRD)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D74347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33914-3</w:t>
            </w:r>
          </w:p>
        </w:tc>
      </w:tr>
      <w:tr w:rsidR="009C148B" w:rsidRPr="009C148B" w14:paraId="0E041B3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7F298F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0E337F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4.86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E6B85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93B225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CA0848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508CF4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30394-1</w:t>
            </w:r>
          </w:p>
        </w:tc>
      </w:tr>
      <w:tr w:rsidR="009C148B" w:rsidRPr="009C148B" w14:paraId="0DBBC008"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E954A6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0540C1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72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608A7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9AC2B2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D014F8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Granulocytes/100 leukocytes in Blood by Automated count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655341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19023-1</w:t>
            </w:r>
          </w:p>
        </w:tc>
      </w:tr>
      <w:tr w:rsidR="009C148B" w:rsidRPr="009C148B" w14:paraId="39955D9F"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6C2A16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Hematocrit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3B817D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43.4</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8763D0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B105E2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DF80C5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Hematocrit [Volume Fraction] of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FFEB5E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20570-8</w:t>
            </w:r>
          </w:p>
        </w:tc>
      </w:tr>
      <w:tr w:rsidR="009C148B" w:rsidRPr="009C148B" w14:paraId="54D2097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357C8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Hemoglobin</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8F6D96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15.4</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0FF0B2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g/dl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35B9CA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C948E9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Hemoglobin [Mass/volume]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A2E7F2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718-7</w:t>
            </w:r>
          </w:p>
        </w:tc>
      </w:tr>
      <w:tr w:rsidR="009C148B" w:rsidRPr="009C148B" w14:paraId="36E538FD"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8C2CAF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 xml:space="preserve">Immature </w:t>
            </w:r>
            <w:proofErr w:type="spellStart"/>
            <w:r w:rsidRPr="009C148B">
              <w:rPr>
                <w:rFonts w:ascii="Segoe UI" w:eastAsia="宋体" w:hAnsi="Segoe UI" w:cs="Segoe UI"/>
                <w:kern w:val="0"/>
                <w:sz w:val="20"/>
                <w:szCs w:val="20"/>
              </w:rPr>
              <w:t>Granulocytyes</w:t>
            </w:r>
            <w:proofErr w:type="spellEnd"/>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3F1354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0.7</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796C76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E6D957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D0C9DA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Granulocytes Immature/100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809B15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38518-7</w:t>
            </w:r>
          </w:p>
        </w:tc>
      </w:tr>
      <w:tr w:rsidR="009C148B" w:rsidRPr="009C148B" w14:paraId="7CAB55FD"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C8085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INR</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EF4E7E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0.89</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471F4F1" w14:textId="77777777" w:rsidR="009C148B" w:rsidRPr="009C148B" w:rsidRDefault="009C148B" w:rsidP="009C148B">
            <w:pPr>
              <w:widowControl/>
              <w:jc w:val="left"/>
              <w:rPr>
                <w:rFonts w:ascii="Segoe UI" w:eastAsia="宋体" w:hAnsi="Segoe UI" w:cs="Segoe UI"/>
                <w:kern w:val="0"/>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CEA1D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C2351E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INR in Blood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08F4F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34714-6</w:t>
            </w:r>
          </w:p>
        </w:tc>
      </w:tr>
      <w:tr w:rsidR="009C148B" w:rsidRPr="009C148B" w14:paraId="63E7334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40EC11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Leukocytes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511BA9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6.75</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430E22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26149E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95C612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Leukocytes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8071CC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26464-8</w:t>
            </w:r>
          </w:p>
        </w:tc>
      </w:tr>
      <w:tr w:rsidR="009C148B" w:rsidRPr="009C148B" w14:paraId="0BF15772"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A77E8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FAE5A1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1.26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EC3C62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7969CA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8050A4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696FC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26474-7</w:t>
            </w:r>
          </w:p>
        </w:tc>
      </w:tr>
      <w:tr w:rsidR="009C148B" w:rsidRPr="009C148B" w14:paraId="4D937F50"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4B46E8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901212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18.7</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B610B5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FDCBD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7820E3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Lymphocytes/100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68FBD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26478-8</w:t>
            </w:r>
          </w:p>
        </w:tc>
      </w:tr>
      <w:tr w:rsidR="009C148B" w:rsidRPr="009C148B" w14:paraId="6B274D85"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E88101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MCH</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4DDBE4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29.1</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9DABDE2" w14:textId="77777777" w:rsidR="009C148B" w:rsidRPr="009C148B" w:rsidRDefault="009C148B" w:rsidP="009C148B">
            <w:pPr>
              <w:widowControl/>
              <w:jc w:val="left"/>
              <w:rPr>
                <w:rFonts w:ascii="Segoe UI" w:eastAsia="宋体" w:hAnsi="Segoe UI" w:cs="Segoe UI"/>
                <w:kern w:val="0"/>
                <w:sz w:val="20"/>
                <w:szCs w:val="20"/>
              </w:rPr>
            </w:pPr>
            <w:proofErr w:type="spellStart"/>
            <w:r w:rsidRPr="009C148B">
              <w:rPr>
                <w:rFonts w:ascii="Segoe UI" w:eastAsia="宋体" w:hAnsi="Segoe UI" w:cs="Segoe UI"/>
                <w:kern w:val="0"/>
                <w:sz w:val="20"/>
                <w:szCs w:val="20"/>
              </w:rPr>
              <w:t>pg</w:t>
            </w:r>
            <w:proofErr w:type="spellEnd"/>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7B3512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53C4A8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mean corpuscular hemoglobin [</w:t>
            </w:r>
            <w:proofErr w:type="spellStart"/>
            <w:r w:rsidRPr="009C148B">
              <w:rPr>
                <w:rFonts w:ascii="Segoe UI" w:eastAsia="宋体" w:hAnsi="Segoe UI" w:cs="Segoe UI"/>
                <w:kern w:val="0"/>
                <w:sz w:val="20"/>
                <w:szCs w:val="20"/>
              </w:rPr>
              <w:t>Entitic</w:t>
            </w:r>
            <w:proofErr w:type="spellEnd"/>
            <w:r w:rsidRPr="009C148B">
              <w:rPr>
                <w:rFonts w:ascii="Segoe UI" w:eastAsia="宋体" w:hAnsi="Segoe UI" w:cs="Segoe UI"/>
                <w:kern w:val="0"/>
                <w:sz w:val="20"/>
                <w:szCs w:val="20"/>
              </w:rPr>
              <w:t xml:space="preserve"> mass]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503502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28539-5</w:t>
            </w:r>
          </w:p>
        </w:tc>
      </w:tr>
      <w:tr w:rsidR="009C148B" w:rsidRPr="009C148B" w14:paraId="679914DE"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DD5E79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MCV</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2228AD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82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35EF31" w14:textId="77777777" w:rsidR="009C148B" w:rsidRPr="009C148B" w:rsidRDefault="009C148B" w:rsidP="009C148B">
            <w:pPr>
              <w:widowControl/>
              <w:jc w:val="left"/>
              <w:rPr>
                <w:rFonts w:ascii="Segoe UI" w:eastAsia="宋体" w:hAnsi="Segoe UI" w:cs="Segoe UI"/>
                <w:kern w:val="0"/>
                <w:sz w:val="20"/>
                <w:szCs w:val="20"/>
              </w:rPr>
            </w:pPr>
            <w:proofErr w:type="spellStart"/>
            <w:r w:rsidRPr="009C148B">
              <w:rPr>
                <w:rFonts w:ascii="Segoe UI" w:eastAsia="宋体" w:hAnsi="Segoe UI" w:cs="Segoe UI"/>
                <w:kern w:val="0"/>
                <w:sz w:val="20"/>
                <w:szCs w:val="20"/>
              </w:rPr>
              <w:t>fl</w:t>
            </w:r>
            <w:proofErr w:type="spellEnd"/>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A25F98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DE36C6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mean corpuscular volume [</w:t>
            </w:r>
            <w:proofErr w:type="spellStart"/>
            <w:r w:rsidRPr="009C148B">
              <w:rPr>
                <w:rFonts w:ascii="Segoe UI" w:eastAsia="宋体" w:hAnsi="Segoe UI" w:cs="Segoe UI"/>
                <w:kern w:val="0"/>
                <w:sz w:val="20"/>
                <w:szCs w:val="20"/>
              </w:rPr>
              <w:t>Entitic</w:t>
            </w:r>
            <w:proofErr w:type="spellEnd"/>
            <w:r w:rsidRPr="009C148B">
              <w:rPr>
                <w:rFonts w:ascii="Segoe UI" w:eastAsia="宋体" w:hAnsi="Segoe UI" w:cs="Segoe UI"/>
                <w:kern w:val="0"/>
                <w:sz w:val="20"/>
                <w:szCs w:val="20"/>
              </w:rPr>
              <w:t xml:space="preserve"> volume]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8C20DD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30428-7</w:t>
            </w:r>
          </w:p>
        </w:tc>
      </w:tr>
      <w:tr w:rsidR="009C148B" w:rsidRPr="009C148B" w14:paraId="1203ED7D"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6C271D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MHCH</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C966C9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35.5</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1CFF5A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g/dl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10E97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DD9E24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mean corpuscular hemoglobin concentration [Mass/volume]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ACAD2C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28540-3</w:t>
            </w:r>
          </w:p>
        </w:tc>
      </w:tr>
      <w:tr w:rsidR="009C148B" w:rsidRPr="009C148B" w14:paraId="43070FCB"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BBA90C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F51F1B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0.55</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5B40E1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78D832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AEDB0E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BA9900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26484-6</w:t>
            </w:r>
          </w:p>
        </w:tc>
      </w:tr>
      <w:tr w:rsidR="009C148B" w:rsidRPr="009C148B" w14:paraId="74FB918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0F5C1E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 %</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F1B942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8.1</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00E831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7C7EB4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B9A38D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Monocytes/100 leukocytes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684855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26485-3</w:t>
            </w:r>
          </w:p>
        </w:tc>
      </w:tr>
      <w:tr w:rsidR="009C148B" w:rsidRPr="009C148B" w14:paraId="5952014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20BA43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MPV</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3A8A61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10.3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F83917" w14:textId="77777777" w:rsidR="009C148B" w:rsidRPr="009C148B" w:rsidRDefault="009C148B" w:rsidP="009C148B">
            <w:pPr>
              <w:widowControl/>
              <w:jc w:val="left"/>
              <w:rPr>
                <w:rFonts w:ascii="Segoe UI" w:eastAsia="宋体" w:hAnsi="Segoe UI" w:cs="Segoe UI"/>
                <w:kern w:val="0"/>
                <w:sz w:val="20"/>
                <w:szCs w:val="20"/>
              </w:rPr>
            </w:pPr>
            <w:proofErr w:type="spellStart"/>
            <w:r w:rsidRPr="009C148B">
              <w:rPr>
                <w:rFonts w:ascii="Segoe UI" w:eastAsia="宋体" w:hAnsi="Segoe UI" w:cs="Segoe UI"/>
                <w:kern w:val="0"/>
                <w:sz w:val="20"/>
                <w:szCs w:val="20"/>
              </w:rPr>
              <w:t>fl</w:t>
            </w:r>
            <w:proofErr w:type="spellEnd"/>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8B2E97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2B275D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 mean volume [</w:t>
            </w:r>
            <w:proofErr w:type="spellStart"/>
            <w:r w:rsidRPr="009C148B">
              <w:rPr>
                <w:rFonts w:ascii="Segoe UI" w:eastAsia="宋体" w:hAnsi="Segoe UI" w:cs="Segoe UI"/>
                <w:kern w:val="0"/>
                <w:sz w:val="20"/>
                <w:szCs w:val="20"/>
              </w:rPr>
              <w:t>Entitic</w:t>
            </w:r>
            <w:proofErr w:type="spellEnd"/>
            <w:r w:rsidRPr="009C148B">
              <w:rPr>
                <w:rFonts w:ascii="Segoe UI" w:eastAsia="宋体" w:hAnsi="Segoe UI" w:cs="Segoe UI"/>
                <w:kern w:val="0"/>
                <w:sz w:val="20"/>
                <w:szCs w:val="20"/>
              </w:rPr>
              <w:t xml:space="preserve">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5F47C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28542-9</w:t>
            </w:r>
          </w:p>
        </w:tc>
      </w:tr>
      <w:tr w:rsidR="009C148B" w:rsidRPr="009C148B" w14:paraId="014C077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A08B68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Normoblasts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B4FEEF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0</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48ED52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69493E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CFA26F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Normoblasts/100 leukocytes [Ratio]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3B5676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33990-3</w:t>
            </w:r>
          </w:p>
        </w:tc>
      </w:tr>
      <w:tr w:rsidR="009C148B" w:rsidRPr="009C148B" w14:paraId="2A14B3E1"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CC783D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PDW</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D1AF6D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13.6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E7BE8C6" w14:textId="77777777" w:rsidR="009C148B" w:rsidRPr="009C148B" w:rsidRDefault="009C148B" w:rsidP="009C148B">
            <w:pPr>
              <w:widowControl/>
              <w:jc w:val="left"/>
              <w:rPr>
                <w:rFonts w:ascii="Segoe UI" w:eastAsia="宋体" w:hAnsi="Segoe UI" w:cs="Segoe UI"/>
                <w:kern w:val="0"/>
                <w:sz w:val="20"/>
                <w:szCs w:val="20"/>
              </w:rPr>
            </w:pPr>
            <w:proofErr w:type="spellStart"/>
            <w:r w:rsidRPr="009C148B">
              <w:rPr>
                <w:rFonts w:ascii="Segoe UI" w:eastAsia="宋体" w:hAnsi="Segoe UI" w:cs="Segoe UI"/>
                <w:kern w:val="0"/>
                <w:sz w:val="20"/>
                <w:szCs w:val="20"/>
              </w:rPr>
              <w:t>fl</w:t>
            </w:r>
            <w:proofErr w:type="spellEnd"/>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29DD1F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B8CC8F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 distribution width [</w:t>
            </w:r>
            <w:proofErr w:type="spellStart"/>
            <w:r w:rsidRPr="009C148B">
              <w:rPr>
                <w:rFonts w:ascii="Segoe UI" w:eastAsia="宋体" w:hAnsi="Segoe UI" w:cs="Segoe UI"/>
                <w:kern w:val="0"/>
                <w:sz w:val="20"/>
                <w:szCs w:val="20"/>
              </w:rPr>
              <w:t>Entitic</w:t>
            </w:r>
            <w:proofErr w:type="spellEnd"/>
            <w:r w:rsidRPr="009C148B">
              <w:rPr>
                <w:rFonts w:ascii="Segoe UI" w:eastAsia="宋体" w:hAnsi="Segoe UI" w:cs="Segoe UI"/>
                <w:kern w:val="0"/>
                <w:sz w:val="20"/>
                <w:szCs w:val="20"/>
              </w:rPr>
              <w:t xml:space="preserve"> volume] in Blood by Automated count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307B76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32207-3</w:t>
            </w:r>
          </w:p>
        </w:tc>
      </w:tr>
      <w:tr w:rsidR="009C148B" w:rsidRPr="009C148B" w14:paraId="4E92AC46"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7458C1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21B2D0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156</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79B896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x10^3/µl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4F3648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86356C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Platelets [#/volume] in Blood</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60590D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26515-7</w:t>
            </w:r>
          </w:p>
        </w:tc>
      </w:tr>
      <w:tr w:rsidR="009C148B" w:rsidRPr="009C148B" w14:paraId="184066DF"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BE7D25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PLCR</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377E514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28.8</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4016884"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513414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EBB486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Platelets Large/Platelets in Blood by Automated count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1D4B56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48386-7</w:t>
            </w:r>
          </w:p>
        </w:tc>
      </w:tr>
      <w:tr w:rsidR="009C148B" w:rsidRPr="009C148B" w14:paraId="3BAB1F25"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9B737C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Potassium</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4E4958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4.3</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04A399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A8FF08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Electrolytes - single valence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F0B5E5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Potassium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22FB7CE"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2823-3</w:t>
            </w:r>
          </w:p>
        </w:tc>
      </w:tr>
      <w:tr w:rsidR="009C148B" w:rsidRPr="009C148B" w14:paraId="3D85C2F7"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ED6A8F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C1C82A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100</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CCD8E6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4DD96F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F5FB9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Prothrombin time (PT) actual/normal in Platelet poor plasma by 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EC2AD7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5894-1</w:t>
            </w:r>
          </w:p>
        </w:tc>
      </w:tr>
      <w:tr w:rsidR="009C148B" w:rsidRPr="009C148B" w14:paraId="77179298"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F9546A3"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RDW</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CC3AAF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13.7</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9819D37"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C7933A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Hematology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0BE698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Erythrocyte distribution width [Ratio]</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3E22E50"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30385-9</w:t>
            </w:r>
          </w:p>
        </w:tc>
      </w:tr>
      <w:tr w:rsidR="009C148B" w:rsidRPr="009C148B" w14:paraId="3105AD8A"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E5FC1C2"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Sodium</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A992916"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141</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0CA0345"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mmol/l</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60EC0C1C"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Electrolytes - single valence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5A998828"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Sodium [Moles/volume] in Serum or Plasma</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F0940BF"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2951-2</w:t>
            </w:r>
          </w:p>
        </w:tc>
      </w:tr>
      <w:tr w:rsidR="009C148B" w:rsidRPr="009C148B" w14:paraId="4D03E53C" w14:textId="77777777" w:rsidTr="009C148B">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41DF4BE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Thrombin time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E704679"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16.2</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244C4A1A"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s</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1DC39F7D"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Routine</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74CA424B"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t xml:space="preserve">Thrombin time in Platelet poor plasma by </w:t>
            </w:r>
            <w:r w:rsidRPr="009C148B">
              <w:rPr>
                <w:rFonts w:ascii="Segoe UI" w:eastAsia="宋体" w:hAnsi="Segoe UI" w:cs="Segoe UI"/>
                <w:kern w:val="0"/>
                <w:sz w:val="20"/>
                <w:szCs w:val="20"/>
              </w:rPr>
              <w:lastRenderedPageBreak/>
              <w:t>Coagulation assay</w:t>
            </w:r>
          </w:p>
        </w:tc>
        <w:tc>
          <w:tcPr>
            <w:tcW w:w="0" w:type="auto"/>
            <w:tcBorders>
              <w:top w:val="single" w:sz="6" w:space="0" w:color="DDDDDD"/>
              <w:left w:val="single" w:sz="6" w:space="0" w:color="DDDDDD"/>
              <w:bottom w:val="single" w:sz="6" w:space="0" w:color="DDDDDD"/>
              <w:right w:val="single" w:sz="6" w:space="0" w:color="DDDDDD"/>
            </w:tcBorders>
            <w:tcMar>
              <w:top w:w="30" w:type="dxa"/>
              <w:left w:w="150" w:type="dxa"/>
              <w:bottom w:w="30" w:type="dxa"/>
              <w:right w:w="150" w:type="dxa"/>
            </w:tcMar>
            <w:vAlign w:val="center"/>
            <w:hideMark/>
          </w:tcPr>
          <w:p w14:paraId="0E5E26D1" w14:textId="77777777" w:rsidR="009C148B" w:rsidRPr="009C148B" w:rsidRDefault="009C148B" w:rsidP="009C148B">
            <w:pPr>
              <w:widowControl/>
              <w:jc w:val="left"/>
              <w:rPr>
                <w:rFonts w:ascii="Segoe UI" w:eastAsia="宋体" w:hAnsi="Segoe UI" w:cs="Segoe UI"/>
                <w:kern w:val="0"/>
                <w:sz w:val="20"/>
                <w:szCs w:val="20"/>
              </w:rPr>
            </w:pPr>
            <w:r w:rsidRPr="009C148B">
              <w:rPr>
                <w:rFonts w:ascii="Segoe UI" w:eastAsia="宋体" w:hAnsi="Segoe UI" w:cs="Segoe UI"/>
                <w:kern w:val="0"/>
                <w:sz w:val="20"/>
                <w:szCs w:val="20"/>
              </w:rPr>
              <w:lastRenderedPageBreak/>
              <w:t>3243-3</w:t>
            </w:r>
          </w:p>
        </w:tc>
      </w:tr>
    </w:tbl>
    <w:p w14:paraId="01C19664" w14:textId="464A45F3" w:rsidR="00415D41" w:rsidRDefault="009C148B">
      <w:r>
        <w:rPr>
          <w:rFonts w:ascii="Segoe UI" w:hAnsi="Segoe UI" w:cs="Segoe UI"/>
          <w:color w:val="000000"/>
          <w:sz w:val="22"/>
          <w:shd w:val="clear" w:color="auto" w:fill="FFFFFF"/>
        </w:rPr>
        <w:t>Slides</w:t>
      </w:r>
    </w:p>
    <w:p w14:paraId="4CEEE8AD" w14:textId="29994FE4" w:rsidR="009C148B" w:rsidRDefault="009C148B">
      <w:r>
        <w:t>HE, Primary tumor</w:t>
      </w:r>
      <w:r>
        <w:rPr>
          <w:rFonts w:ascii="Segoe UI" w:hAnsi="Segoe UI" w:cs="Segoe UI"/>
          <w:noProof/>
          <w:color w:val="0000FF"/>
          <w:sz w:val="22"/>
        </w:rPr>
        <w:drawing>
          <wp:inline distT="0" distB="0" distL="0" distR="0" wp14:anchorId="2CF41D39" wp14:editId="68C00554">
            <wp:extent cx="5274310" cy="5499100"/>
            <wp:effectExtent l="0" t="0" r="2540" b="6350"/>
            <wp:docPr id="1160373391" name="图片 9">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499100"/>
                    </a:xfrm>
                    <a:prstGeom prst="rect">
                      <a:avLst/>
                    </a:prstGeom>
                    <a:noFill/>
                    <a:ln>
                      <a:noFill/>
                    </a:ln>
                  </pic:spPr>
                </pic:pic>
              </a:graphicData>
            </a:graphic>
          </wp:inline>
        </w:drawing>
      </w:r>
      <w:r>
        <w:lastRenderedPageBreak/>
        <w:t>HE, Lymph node</w:t>
      </w:r>
      <w:r>
        <w:rPr>
          <w:rFonts w:ascii="Segoe UI" w:hAnsi="Segoe UI" w:cs="Segoe UI"/>
          <w:noProof/>
          <w:color w:val="0000FF"/>
          <w:sz w:val="22"/>
        </w:rPr>
        <w:drawing>
          <wp:inline distT="0" distB="0" distL="0" distR="0" wp14:anchorId="2C11F03F" wp14:editId="322DF2A7">
            <wp:extent cx="3217545" cy="2256790"/>
            <wp:effectExtent l="0" t="0" r="1905" b="0"/>
            <wp:docPr id="1498449485" name="图片 8">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7545" cy="2256790"/>
                    </a:xfrm>
                    <a:prstGeom prst="rect">
                      <a:avLst/>
                    </a:prstGeom>
                    <a:noFill/>
                    <a:ln>
                      <a:noFill/>
                    </a:ln>
                  </pic:spPr>
                </pic:pic>
              </a:graphicData>
            </a:graphic>
          </wp:inline>
        </w:drawing>
      </w:r>
    </w:p>
    <w:p w14:paraId="3FAA4B1D" w14:textId="77777777" w:rsidR="009C148B" w:rsidRDefault="009C148B"/>
    <w:p w14:paraId="26845C73" w14:textId="0B039491" w:rsidR="009C148B" w:rsidRDefault="009C148B">
      <w:pPr>
        <w:rPr>
          <w:rFonts w:ascii="Segoe UI" w:hAnsi="Segoe UI" w:cs="Segoe UI"/>
          <w:color w:val="000000"/>
          <w:sz w:val="22"/>
          <w:shd w:val="clear" w:color="auto" w:fill="FFFFFF"/>
        </w:rPr>
      </w:pPr>
      <w:r>
        <w:rPr>
          <w:rFonts w:ascii="Segoe UI" w:hAnsi="Segoe UI" w:cs="Segoe UI"/>
          <w:color w:val="000000"/>
          <w:sz w:val="22"/>
          <w:shd w:val="clear" w:color="auto" w:fill="FFFFFF"/>
        </w:rPr>
        <w:t>TMAs</w:t>
      </w:r>
    </w:p>
    <w:p w14:paraId="26DFC4AE" w14:textId="2E932F10" w:rsidR="009C148B" w:rsidRDefault="009C148B">
      <w:r>
        <w:t xml:space="preserve">CD163, </w:t>
      </w:r>
      <w:proofErr w:type="spellStart"/>
      <w:r>
        <w:t>InvasionFront</w:t>
      </w:r>
      <w:proofErr w:type="spellEnd"/>
      <w:r>
        <w:rPr>
          <w:rFonts w:ascii="Segoe UI" w:hAnsi="Segoe UI" w:cs="Segoe UI"/>
          <w:noProof/>
          <w:color w:val="0000FF"/>
          <w:sz w:val="22"/>
        </w:rPr>
        <w:drawing>
          <wp:inline distT="0" distB="0" distL="0" distR="0" wp14:anchorId="12A8BEBA" wp14:editId="1EA8034C">
            <wp:extent cx="2378710" cy="2378710"/>
            <wp:effectExtent l="0" t="0" r="2540" b="2540"/>
            <wp:docPr id="987912656" name="图片 39">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CD163, </w:t>
      </w:r>
      <w:proofErr w:type="spellStart"/>
      <w:r>
        <w:t>InvasionFront</w:t>
      </w:r>
      <w:proofErr w:type="spellEnd"/>
      <w:r>
        <w:rPr>
          <w:rFonts w:ascii="Segoe UI" w:hAnsi="Segoe UI" w:cs="Segoe UI"/>
          <w:noProof/>
          <w:color w:val="0000FF"/>
          <w:sz w:val="22"/>
        </w:rPr>
        <w:drawing>
          <wp:inline distT="0" distB="0" distL="0" distR="0" wp14:anchorId="6EA9A1F6" wp14:editId="4174B303">
            <wp:extent cx="2378710" cy="2378710"/>
            <wp:effectExtent l="0" t="0" r="2540" b="2540"/>
            <wp:docPr id="1573198397" name="图片 38">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CD163, </w:t>
      </w:r>
      <w:proofErr w:type="spellStart"/>
      <w:r>
        <w:t>TumorCenter</w:t>
      </w:r>
      <w:proofErr w:type="spellEnd"/>
      <w:r>
        <w:rPr>
          <w:rFonts w:ascii="Segoe UI" w:hAnsi="Segoe UI" w:cs="Segoe UI"/>
          <w:noProof/>
          <w:color w:val="0000FF"/>
          <w:sz w:val="22"/>
        </w:rPr>
        <w:lastRenderedPageBreak/>
        <w:drawing>
          <wp:inline distT="0" distB="0" distL="0" distR="0" wp14:anchorId="7CB743A3" wp14:editId="78ECE64B">
            <wp:extent cx="2378710" cy="2378710"/>
            <wp:effectExtent l="0" t="0" r="2540" b="2540"/>
            <wp:docPr id="1874528720" name="图片 3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CD163, </w:t>
      </w:r>
      <w:proofErr w:type="spellStart"/>
      <w:r>
        <w:t>TumorCenter</w:t>
      </w:r>
      <w:proofErr w:type="spellEnd"/>
      <w:r>
        <w:rPr>
          <w:rFonts w:ascii="Segoe UI" w:hAnsi="Segoe UI" w:cs="Segoe UI"/>
          <w:noProof/>
          <w:color w:val="0000FF"/>
          <w:sz w:val="22"/>
        </w:rPr>
        <w:drawing>
          <wp:inline distT="0" distB="0" distL="0" distR="0" wp14:anchorId="1DAACC5D" wp14:editId="753A66B5">
            <wp:extent cx="2378710" cy="2378710"/>
            <wp:effectExtent l="0" t="0" r="2540" b="2540"/>
            <wp:docPr id="1684412331" name="图片 36">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CD3, </w:t>
      </w:r>
      <w:proofErr w:type="spellStart"/>
      <w:r>
        <w:t>InvasionFront</w:t>
      </w:r>
      <w:proofErr w:type="spellEnd"/>
      <w:r>
        <w:rPr>
          <w:rFonts w:ascii="Segoe UI" w:hAnsi="Segoe UI" w:cs="Segoe UI"/>
          <w:noProof/>
          <w:color w:val="0000FF"/>
          <w:sz w:val="22"/>
        </w:rPr>
        <w:drawing>
          <wp:inline distT="0" distB="0" distL="0" distR="0" wp14:anchorId="3C6EC0E9" wp14:editId="4D4A5620">
            <wp:extent cx="2378710" cy="2378710"/>
            <wp:effectExtent l="0" t="0" r="2540" b="2540"/>
            <wp:docPr id="756372616" name="图片 35">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CD3, </w:t>
      </w:r>
      <w:proofErr w:type="spellStart"/>
      <w:r>
        <w:t>InvasionFront</w:t>
      </w:r>
      <w:proofErr w:type="spellEnd"/>
      <w:r>
        <w:rPr>
          <w:rFonts w:ascii="Segoe UI" w:hAnsi="Segoe UI" w:cs="Segoe UI"/>
          <w:noProof/>
          <w:color w:val="0000FF"/>
          <w:sz w:val="22"/>
        </w:rPr>
        <w:lastRenderedPageBreak/>
        <w:drawing>
          <wp:inline distT="0" distB="0" distL="0" distR="0" wp14:anchorId="7FEB7C2A" wp14:editId="77269912">
            <wp:extent cx="2378710" cy="2378710"/>
            <wp:effectExtent l="0" t="0" r="2540" b="2540"/>
            <wp:docPr id="1586473694" name="图片 34">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CD3, </w:t>
      </w:r>
      <w:proofErr w:type="spellStart"/>
      <w:r>
        <w:t>TumorCenter</w:t>
      </w:r>
      <w:proofErr w:type="spellEnd"/>
      <w:r>
        <w:rPr>
          <w:rFonts w:ascii="Segoe UI" w:hAnsi="Segoe UI" w:cs="Segoe UI"/>
          <w:noProof/>
          <w:color w:val="0000FF"/>
          <w:sz w:val="22"/>
        </w:rPr>
        <w:drawing>
          <wp:inline distT="0" distB="0" distL="0" distR="0" wp14:anchorId="08074914" wp14:editId="1930E9B5">
            <wp:extent cx="2378710" cy="2378710"/>
            <wp:effectExtent l="0" t="0" r="2540" b="2540"/>
            <wp:docPr id="155931508" name="图片 33">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CD3, </w:t>
      </w:r>
      <w:proofErr w:type="spellStart"/>
      <w:r>
        <w:t>TumorCenter</w:t>
      </w:r>
      <w:proofErr w:type="spellEnd"/>
      <w:r>
        <w:rPr>
          <w:rFonts w:ascii="Segoe UI" w:hAnsi="Segoe UI" w:cs="Segoe UI"/>
          <w:noProof/>
          <w:color w:val="0000FF"/>
          <w:sz w:val="22"/>
        </w:rPr>
        <w:drawing>
          <wp:inline distT="0" distB="0" distL="0" distR="0" wp14:anchorId="1A8B3472" wp14:editId="18D72AF9">
            <wp:extent cx="2378710" cy="2378710"/>
            <wp:effectExtent l="0" t="0" r="2540" b="2540"/>
            <wp:docPr id="1006198670" name="图片 32">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CD56, </w:t>
      </w:r>
      <w:proofErr w:type="spellStart"/>
      <w:r>
        <w:t>InvasionFront</w:t>
      </w:r>
      <w:proofErr w:type="spellEnd"/>
      <w:r>
        <w:rPr>
          <w:rFonts w:ascii="Segoe UI" w:hAnsi="Segoe UI" w:cs="Segoe UI"/>
          <w:noProof/>
          <w:color w:val="0000FF"/>
          <w:sz w:val="22"/>
        </w:rPr>
        <w:lastRenderedPageBreak/>
        <w:drawing>
          <wp:inline distT="0" distB="0" distL="0" distR="0" wp14:anchorId="6967CB62" wp14:editId="7EAA7B80">
            <wp:extent cx="2378710" cy="2378710"/>
            <wp:effectExtent l="0" t="0" r="2540" b="2540"/>
            <wp:docPr id="202051554" name="图片 31">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CD56, </w:t>
      </w:r>
      <w:proofErr w:type="spellStart"/>
      <w:r>
        <w:t>InvasionFront</w:t>
      </w:r>
      <w:proofErr w:type="spellEnd"/>
      <w:r>
        <w:rPr>
          <w:rFonts w:ascii="Segoe UI" w:hAnsi="Segoe UI" w:cs="Segoe UI"/>
          <w:noProof/>
          <w:color w:val="0000FF"/>
          <w:sz w:val="22"/>
        </w:rPr>
        <w:drawing>
          <wp:inline distT="0" distB="0" distL="0" distR="0" wp14:anchorId="4DF263DD" wp14:editId="6993D00D">
            <wp:extent cx="2378710" cy="2378710"/>
            <wp:effectExtent l="0" t="0" r="2540" b="2540"/>
            <wp:docPr id="1062390125" name="图片 30">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CD56, </w:t>
      </w:r>
      <w:proofErr w:type="spellStart"/>
      <w:r>
        <w:t>TumorCenter</w:t>
      </w:r>
      <w:proofErr w:type="spellEnd"/>
      <w:r>
        <w:rPr>
          <w:rFonts w:ascii="Segoe UI" w:hAnsi="Segoe UI" w:cs="Segoe UI"/>
          <w:noProof/>
          <w:color w:val="0000FF"/>
          <w:sz w:val="22"/>
        </w:rPr>
        <w:drawing>
          <wp:inline distT="0" distB="0" distL="0" distR="0" wp14:anchorId="66EDF963" wp14:editId="548CBB02">
            <wp:extent cx="2378710" cy="2378710"/>
            <wp:effectExtent l="0" t="0" r="2540" b="2540"/>
            <wp:docPr id="447691852" name="图片 29">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CD56, </w:t>
      </w:r>
      <w:proofErr w:type="spellStart"/>
      <w:r>
        <w:t>TumorCenter</w:t>
      </w:r>
      <w:proofErr w:type="spellEnd"/>
      <w:r>
        <w:rPr>
          <w:rFonts w:ascii="Segoe UI" w:hAnsi="Segoe UI" w:cs="Segoe UI"/>
          <w:noProof/>
          <w:color w:val="0000FF"/>
          <w:sz w:val="22"/>
        </w:rPr>
        <w:lastRenderedPageBreak/>
        <w:drawing>
          <wp:inline distT="0" distB="0" distL="0" distR="0" wp14:anchorId="52853E94" wp14:editId="31581500">
            <wp:extent cx="2378710" cy="2378710"/>
            <wp:effectExtent l="0" t="0" r="2540" b="2540"/>
            <wp:docPr id="356033640" name="图片 28">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CD68, </w:t>
      </w:r>
      <w:proofErr w:type="spellStart"/>
      <w:r>
        <w:t>TumorCenter</w:t>
      </w:r>
      <w:proofErr w:type="spellEnd"/>
      <w:r>
        <w:rPr>
          <w:rFonts w:ascii="Segoe UI" w:hAnsi="Segoe UI" w:cs="Segoe UI"/>
          <w:noProof/>
          <w:color w:val="0000FF"/>
          <w:sz w:val="22"/>
        </w:rPr>
        <w:drawing>
          <wp:inline distT="0" distB="0" distL="0" distR="0" wp14:anchorId="5CBE9805" wp14:editId="7A008D65">
            <wp:extent cx="2378710" cy="2378710"/>
            <wp:effectExtent l="0" t="0" r="2540" b="2540"/>
            <wp:docPr id="743054888" name="图片 27">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CD68, </w:t>
      </w:r>
      <w:proofErr w:type="spellStart"/>
      <w:r>
        <w:t>TumorCenter</w:t>
      </w:r>
      <w:proofErr w:type="spellEnd"/>
      <w:r>
        <w:rPr>
          <w:rFonts w:ascii="Segoe UI" w:hAnsi="Segoe UI" w:cs="Segoe UI"/>
          <w:noProof/>
          <w:color w:val="0000FF"/>
          <w:sz w:val="22"/>
        </w:rPr>
        <w:drawing>
          <wp:inline distT="0" distB="0" distL="0" distR="0" wp14:anchorId="16DAD302" wp14:editId="35E95E39">
            <wp:extent cx="2378710" cy="2378710"/>
            <wp:effectExtent l="0" t="0" r="2540" b="2540"/>
            <wp:docPr id="1332249174" name="图片 26">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CD8, </w:t>
      </w:r>
      <w:proofErr w:type="spellStart"/>
      <w:r>
        <w:t>InvasionFront</w:t>
      </w:r>
      <w:proofErr w:type="spellEnd"/>
      <w:r>
        <w:rPr>
          <w:rFonts w:ascii="Segoe UI" w:hAnsi="Segoe UI" w:cs="Segoe UI"/>
          <w:noProof/>
          <w:color w:val="0000FF"/>
          <w:sz w:val="22"/>
        </w:rPr>
        <w:lastRenderedPageBreak/>
        <w:drawing>
          <wp:inline distT="0" distB="0" distL="0" distR="0" wp14:anchorId="63DDA960" wp14:editId="1866270F">
            <wp:extent cx="2378710" cy="2378710"/>
            <wp:effectExtent l="0" t="0" r="2540" b="2540"/>
            <wp:docPr id="1344155958" name="图片 25">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CD8, </w:t>
      </w:r>
      <w:proofErr w:type="spellStart"/>
      <w:r>
        <w:t>InvasionFront</w:t>
      </w:r>
      <w:proofErr w:type="spellEnd"/>
      <w:r>
        <w:rPr>
          <w:rFonts w:ascii="Segoe UI" w:hAnsi="Segoe UI" w:cs="Segoe UI"/>
          <w:noProof/>
          <w:color w:val="0000FF"/>
          <w:sz w:val="22"/>
        </w:rPr>
        <w:drawing>
          <wp:inline distT="0" distB="0" distL="0" distR="0" wp14:anchorId="49B7A3D0" wp14:editId="5364ACE4">
            <wp:extent cx="2378710" cy="2378710"/>
            <wp:effectExtent l="0" t="0" r="2540" b="2540"/>
            <wp:docPr id="1763567250" name="图片 24">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CD8, </w:t>
      </w:r>
      <w:proofErr w:type="spellStart"/>
      <w:r>
        <w:t>TumorCenter</w:t>
      </w:r>
      <w:proofErr w:type="spellEnd"/>
      <w:r>
        <w:rPr>
          <w:rFonts w:ascii="Segoe UI" w:hAnsi="Segoe UI" w:cs="Segoe UI"/>
          <w:noProof/>
          <w:color w:val="0000FF"/>
          <w:sz w:val="22"/>
        </w:rPr>
        <w:drawing>
          <wp:inline distT="0" distB="0" distL="0" distR="0" wp14:anchorId="25143788" wp14:editId="536F6D48">
            <wp:extent cx="2378710" cy="2378710"/>
            <wp:effectExtent l="0" t="0" r="2540" b="2540"/>
            <wp:docPr id="417617828" name="图片 23">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CD8, </w:t>
      </w:r>
      <w:proofErr w:type="spellStart"/>
      <w:r>
        <w:t>TumorCenter</w:t>
      </w:r>
      <w:proofErr w:type="spellEnd"/>
      <w:r>
        <w:rPr>
          <w:rFonts w:ascii="Segoe UI" w:hAnsi="Segoe UI" w:cs="Segoe UI"/>
          <w:noProof/>
          <w:color w:val="0000FF"/>
          <w:sz w:val="22"/>
        </w:rPr>
        <w:lastRenderedPageBreak/>
        <w:drawing>
          <wp:inline distT="0" distB="0" distL="0" distR="0" wp14:anchorId="13A33580" wp14:editId="4C3BF75A">
            <wp:extent cx="2378710" cy="2378710"/>
            <wp:effectExtent l="0" t="0" r="2540" b="2540"/>
            <wp:docPr id="332803714" name="图片 22">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HE, </w:t>
      </w:r>
      <w:proofErr w:type="spellStart"/>
      <w:r>
        <w:t>InvasionFront</w:t>
      </w:r>
      <w:proofErr w:type="spellEnd"/>
      <w:r>
        <w:rPr>
          <w:rFonts w:ascii="Segoe UI" w:hAnsi="Segoe UI" w:cs="Segoe UI"/>
          <w:noProof/>
          <w:color w:val="0000FF"/>
          <w:sz w:val="22"/>
        </w:rPr>
        <w:drawing>
          <wp:inline distT="0" distB="0" distL="0" distR="0" wp14:anchorId="774821D9" wp14:editId="751DE284">
            <wp:extent cx="2378710" cy="2378710"/>
            <wp:effectExtent l="0" t="0" r="2540" b="2540"/>
            <wp:docPr id="1001267289" name="图片 21">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HE, </w:t>
      </w:r>
      <w:proofErr w:type="spellStart"/>
      <w:r>
        <w:t>InvasionFront</w:t>
      </w:r>
      <w:proofErr w:type="spellEnd"/>
      <w:r>
        <w:rPr>
          <w:rFonts w:ascii="Segoe UI" w:hAnsi="Segoe UI" w:cs="Segoe UI"/>
          <w:noProof/>
          <w:color w:val="0000FF"/>
          <w:sz w:val="22"/>
        </w:rPr>
        <w:drawing>
          <wp:inline distT="0" distB="0" distL="0" distR="0" wp14:anchorId="2547846F" wp14:editId="7A78D4F8">
            <wp:extent cx="2378710" cy="2378710"/>
            <wp:effectExtent l="0" t="0" r="2540" b="2540"/>
            <wp:docPr id="1244618218" name="图片 20">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HE, </w:t>
      </w:r>
      <w:proofErr w:type="spellStart"/>
      <w:r>
        <w:t>TumorCenter</w:t>
      </w:r>
      <w:proofErr w:type="spellEnd"/>
      <w:r>
        <w:rPr>
          <w:rFonts w:ascii="Segoe UI" w:hAnsi="Segoe UI" w:cs="Segoe UI"/>
          <w:noProof/>
          <w:color w:val="0000FF"/>
          <w:sz w:val="22"/>
        </w:rPr>
        <w:lastRenderedPageBreak/>
        <w:drawing>
          <wp:inline distT="0" distB="0" distL="0" distR="0" wp14:anchorId="43B060E1" wp14:editId="613B8201">
            <wp:extent cx="2378710" cy="2378710"/>
            <wp:effectExtent l="0" t="0" r="2540" b="2540"/>
            <wp:docPr id="637184754" name="图片 19">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HE, </w:t>
      </w:r>
      <w:proofErr w:type="spellStart"/>
      <w:r>
        <w:t>TumorCenter</w:t>
      </w:r>
      <w:proofErr w:type="spellEnd"/>
      <w:r>
        <w:rPr>
          <w:rFonts w:ascii="Segoe UI" w:hAnsi="Segoe UI" w:cs="Segoe UI"/>
          <w:noProof/>
          <w:color w:val="0000FF"/>
          <w:sz w:val="22"/>
        </w:rPr>
        <w:drawing>
          <wp:inline distT="0" distB="0" distL="0" distR="0" wp14:anchorId="6081674F" wp14:editId="69548729">
            <wp:extent cx="2378710" cy="2378710"/>
            <wp:effectExtent l="0" t="0" r="2540" b="2540"/>
            <wp:docPr id="1771679422" name="图片 18">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MHC1, </w:t>
      </w:r>
      <w:proofErr w:type="spellStart"/>
      <w:r>
        <w:t>InvasionFront</w:t>
      </w:r>
      <w:proofErr w:type="spellEnd"/>
      <w:r>
        <w:rPr>
          <w:rFonts w:ascii="Segoe UI" w:hAnsi="Segoe UI" w:cs="Segoe UI"/>
          <w:noProof/>
          <w:color w:val="0000FF"/>
          <w:sz w:val="22"/>
        </w:rPr>
        <w:drawing>
          <wp:inline distT="0" distB="0" distL="0" distR="0" wp14:anchorId="5F653E27" wp14:editId="26413D4A">
            <wp:extent cx="2378710" cy="2378710"/>
            <wp:effectExtent l="0" t="0" r="2540" b="2540"/>
            <wp:docPr id="1919335043" name="图片 17">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MHC1, </w:t>
      </w:r>
      <w:proofErr w:type="spellStart"/>
      <w:r>
        <w:t>InvasionFront</w:t>
      </w:r>
      <w:proofErr w:type="spellEnd"/>
      <w:r>
        <w:rPr>
          <w:rFonts w:ascii="Segoe UI" w:hAnsi="Segoe UI" w:cs="Segoe UI"/>
          <w:noProof/>
          <w:color w:val="0000FF"/>
          <w:sz w:val="22"/>
        </w:rPr>
        <w:lastRenderedPageBreak/>
        <w:drawing>
          <wp:inline distT="0" distB="0" distL="0" distR="0" wp14:anchorId="4A0E530E" wp14:editId="25E5025C">
            <wp:extent cx="2378710" cy="2378710"/>
            <wp:effectExtent l="0" t="0" r="2540" b="2540"/>
            <wp:docPr id="1811521500" name="图片 16">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MHC1, </w:t>
      </w:r>
      <w:proofErr w:type="spellStart"/>
      <w:r>
        <w:t>TumorCenter</w:t>
      </w:r>
      <w:proofErr w:type="spellEnd"/>
      <w:r>
        <w:rPr>
          <w:rFonts w:ascii="Segoe UI" w:hAnsi="Segoe UI" w:cs="Segoe UI"/>
          <w:noProof/>
          <w:color w:val="0000FF"/>
          <w:sz w:val="22"/>
        </w:rPr>
        <w:drawing>
          <wp:inline distT="0" distB="0" distL="0" distR="0" wp14:anchorId="229527B7" wp14:editId="479BC014">
            <wp:extent cx="2378710" cy="2378710"/>
            <wp:effectExtent l="0" t="0" r="2540" b="2540"/>
            <wp:docPr id="809127185" name="图片 15">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a:hlinkClick r:id="rId58" tgtFrame="&quot;_blank&quo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MHC1, </w:t>
      </w:r>
      <w:proofErr w:type="spellStart"/>
      <w:r>
        <w:t>TumorCenter</w:t>
      </w:r>
      <w:proofErr w:type="spellEnd"/>
      <w:r>
        <w:rPr>
          <w:rFonts w:ascii="Segoe UI" w:hAnsi="Segoe UI" w:cs="Segoe UI"/>
          <w:noProof/>
          <w:color w:val="0000FF"/>
          <w:sz w:val="22"/>
        </w:rPr>
        <w:drawing>
          <wp:inline distT="0" distB="0" distL="0" distR="0" wp14:anchorId="4F2152F9" wp14:editId="7104BC02">
            <wp:extent cx="2378710" cy="2378710"/>
            <wp:effectExtent l="0" t="0" r="2540" b="2540"/>
            <wp:docPr id="2116955588" name="图片 14">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60" tgtFrame="&quot;_blank&quo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PD-L1, </w:t>
      </w:r>
      <w:proofErr w:type="spellStart"/>
      <w:r>
        <w:t>InvasionFront</w:t>
      </w:r>
      <w:proofErr w:type="spellEnd"/>
      <w:r>
        <w:rPr>
          <w:rFonts w:ascii="Segoe UI" w:hAnsi="Segoe UI" w:cs="Segoe UI"/>
          <w:noProof/>
          <w:color w:val="0000FF"/>
          <w:sz w:val="22"/>
        </w:rPr>
        <w:lastRenderedPageBreak/>
        <w:drawing>
          <wp:inline distT="0" distB="0" distL="0" distR="0" wp14:anchorId="4C78FCD6" wp14:editId="66849D14">
            <wp:extent cx="2378710" cy="2378710"/>
            <wp:effectExtent l="0" t="0" r="2540" b="2540"/>
            <wp:docPr id="767737592" name="图片 13">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PD-L1, </w:t>
      </w:r>
      <w:proofErr w:type="spellStart"/>
      <w:r>
        <w:t>InvasionFront</w:t>
      </w:r>
      <w:proofErr w:type="spellEnd"/>
      <w:r>
        <w:rPr>
          <w:rFonts w:ascii="Segoe UI" w:hAnsi="Segoe UI" w:cs="Segoe UI"/>
          <w:noProof/>
          <w:color w:val="0000FF"/>
          <w:sz w:val="22"/>
        </w:rPr>
        <w:drawing>
          <wp:inline distT="0" distB="0" distL="0" distR="0" wp14:anchorId="58888A89" wp14:editId="27748282">
            <wp:extent cx="2378710" cy="2378710"/>
            <wp:effectExtent l="0" t="0" r="2540" b="2540"/>
            <wp:docPr id="1094726818" name="图片 12">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6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PD-L1, </w:t>
      </w:r>
      <w:proofErr w:type="spellStart"/>
      <w:r>
        <w:t>TumorCenter</w:t>
      </w:r>
      <w:proofErr w:type="spellEnd"/>
      <w:r>
        <w:rPr>
          <w:rFonts w:ascii="Segoe UI" w:hAnsi="Segoe UI" w:cs="Segoe UI"/>
          <w:noProof/>
          <w:color w:val="0000FF"/>
          <w:sz w:val="22"/>
        </w:rPr>
        <w:drawing>
          <wp:inline distT="0" distB="0" distL="0" distR="0" wp14:anchorId="0937A016" wp14:editId="4E650028">
            <wp:extent cx="2378710" cy="2378710"/>
            <wp:effectExtent l="0" t="0" r="2540" b="2540"/>
            <wp:docPr id="1662754355" name="图片 11">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t xml:space="preserve">PD-L1, </w:t>
      </w:r>
      <w:proofErr w:type="spellStart"/>
      <w:r>
        <w:t>TumorCenter</w:t>
      </w:r>
      <w:proofErr w:type="spellEnd"/>
      <w:r>
        <w:rPr>
          <w:rFonts w:ascii="Segoe UI" w:hAnsi="Segoe UI" w:cs="Segoe UI"/>
          <w:noProof/>
          <w:color w:val="0000FF"/>
          <w:sz w:val="22"/>
        </w:rPr>
        <w:lastRenderedPageBreak/>
        <w:drawing>
          <wp:inline distT="0" distB="0" distL="0" distR="0" wp14:anchorId="36051833" wp14:editId="6A786086">
            <wp:extent cx="2378710" cy="2378710"/>
            <wp:effectExtent l="0" t="0" r="2540" b="2540"/>
            <wp:docPr id="1360089498" name="图片 10">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p>
    <w:p w14:paraId="7A675AB9" w14:textId="77777777" w:rsidR="009C148B" w:rsidRDefault="009C148B"/>
    <w:p w14:paraId="61CD9366" w14:textId="77777777" w:rsidR="009C148B" w:rsidRPr="009C148B" w:rsidRDefault="009C148B" w:rsidP="009C148B">
      <w:pPr>
        <w:widowControl/>
        <w:numPr>
          <w:ilvl w:val="0"/>
          <w:numId w:val="3"/>
        </w:numPr>
        <w:pBdr>
          <w:top w:val="single" w:sz="18" w:space="5" w:color="2387FF"/>
          <w:bottom w:val="single" w:sz="6" w:space="5" w:color="FFFFFF"/>
        </w:pBdr>
        <w:shd w:val="clear" w:color="auto" w:fill="FFFFFF"/>
        <w:ind w:right="60"/>
        <w:jc w:val="left"/>
        <w:rPr>
          <w:rFonts w:ascii="Segoe UI" w:eastAsia="宋体" w:hAnsi="Segoe UI" w:cs="Segoe UI"/>
          <w:color w:val="000000"/>
          <w:kern w:val="0"/>
          <w:sz w:val="22"/>
        </w:rPr>
      </w:pPr>
      <w:r w:rsidRPr="009C148B">
        <w:rPr>
          <w:rFonts w:ascii="Segoe UI" w:eastAsia="宋体" w:hAnsi="Segoe UI" w:cs="Segoe UI"/>
          <w:color w:val="000000"/>
          <w:kern w:val="0"/>
          <w:sz w:val="22"/>
        </w:rPr>
        <w:t>Surgery report</w:t>
      </w:r>
    </w:p>
    <w:p w14:paraId="269C937D" w14:textId="77777777" w:rsidR="009C148B" w:rsidRPr="009C148B" w:rsidRDefault="009C148B" w:rsidP="009C148B">
      <w:pPr>
        <w:widowControl/>
        <w:shd w:val="clear" w:color="auto" w:fill="FFFFFF"/>
        <w:jc w:val="left"/>
        <w:rPr>
          <w:rFonts w:ascii="Segoe UI" w:eastAsia="宋体" w:hAnsi="Segoe UI" w:cs="Segoe UI"/>
          <w:b/>
          <w:bCs/>
          <w:color w:val="000000"/>
          <w:kern w:val="0"/>
          <w:sz w:val="22"/>
        </w:rPr>
      </w:pPr>
      <w:r w:rsidRPr="009C148B">
        <w:rPr>
          <w:rFonts w:ascii="Segoe UI" w:eastAsia="宋体" w:hAnsi="Segoe UI" w:cs="Segoe UI"/>
          <w:b/>
          <w:bCs/>
          <w:color w:val="000000"/>
          <w:kern w:val="0"/>
          <w:sz w:val="22"/>
        </w:rPr>
        <w:t>TU resection, Neck dissection bilateral</w:t>
      </w:r>
    </w:p>
    <w:p w14:paraId="5FD2D74F"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Diagnosis / </w:t>
      </w:r>
      <w:hyperlink r:id="rId70" w:history="1">
        <w:r w:rsidRPr="009C148B">
          <w:rPr>
            <w:rFonts w:ascii="Segoe UI" w:eastAsia="宋体" w:hAnsi="Segoe UI" w:cs="Segoe UI"/>
            <w:color w:val="0000FF"/>
            <w:kern w:val="0"/>
            <w:sz w:val="22"/>
            <w:u w:val="single"/>
          </w:rPr>
          <w:t>ICD codes</w:t>
        </w:r>
      </w:hyperlink>
    </w:p>
    <w:p w14:paraId="369AD4AE" w14:textId="77777777" w:rsidR="009C148B" w:rsidRPr="009C148B" w:rsidRDefault="00000000" w:rsidP="009C148B">
      <w:pPr>
        <w:widowControl/>
        <w:shd w:val="clear" w:color="auto" w:fill="FFFFFF"/>
        <w:jc w:val="left"/>
        <w:rPr>
          <w:rFonts w:ascii="Segoe UI" w:eastAsia="宋体" w:hAnsi="Segoe UI" w:cs="Segoe UI"/>
          <w:color w:val="000000"/>
          <w:kern w:val="0"/>
          <w:sz w:val="22"/>
        </w:rPr>
      </w:pPr>
      <w:hyperlink r:id="rId71" w:history="1">
        <w:r w:rsidR="009C148B" w:rsidRPr="009C148B">
          <w:rPr>
            <w:rFonts w:ascii="Segoe UI" w:eastAsia="宋体" w:hAnsi="Segoe UI" w:cs="Segoe UI"/>
            <w:color w:val="0000FF"/>
            <w:kern w:val="0"/>
            <w:sz w:val="22"/>
            <w:u w:val="single"/>
          </w:rPr>
          <w:t>C13.9</w:t>
        </w:r>
      </w:hyperlink>
      <w:r w:rsidR="009C148B" w:rsidRPr="009C148B">
        <w:rPr>
          <w:rFonts w:ascii="Segoe UI" w:eastAsia="宋体" w:hAnsi="Segoe UI" w:cs="Segoe UI"/>
          <w:color w:val="000000"/>
          <w:kern w:val="0"/>
          <w:sz w:val="22"/>
        </w:rPr>
        <w:t>, </w:t>
      </w:r>
      <w:hyperlink r:id="rId72" w:history="1">
        <w:r w:rsidR="009C148B" w:rsidRPr="009C148B">
          <w:rPr>
            <w:rFonts w:ascii="Segoe UI" w:eastAsia="宋体" w:hAnsi="Segoe UI" w:cs="Segoe UI"/>
            <w:color w:val="0000FF"/>
            <w:kern w:val="0"/>
            <w:sz w:val="22"/>
            <w:u w:val="single"/>
          </w:rPr>
          <w:t>C32.9</w:t>
        </w:r>
      </w:hyperlink>
      <w:r w:rsidR="009C148B" w:rsidRPr="009C148B">
        <w:rPr>
          <w:rFonts w:ascii="Segoe UI" w:eastAsia="宋体" w:hAnsi="Segoe UI" w:cs="Segoe UI"/>
          <w:color w:val="000000"/>
          <w:kern w:val="0"/>
          <w:sz w:val="22"/>
        </w:rPr>
        <w:t>, </w:t>
      </w:r>
      <w:hyperlink r:id="rId73" w:history="1">
        <w:r w:rsidR="009C148B" w:rsidRPr="009C148B">
          <w:rPr>
            <w:rFonts w:ascii="Segoe UI" w:eastAsia="宋体" w:hAnsi="Segoe UI" w:cs="Segoe UI"/>
            <w:color w:val="0000FF"/>
            <w:kern w:val="0"/>
            <w:sz w:val="22"/>
            <w:u w:val="single"/>
          </w:rPr>
          <w:t>C77.0 B</w:t>
        </w:r>
      </w:hyperlink>
    </w:p>
    <w:p w14:paraId="6CDDEF06"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Tests and treatments / </w:t>
      </w:r>
      <w:hyperlink r:id="rId74" w:history="1">
        <w:r w:rsidRPr="009C148B">
          <w:rPr>
            <w:rFonts w:ascii="Segoe UI" w:eastAsia="宋体" w:hAnsi="Segoe UI" w:cs="Segoe UI"/>
            <w:color w:val="0000FF"/>
            <w:kern w:val="0"/>
            <w:sz w:val="22"/>
            <w:u w:val="single"/>
          </w:rPr>
          <w:t>OPS codes</w:t>
        </w:r>
      </w:hyperlink>
    </w:p>
    <w:p w14:paraId="1927B4E4" w14:textId="77777777" w:rsidR="009C148B" w:rsidRPr="009C148B" w:rsidRDefault="00000000" w:rsidP="009C148B">
      <w:pPr>
        <w:widowControl/>
        <w:shd w:val="clear" w:color="auto" w:fill="FFFFFF"/>
        <w:jc w:val="left"/>
        <w:rPr>
          <w:rFonts w:ascii="Segoe UI" w:eastAsia="宋体" w:hAnsi="Segoe UI" w:cs="Segoe UI"/>
          <w:color w:val="000000"/>
          <w:kern w:val="0"/>
          <w:sz w:val="22"/>
        </w:rPr>
      </w:pPr>
      <w:hyperlink r:id="rId75" w:history="1">
        <w:r w:rsidR="009C148B" w:rsidRPr="009C148B">
          <w:rPr>
            <w:rFonts w:ascii="Segoe UI" w:eastAsia="宋体" w:hAnsi="Segoe UI" w:cs="Segoe UI"/>
            <w:color w:val="0000FF"/>
            <w:kern w:val="0"/>
            <w:sz w:val="22"/>
            <w:u w:val="single"/>
          </w:rPr>
          <w:t>5-303.2x</w:t>
        </w:r>
      </w:hyperlink>
      <w:r w:rsidR="009C148B" w:rsidRPr="009C148B">
        <w:rPr>
          <w:rFonts w:ascii="Segoe UI" w:eastAsia="宋体" w:hAnsi="Segoe UI" w:cs="Segoe UI"/>
          <w:color w:val="000000"/>
          <w:kern w:val="0"/>
          <w:sz w:val="22"/>
        </w:rPr>
        <w:t>, </w:t>
      </w:r>
      <w:hyperlink r:id="rId76" w:history="1">
        <w:r w:rsidR="009C148B" w:rsidRPr="009C148B">
          <w:rPr>
            <w:rFonts w:ascii="Segoe UI" w:eastAsia="宋体" w:hAnsi="Segoe UI" w:cs="Segoe UI"/>
            <w:color w:val="0000FF"/>
            <w:kern w:val="0"/>
            <w:sz w:val="22"/>
            <w:u w:val="single"/>
          </w:rPr>
          <w:t>5-403.04 B</w:t>
        </w:r>
      </w:hyperlink>
      <w:r w:rsidR="009C148B" w:rsidRPr="009C148B">
        <w:rPr>
          <w:rFonts w:ascii="Segoe UI" w:eastAsia="宋体" w:hAnsi="Segoe UI" w:cs="Segoe UI"/>
          <w:color w:val="000000"/>
          <w:kern w:val="0"/>
          <w:sz w:val="22"/>
        </w:rPr>
        <w:t>, </w:t>
      </w:r>
      <w:hyperlink r:id="rId77" w:history="1">
        <w:r w:rsidR="009C148B" w:rsidRPr="009C148B">
          <w:rPr>
            <w:rFonts w:ascii="Segoe UI" w:eastAsia="宋体" w:hAnsi="Segoe UI" w:cs="Segoe UI"/>
            <w:color w:val="0000FF"/>
            <w:kern w:val="0"/>
            <w:sz w:val="22"/>
            <w:u w:val="single"/>
          </w:rPr>
          <w:t>5-312.2</w:t>
        </w:r>
      </w:hyperlink>
      <w:r w:rsidR="009C148B" w:rsidRPr="009C148B">
        <w:rPr>
          <w:rFonts w:ascii="Segoe UI" w:eastAsia="宋体" w:hAnsi="Segoe UI" w:cs="Segoe UI"/>
          <w:color w:val="000000"/>
          <w:kern w:val="0"/>
          <w:sz w:val="22"/>
        </w:rPr>
        <w:t>, </w:t>
      </w:r>
      <w:hyperlink r:id="rId78" w:history="1">
        <w:r w:rsidR="009C148B" w:rsidRPr="009C148B">
          <w:rPr>
            <w:rFonts w:ascii="Segoe UI" w:eastAsia="宋体" w:hAnsi="Segoe UI" w:cs="Segoe UI"/>
            <w:color w:val="0000FF"/>
            <w:kern w:val="0"/>
            <w:sz w:val="22"/>
            <w:u w:val="single"/>
          </w:rPr>
          <w:t>1-610.0</w:t>
        </w:r>
      </w:hyperlink>
      <w:r w:rsidR="009C148B" w:rsidRPr="009C148B">
        <w:rPr>
          <w:rFonts w:ascii="Segoe UI" w:eastAsia="宋体" w:hAnsi="Segoe UI" w:cs="Segoe UI"/>
          <w:color w:val="000000"/>
          <w:kern w:val="0"/>
          <w:sz w:val="22"/>
        </w:rPr>
        <w:t>, </w:t>
      </w:r>
      <w:hyperlink r:id="rId79" w:history="1">
        <w:r w:rsidR="009C148B" w:rsidRPr="009C148B">
          <w:rPr>
            <w:rFonts w:ascii="Segoe UI" w:eastAsia="宋体" w:hAnsi="Segoe UI" w:cs="Segoe UI"/>
            <w:color w:val="0000FF"/>
            <w:kern w:val="0"/>
            <w:sz w:val="22"/>
            <w:u w:val="single"/>
          </w:rPr>
          <w:t>1-611.x</w:t>
        </w:r>
      </w:hyperlink>
      <w:r w:rsidR="009C148B" w:rsidRPr="009C148B">
        <w:rPr>
          <w:rFonts w:ascii="Segoe UI" w:eastAsia="宋体" w:hAnsi="Segoe UI" w:cs="Segoe UI"/>
          <w:color w:val="000000"/>
          <w:kern w:val="0"/>
          <w:sz w:val="22"/>
        </w:rPr>
        <w:t>, </w:t>
      </w:r>
      <w:hyperlink r:id="rId80" w:history="1">
        <w:r w:rsidR="009C148B" w:rsidRPr="009C148B">
          <w:rPr>
            <w:rFonts w:ascii="Segoe UI" w:eastAsia="宋体" w:hAnsi="Segoe UI" w:cs="Segoe UI"/>
            <w:color w:val="0000FF"/>
            <w:kern w:val="0"/>
            <w:sz w:val="22"/>
            <w:u w:val="single"/>
          </w:rPr>
          <w:t>1-631.0</w:t>
        </w:r>
      </w:hyperlink>
    </w:p>
    <w:p w14:paraId="23533E1C"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 xml:space="preserve">Medical </w:t>
      </w:r>
      <w:proofErr w:type="spellStart"/>
      <w:r w:rsidRPr="009C148B">
        <w:rPr>
          <w:rFonts w:ascii="Segoe UI" w:eastAsia="宋体" w:hAnsi="Segoe UI" w:cs="Segoe UI"/>
          <w:color w:val="007AFF"/>
          <w:kern w:val="0"/>
          <w:sz w:val="22"/>
        </w:rPr>
        <w:t>history</w:t>
      </w:r>
      <w:r w:rsidRPr="009C148B">
        <w:rPr>
          <w:rFonts w:ascii="Segoe UI" w:eastAsia="宋体" w:hAnsi="Segoe UI" w:cs="Segoe UI"/>
          <w:color w:val="FFFFFF"/>
          <w:kern w:val="0"/>
          <w:sz w:val="22"/>
          <w:shd w:val="clear" w:color="auto" w:fill="2387FF"/>
        </w:rPr>
        <w:t>Translated</w:t>
      </w:r>
      <w:proofErr w:type="spellEnd"/>
      <w:r w:rsidRPr="009C148B">
        <w:rPr>
          <w:rFonts w:ascii="Segoe UI" w:eastAsia="宋体" w:hAnsi="Segoe UI" w:cs="Segoe UI"/>
          <w:color w:val="FFFFFF"/>
          <w:kern w:val="0"/>
          <w:sz w:val="22"/>
          <w:shd w:val="clear" w:color="auto" w:fill="2387FF"/>
        </w:rPr>
        <w:t xml:space="preserve"> from German using </w:t>
      </w:r>
      <w:proofErr w:type="spellStart"/>
      <w:r w:rsidRPr="009C148B">
        <w:rPr>
          <w:rFonts w:ascii="Segoe UI" w:eastAsia="宋体" w:hAnsi="Segoe UI" w:cs="Segoe UI"/>
          <w:color w:val="FFFFFF"/>
          <w:kern w:val="0"/>
          <w:sz w:val="22"/>
          <w:shd w:val="clear" w:color="auto" w:fill="2387FF"/>
        </w:rPr>
        <w:t>DeepL</w:t>
      </w:r>
      <w:proofErr w:type="spellEnd"/>
    </w:p>
    <w:p w14:paraId="4B828340" w14:textId="77777777" w:rsidR="009C148B" w:rsidRPr="009C148B" w:rsidRDefault="009C148B" w:rsidP="009C148B">
      <w:pPr>
        <w:widowControl/>
        <w:shd w:val="clear" w:color="auto" w:fill="FFFFFF"/>
        <w:jc w:val="left"/>
        <w:rPr>
          <w:rFonts w:ascii="Segoe UI" w:eastAsia="宋体" w:hAnsi="Segoe UI" w:cs="Segoe UI"/>
          <w:color w:val="000000"/>
          <w:kern w:val="0"/>
          <w:sz w:val="22"/>
        </w:rPr>
      </w:pPr>
      <w:r w:rsidRPr="009C148B">
        <w:rPr>
          <w:rFonts w:ascii="Segoe UI" w:eastAsia="宋体" w:hAnsi="Segoe UI" w:cs="Segoe UI"/>
          <w:color w:val="000000"/>
          <w:kern w:val="0"/>
          <w:sz w:val="22"/>
        </w:rPr>
        <w:t xml:space="preserve">In the patient, a G3-differentiated cT3 hypopharyngeal laryngeal carcinoma of the right side was histologically confirmed &lt;2015&gt;. Clinically as well as </w:t>
      </w:r>
      <w:proofErr w:type="spellStart"/>
      <w:r w:rsidRPr="009C148B">
        <w:rPr>
          <w:rFonts w:ascii="Segoe UI" w:eastAsia="宋体" w:hAnsi="Segoe UI" w:cs="Segoe UI"/>
          <w:color w:val="000000"/>
          <w:kern w:val="0"/>
          <w:sz w:val="22"/>
        </w:rPr>
        <w:t>sonographically</w:t>
      </w:r>
      <w:proofErr w:type="spellEnd"/>
      <w:r w:rsidRPr="009C148B">
        <w:rPr>
          <w:rFonts w:ascii="Segoe UI" w:eastAsia="宋体" w:hAnsi="Segoe UI" w:cs="Segoe UI"/>
          <w:color w:val="000000"/>
          <w:kern w:val="0"/>
          <w:sz w:val="22"/>
        </w:rPr>
        <w:t xml:space="preserve"> and computed tomography cT3 cN2b. In addition, nodular goiter on both sides with nodes &gt; 2 cm each. All common tumor options (surgery versus primary </w:t>
      </w:r>
      <w:proofErr w:type="spellStart"/>
      <w:r w:rsidRPr="009C148B">
        <w:rPr>
          <w:rFonts w:ascii="Segoe UI" w:eastAsia="宋体" w:hAnsi="Segoe UI" w:cs="Segoe UI"/>
          <w:color w:val="000000"/>
          <w:kern w:val="0"/>
          <w:sz w:val="22"/>
        </w:rPr>
        <w:t>radiochemotherapy</w:t>
      </w:r>
      <w:proofErr w:type="spellEnd"/>
      <w:r w:rsidRPr="009C148B">
        <w:rPr>
          <w:rFonts w:ascii="Segoe UI" w:eastAsia="宋体" w:hAnsi="Segoe UI" w:cs="Segoe UI"/>
          <w:color w:val="000000"/>
          <w:kern w:val="0"/>
          <w:sz w:val="22"/>
        </w:rPr>
        <w:t xml:space="preserve">) were discussed in detail with the patient in advance. There is now an indication for surgical treatment in the form of a laryngectomy with partial </w:t>
      </w:r>
      <w:proofErr w:type="spellStart"/>
      <w:r w:rsidRPr="009C148B">
        <w:rPr>
          <w:rFonts w:ascii="Segoe UI" w:eastAsia="宋体" w:hAnsi="Segoe UI" w:cs="Segoe UI"/>
          <w:color w:val="000000"/>
          <w:kern w:val="0"/>
          <w:sz w:val="22"/>
        </w:rPr>
        <w:t>pharyngectomy</w:t>
      </w:r>
      <w:proofErr w:type="spellEnd"/>
      <w:r w:rsidRPr="009C148B">
        <w:rPr>
          <w:rFonts w:ascii="Segoe UI" w:eastAsia="宋体" w:hAnsi="Segoe UI" w:cs="Segoe UI"/>
          <w:color w:val="000000"/>
          <w:kern w:val="0"/>
          <w:sz w:val="22"/>
        </w:rPr>
        <w:t>, neck dissection on both sides and hemi-thyroidectomy. The patient had ample opportunity to ask questions about the procedure before the operation.</w:t>
      </w:r>
    </w:p>
    <w:p w14:paraId="68F2083D" w14:textId="77777777" w:rsidR="009C148B" w:rsidRPr="009C148B" w:rsidRDefault="009C148B" w:rsidP="009C148B">
      <w:pPr>
        <w:widowControl/>
        <w:shd w:val="clear" w:color="auto" w:fill="DFEEFF"/>
        <w:jc w:val="left"/>
        <w:rPr>
          <w:rFonts w:ascii="Segoe UI" w:eastAsia="宋体" w:hAnsi="Segoe UI" w:cs="Segoe UI"/>
          <w:color w:val="007AFF"/>
          <w:kern w:val="0"/>
          <w:sz w:val="22"/>
        </w:rPr>
      </w:pPr>
      <w:r w:rsidRPr="009C148B">
        <w:rPr>
          <w:rFonts w:ascii="Segoe UI" w:eastAsia="宋体" w:hAnsi="Segoe UI" w:cs="Segoe UI"/>
          <w:color w:val="007AFF"/>
          <w:kern w:val="0"/>
          <w:sz w:val="22"/>
        </w:rPr>
        <w:t xml:space="preserve">Surgery </w:t>
      </w:r>
      <w:proofErr w:type="spellStart"/>
      <w:r w:rsidRPr="009C148B">
        <w:rPr>
          <w:rFonts w:ascii="Segoe UI" w:eastAsia="宋体" w:hAnsi="Segoe UI" w:cs="Segoe UI"/>
          <w:color w:val="007AFF"/>
          <w:kern w:val="0"/>
          <w:sz w:val="22"/>
        </w:rPr>
        <w:t>report</w:t>
      </w:r>
      <w:r w:rsidRPr="009C148B">
        <w:rPr>
          <w:rFonts w:ascii="Segoe UI" w:eastAsia="宋体" w:hAnsi="Segoe UI" w:cs="Segoe UI"/>
          <w:color w:val="FFFFFF"/>
          <w:kern w:val="0"/>
          <w:sz w:val="22"/>
          <w:shd w:val="clear" w:color="auto" w:fill="2387FF"/>
        </w:rPr>
        <w:t>Translated</w:t>
      </w:r>
      <w:proofErr w:type="spellEnd"/>
      <w:r w:rsidRPr="009C148B">
        <w:rPr>
          <w:rFonts w:ascii="Segoe UI" w:eastAsia="宋体" w:hAnsi="Segoe UI" w:cs="Segoe UI"/>
          <w:color w:val="FFFFFF"/>
          <w:kern w:val="0"/>
          <w:sz w:val="22"/>
          <w:shd w:val="clear" w:color="auto" w:fill="2387FF"/>
        </w:rPr>
        <w:t xml:space="preserve"> from German using </w:t>
      </w:r>
      <w:proofErr w:type="spellStart"/>
      <w:r w:rsidRPr="009C148B">
        <w:rPr>
          <w:rFonts w:ascii="Segoe UI" w:eastAsia="宋体" w:hAnsi="Segoe UI" w:cs="Segoe UI"/>
          <w:color w:val="FFFFFF"/>
          <w:kern w:val="0"/>
          <w:sz w:val="22"/>
          <w:shd w:val="clear" w:color="auto" w:fill="2387FF"/>
        </w:rPr>
        <w:t>DeepL</w:t>
      </w:r>
      <w:proofErr w:type="spellEnd"/>
    </w:p>
    <w:p w14:paraId="2832EBC5" w14:textId="77777777" w:rsidR="009C148B" w:rsidRPr="009C148B" w:rsidRDefault="009C148B" w:rsidP="009C148B">
      <w:pPr>
        <w:widowControl/>
        <w:shd w:val="clear" w:color="auto" w:fill="FFFFFF"/>
        <w:jc w:val="left"/>
        <w:rPr>
          <w:rFonts w:ascii="Segoe UI" w:eastAsia="宋体" w:hAnsi="Segoe UI" w:cs="Segoe UI"/>
          <w:color w:val="000000"/>
          <w:kern w:val="0"/>
          <w:sz w:val="22"/>
        </w:rPr>
      </w:pPr>
      <w:r w:rsidRPr="009C148B">
        <w:rPr>
          <w:rFonts w:ascii="Segoe UI" w:eastAsia="宋体" w:hAnsi="Segoe UI" w:cs="Segoe UI"/>
          <w:color w:val="000000"/>
          <w:kern w:val="0"/>
          <w:sz w:val="22"/>
        </w:rPr>
        <w:t xml:space="preserve">After active patient identification, the patient is brought into the operating theater. Carrying out the team time-out. Introductory consultation with the anesthesia department. Induction of anesthesia and orotracheal intubation of the patient. Initial positioning of the patient by the surgeon. First, a new </w:t>
      </w:r>
      <w:proofErr w:type="spellStart"/>
      <w:r w:rsidRPr="009C148B">
        <w:rPr>
          <w:rFonts w:ascii="Segoe UI" w:eastAsia="宋体" w:hAnsi="Segoe UI" w:cs="Segoe UI"/>
          <w:color w:val="000000"/>
          <w:kern w:val="0"/>
          <w:sz w:val="22"/>
        </w:rPr>
        <w:t>panendoscopy</w:t>
      </w:r>
      <w:proofErr w:type="spellEnd"/>
      <w:r w:rsidRPr="009C148B">
        <w:rPr>
          <w:rFonts w:ascii="Segoe UI" w:eastAsia="宋体" w:hAnsi="Segoe UI" w:cs="Segoe UI"/>
          <w:color w:val="000000"/>
          <w:kern w:val="0"/>
          <w:sz w:val="22"/>
        </w:rPr>
        <w:t xml:space="preserve"> is performed to plan the surgical procedure. Insertion of the mouth guard and insertion of the size C small bore tube. This confirms the size expansion described above. Subsequent placement of a nasogastric feeding tube without any problems. Positioning of the patient in head reclination. Superficial skin disinfection. Infiltration anesthesia with a total of 15 ml xylocaine with adrenaline added in the area of the incision for the planned apron flap. Subsequent ablation of the surgical area and sterile draping. First mark the planned incision. Skin incision and lifting of a broad-based apron flap, with strictly subplatysmal preparation. Insertion of the chain dog. First start of neck dissection on the right side. Exposure of the sternocleidomastoid muscle and the </w:t>
      </w:r>
      <w:r w:rsidRPr="009C148B">
        <w:rPr>
          <w:rFonts w:ascii="Segoe UI" w:eastAsia="宋体" w:hAnsi="Segoe UI" w:cs="Segoe UI"/>
          <w:color w:val="000000"/>
          <w:kern w:val="0"/>
          <w:sz w:val="22"/>
        </w:rPr>
        <w:lastRenderedPageBreak/>
        <w:t xml:space="preserve">omohyoid muscle as the caudal border and the posterior digastric venter muscle as the cranial border. Expose the capsule of the submandibular gland. Turning to the cervical vascular sheath. Exposure of the internal jugular vein and the venous angle including protection of the facial vein. Exposure of the common carotid artery, the bifurcation and the internal and external carotid artery. Exposure of the </w:t>
      </w:r>
      <w:proofErr w:type="spellStart"/>
      <w:r w:rsidRPr="009C148B">
        <w:rPr>
          <w:rFonts w:ascii="Segoe UI" w:eastAsia="宋体" w:hAnsi="Segoe UI" w:cs="Segoe UI"/>
          <w:color w:val="000000"/>
          <w:kern w:val="0"/>
          <w:sz w:val="22"/>
        </w:rPr>
        <w:t>accessorius</w:t>
      </w:r>
      <w:proofErr w:type="spellEnd"/>
      <w:r w:rsidRPr="009C148B">
        <w:rPr>
          <w:rFonts w:ascii="Segoe UI" w:eastAsia="宋体" w:hAnsi="Segoe UI" w:cs="Segoe UI"/>
          <w:color w:val="000000"/>
          <w:kern w:val="0"/>
          <w:sz w:val="22"/>
        </w:rPr>
        <w:t xml:space="preserve"> nerve and the hypoglossal nerve. The cervical artery cannot be spared intraoperatively. An extensive metastatic conglomerate can now be seen in levels II and III up to just before level IV, which appears to be firmly attached to the surrounding area. The soft tissue metastasis can only be separated from the internal jugular vein with difficulty. The metastatic conglomerate extends very far medially and reaches the </w:t>
      </w:r>
      <w:proofErr w:type="spellStart"/>
      <w:r w:rsidRPr="009C148B">
        <w:rPr>
          <w:rFonts w:ascii="Segoe UI" w:eastAsia="宋体" w:hAnsi="Segoe UI" w:cs="Segoe UI"/>
          <w:color w:val="000000"/>
          <w:kern w:val="0"/>
          <w:sz w:val="22"/>
        </w:rPr>
        <w:t>vagus</w:t>
      </w:r>
      <w:proofErr w:type="spellEnd"/>
      <w:r w:rsidRPr="009C148B">
        <w:rPr>
          <w:rFonts w:ascii="Segoe UI" w:eastAsia="宋体" w:hAnsi="Segoe UI" w:cs="Segoe UI"/>
          <w:color w:val="000000"/>
          <w:kern w:val="0"/>
          <w:sz w:val="22"/>
        </w:rPr>
        <w:t xml:space="preserve"> nerve. Therefore, first relocation, neurolysis and re-embedding of the </w:t>
      </w:r>
      <w:proofErr w:type="spellStart"/>
      <w:r w:rsidRPr="009C148B">
        <w:rPr>
          <w:rFonts w:ascii="Segoe UI" w:eastAsia="宋体" w:hAnsi="Segoe UI" w:cs="Segoe UI"/>
          <w:color w:val="000000"/>
          <w:kern w:val="0"/>
          <w:sz w:val="22"/>
        </w:rPr>
        <w:t>vagus</w:t>
      </w:r>
      <w:proofErr w:type="spellEnd"/>
      <w:r w:rsidRPr="009C148B">
        <w:rPr>
          <w:rFonts w:ascii="Segoe UI" w:eastAsia="宋体" w:hAnsi="Segoe UI" w:cs="Segoe UI"/>
          <w:color w:val="000000"/>
          <w:kern w:val="0"/>
          <w:sz w:val="22"/>
        </w:rPr>
        <w:t xml:space="preserve"> nerve. This can be spared. Intraoperatively, the border cord appears to be firmly attached to the metastatic conglomerate. First develop the lateral neck preparation, whereby the cervical plexus branches can largely be spared here. Turn to the medial neck preparation. The hypoglossal nerve is also exposed here. Displacement, neurolysis and re-embedding of the hypoglossal nerve. Protection of the nerve. Successive development of the medial neck preparation. Moving on to the left side: the same procedure in principle here. First expose the sternocleidomastoid muscle and the omohyoid muscle as the caudal border and the posterior digastric venter muscle as the cranial border. Turning to the cervical vascular sheath. Exposure of the internal jugular vein from the caudal to the cranial border. Exposure of the facial vein and protection of the same. Exposure of the common carotid artery, the bifurcation and the internal and external carotid artery. Exposure of the </w:t>
      </w:r>
      <w:proofErr w:type="spellStart"/>
      <w:r w:rsidRPr="009C148B">
        <w:rPr>
          <w:rFonts w:ascii="Segoe UI" w:eastAsia="宋体" w:hAnsi="Segoe UI" w:cs="Segoe UI"/>
          <w:color w:val="000000"/>
          <w:kern w:val="0"/>
          <w:sz w:val="22"/>
        </w:rPr>
        <w:t>accessorius</w:t>
      </w:r>
      <w:proofErr w:type="spellEnd"/>
      <w:r w:rsidRPr="009C148B">
        <w:rPr>
          <w:rFonts w:ascii="Segoe UI" w:eastAsia="宋体" w:hAnsi="Segoe UI" w:cs="Segoe UI"/>
          <w:color w:val="000000"/>
          <w:kern w:val="0"/>
          <w:sz w:val="22"/>
        </w:rPr>
        <w:t xml:space="preserve"> nerve, displacement, neurolysis and re-embedding of the same. Protection of the nerve. Development of the lateral neck preparation while sparing the cervical plexus branches. Exposure of the submandibular gland capsule and the hypoglossal nerve. Displacement, neurolysis and re-embedding of the nerve. Development of the medial neck preparation. Transition to visualization of the hypoid. Subsequent separation of the infrahyoid muscles using the electric knife. The sternohyoid muscle is cut caudally. Then supply the upper laryngeal bundle on both sides. Exposure of the thyroid cartilage horn on the left side. Incision of the perichondrium and release of the left-sided piriform sinus with the raspatory as well as with the pedicle swab. Subsequent exposure of the trachea and the thyroid isthmus. Dissection of the isthmus and repositioning of the isthmus. Exposure, displacement, neurolysis and re-embedding of the </w:t>
      </w:r>
      <w:proofErr w:type="spellStart"/>
      <w:r w:rsidRPr="009C148B">
        <w:rPr>
          <w:rFonts w:ascii="Segoe UI" w:eastAsia="宋体" w:hAnsi="Segoe UI" w:cs="Segoe UI"/>
          <w:color w:val="000000"/>
          <w:kern w:val="0"/>
          <w:sz w:val="22"/>
        </w:rPr>
        <w:t>vagus</w:t>
      </w:r>
      <w:proofErr w:type="spellEnd"/>
      <w:r w:rsidRPr="009C148B">
        <w:rPr>
          <w:rFonts w:ascii="Segoe UI" w:eastAsia="宋体" w:hAnsi="Segoe UI" w:cs="Segoe UI"/>
          <w:color w:val="000000"/>
          <w:kern w:val="0"/>
          <w:sz w:val="22"/>
        </w:rPr>
        <w:t xml:space="preserve"> nerve. This shows the large thyroid nodus described by sonography and computed tomography. Due to the prominent left-sided thyroid lobe and the slightly suspicious intraoperative appearance of the nodule, the decision was made to perform a hemithyroidectomy on the left side. Care is taken to preserve the epithelial bodies. The ventral trachea is then exposed. Proceed to the tracheotomy. Enter below the 1st tracheal clasp and transfer to an LE tube. Then open the pharynx </w:t>
      </w:r>
      <w:proofErr w:type="spellStart"/>
      <w:r w:rsidRPr="009C148B">
        <w:rPr>
          <w:rFonts w:ascii="Segoe UI" w:eastAsia="宋体" w:hAnsi="Segoe UI" w:cs="Segoe UI"/>
          <w:color w:val="000000"/>
          <w:kern w:val="0"/>
          <w:sz w:val="22"/>
        </w:rPr>
        <w:t>infrahyoidally</w:t>
      </w:r>
      <w:proofErr w:type="spellEnd"/>
      <w:r w:rsidRPr="009C148B">
        <w:rPr>
          <w:rFonts w:ascii="Segoe UI" w:eastAsia="宋体" w:hAnsi="Segoe UI" w:cs="Segoe UI"/>
          <w:color w:val="000000"/>
          <w:kern w:val="0"/>
          <w:sz w:val="22"/>
        </w:rPr>
        <w:t xml:space="preserve"> in the median line. Expose the upper edge of the epiglottis. Grasp the epiglottis and dislocate it through a relatively small </w:t>
      </w:r>
      <w:proofErr w:type="spellStart"/>
      <w:r w:rsidRPr="009C148B">
        <w:rPr>
          <w:rFonts w:ascii="Segoe UI" w:eastAsia="宋体" w:hAnsi="Segoe UI" w:cs="Segoe UI"/>
          <w:color w:val="000000"/>
          <w:kern w:val="0"/>
          <w:sz w:val="22"/>
        </w:rPr>
        <w:t>pharyngotomy</w:t>
      </w:r>
      <w:proofErr w:type="spellEnd"/>
      <w:r w:rsidRPr="009C148B">
        <w:rPr>
          <w:rFonts w:ascii="Segoe UI" w:eastAsia="宋体" w:hAnsi="Segoe UI" w:cs="Segoe UI"/>
          <w:color w:val="000000"/>
          <w:kern w:val="0"/>
          <w:sz w:val="22"/>
        </w:rPr>
        <w:t xml:space="preserve">. You now have a good view of the extent of the tumor. First start resection in the area of the left-sided aryepiglottic fold. Mucosa-sparing incision up to just before the </w:t>
      </w:r>
      <w:r w:rsidRPr="009C148B">
        <w:rPr>
          <w:rFonts w:ascii="Segoe UI" w:eastAsia="宋体" w:hAnsi="Segoe UI" w:cs="Segoe UI"/>
          <w:color w:val="000000"/>
          <w:kern w:val="0"/>
          <w:sz w:val="22"/>
        </w:rPr>
        <w:lastRenderedPageBreak/>
        <w:t xml:space="preserve">arytenoid cartilage. Then widen the incision caudally and in the area of the </w:t>
      </w:r>
      <w:proofErr w:type="spellStart"/>
      <w:r w:rsidRPr="009C148B">
        <w:rPr>
          <w:rFonts w:ascii="Segoe UI" w:eastAsia="宋体" w:hAnsi="Segoe UI" w:cs="Segoe UI"/>
          <w:color w:val="000000"/>
          <w:kern w:val="0"/>
          <w:sz w:val="22"/>
        </w:rPr>
        <w:t>postcricoid</w:t>
      </w:r>
      <w:proofErr w:type="spellEnd"/>
      <w:r w:rsidRPr="009C148B">
        <w:rPr>
          <w:rFonts w:ascii="Segoe UI" w:eastAsia="宋体" w:hAnsi="Segoe UI" w:cs="Segoe UI"/>
          <w:color w:val="000000"/>
          <w:kern w:val="0"/>
          <w:sz w:val="22"/>
        </w:rPr>
        <w:t xml:space="preserve">. Hemostasis of several small bleedings from the laryngopharyngeal plexus. Subsequent counter-preparation from the left side. Here, too, the incision is made in the area of the aryepiglottic fold, whereby this is extended into the pharynx due to the tumor extension into the right-sided piriform sinus. In between, further release of the laryngeal skeleton with the attached soft tissue cuff. Deposition of the trachea at the level of the 1st tracheal cartilage and resection of the larynx and the right-sided piriform sinus in toto. The specimen is sent in thread-marked for definitive histology. Meticulous inspection of the tumor specimen and subsequent removal of corresponding marginal samples, which are sent for intraoperative frozen section diagnostics. In the meantime, meticulous hemostasis. Announcement of the intraoperative frozen section diagnosis: This shows a tumor-free resection margin, which is why an R0 situation can be assumed intraoperatively. Perform a rather restrained myotomy in the area of the upper esophageal sphincter so as not to provoke reflux problems postoperatively. The placement of a </w:t>
      </w:r>
      <w:proofErr w:type="spellStart"/>
      <w:r w:rsidRPr="009C148B">
        <w:rPr>
          <w:rFonts w:ascii="Segoe UI" w:eastAsia="宋体" w:hAnsi="Segoe UI" w:cs="Segoe UI"/>
          <w:color w:val="000000"/>
          <w:kern w:val="0"/>
          <w:sz w:val="22"/>
        </w:rPr>
        <w:t>Provox</w:t>
      </w:r>
      <w:proofErr w:type="spellEnd"/>
      <w:r w:rsidRPr="009C148B">
        <w:rPr>
          <w:rFonts w:ascii="Segoe UI" w:eastAsia="宋体" w:hAnsi="Segoe UI" w:cs="Segoe UI"/>
          <w:color w:val="000000"/>
          <w:kern w:val="0"/>
          <w:sz w:val="22"/>
        </w:rPr>
        <w:t xml:space="preserve"> prosthesis is deliberately avoided for the time being due to the relatively narrow remaining pharyngeal tube. Dissection of the left-sided sternal part of the sternocleidomastoid muscle. This results in slightly more severe venous bleeding, which can be stopped with the aid of three inversion stitches. Then perform the inverting pharyngeal suture with </w:t>
      </w:r>
      <w:proofErr w:type="spellStart"/>
      <w:r w:rsidRPr="009C148B">
        <w:rPr>
          <w:rFonts w:ascii="Segoe UI" w:eastAsia="宋体" w:hAnsi="Segoe UI" w:cs="Segoe UI"/>
          <w:color w:val="000000"/>
          <w:kern w:val="0"/>
          <w:sz w:val="22"/>
        </w:rPr>
        <w:t>Vicryl</w:t>
      </w:r>
      <w:proofErr w:type="spellEnd"/>
      <w:r w:rsidRPr="009C148B">
        <w:rPr>
          <w:rFonts w:ascii="Segoe UI" w:eastAsia="宋体" w:hAnsi="Segoe UI" w:cs="Segoe UI"/>
          <w:color w:val="000000"/>
          <w:kern w:val="0"/>
          <w:sz w:val="22"/>
        </w:rPr>
        <w:t xml:space="preserve"> 3.0 RB-1 using the single-button suture technique. This is performed in a T-shaped configuration. Extremely meticulous work is carried out at the base of the tongue and caudally at the level of the stoma in order to further reduce the risk of fistula formation at these predilection sites. Grasping the lateral musculature and suturing it using a continuous overlocking suture technique in the sense of a second layer. Application of a layer of </w:t>
      </w:r>
      <w:proofErr w:type="spellStart"/>
      <w:r w:rsidRPr="009C148B">
        <w:rPr>
          <w:rFonts w:ascii="Segoe UI" w:eastAsia="宋体" w:hAnsi="Segoe UI" w:cs="Segoe UI"/>
          <w:color w:val="000000"/>
          <w:kern w:val="0"/>
          <w:sz w:val="22"/>
        </w:rPr>
        <w:t>TachoSil</w:t>
      </w:r>
      <w:proofErr w:type="spellEnd"/>
      <w:r w:rsidRPr="009C148B">
        <w:rPr>
          <w:rFonts w:ascii="Segoe UI" w:eastAsia="宋体" w:hAnsi="Segoe UI" w:cs="Segoe UI"/>
          <w:color w:val="000000"/>
          <w:kern w:val="0"/>
          <w:sz w:val="22"/>
        </w:rPr>
        <w:t xml:space="preserve">. Grasping of the remaining peripheral soft tissue, which is additionally stitched over the pharyngeal suture as a fourth layer. The sternohyoid muscle, which has previously been folded caudally, is also stitched over the wound bed. Then irrigate the wound with H2O2 and Ringer's solution. Insertion of two 10-gauge Redon drains and circular epithelialization of the tracheostoma. Subcutaneous suturing with </w:t>
      </w:r>
      <w:proofErr w:type="spellStart"/>
      <w:r w:rsidRPr="009C148B">
        <w:rPr>
          <w:rFonts w:ascii="Segoe UI" w:eastAsia="宋体" w:hAnsi="Segoe UI" w:cs="Segoe UI"/>
          <w:color w:val="000000"/>
          <w:kern w:val="0"/>
          <w:sz w:val="22"/>
        </w:rPr>
        <w:t>Vicryl</w:t>
      </w:r>
      <w:proofErr w:type="spellEnd"/>
      <w:r w:rsidRPr="009C148B">
        <w:rPr>
          <w:rFonts w:ascii="Segoe UI" w:eastAsia="宋体" w:hAnsi="Segoe UI" w:cs="Segoe UI"/>
          <w:color w:val="000000"/>
          <w:kern w:val="0"/>
          <w:sz w:val="22"/>
        </w:rPr>
        <w:t xml:space="preserve"> 4.0 and skin suturing with </w:t>
      </w:r>
      <w:proofErr w:type="spellStart"/>
      <w:r w:rsidRPr="009C148B">
        <w:rPr>
          <w:rFonts w:ascii="Segoe UI" w:eastAsia="宋体" w:hAnsi="Segoe UI" w:cs="Segoe UI"/>
          <w:color w:val="000000"/>
          <w:kern w:val="0"/>
          <w:sz w:val="22"/>
        </w:rPr>
        <w:t>Ethilon</w:t>
      </w:r>
      <w:proofErr w:type="spellEnd"/>
      <w:r w:rsidRPr="009C148B">
        <w:rPr>
          <w:rFonts w:ascii="Segoe UI" w:eastAsia="宋体" w:hAnsi="Segoe UI" w:cs="Segoe UI"/>
          <w:color w:val="000000"/>
          <w:kern w:val="0"/>
          <w:sz w:val="22"/>
        </w:rPr>
        <w:t xml:space="preserve"> 5.0. Application of a pressure dressing and transfer of the patient to a 10-gauge high-volume low-pressure cannula. Completion of the procedure without complications. Final consultation with the anesthesia department. The patient received 3 g </w:t>
      </w:r>
      <w:proofErr w:type="spellStart"/>
      <w:r w:rsidRPr="009C148B">
        <w:rPr>
          <w:rFonts w:ascii="Segoe UI" w:eastAsia="宋体" w:hAnsi="Segoe UI" w:cs="Segoe UI"/>
          <w:color w:val="000000"/>
          <w:kern w:val="0"/>
          <w:sz w:val="22"/>
        </w:rPr>
        <w:t>Unacid</w:t>
      </w:r>
      <w:proofErr w:type="spellEnd"/>
      <w:r w:rsidRPr="009C148B">
        <w:rPr>
          <w:rFonts w:ascii="Segoe UI" w:eastAsia="宋体" w:hAnsi="Segoe UI" w:cs="Segoe UI"/>
          <w:color w:val="000000"/>
          <w:kern w:val="0"/>
          <w:sz w:val="22"/>
        </w:rPr>
        <w:t xml:space="preserve"> </w:t>
      </w:r>
      <w:proofErr w:type="spellStart"/>
      <w:r w:rsidRPr="009C148B">
        <w:rPr>
          <w:rFonts w:ascii="Segoe UI" w:eastAsia="宋体" w:hAnsi="Segoe UI" w:cs="Segoe UI"/>
          <w:color w:val="000000"/>
          <w:kern w:val="0"/>
          <w:sz w:val="22"/>
        </w:rPr>
        <w:t>i.v.</w:t>
      </w:r>
      <w:proofErr w:type="spellEnd"/>
      <w:r w:rsidRPr="009C148B">
        <w:rPr>
          <w:rFonts w:ascii="Segoe UI" w:eastAsia="宋体" w:hAnsi="Segoe UI" w:cs="Segoe UI"/>
          <w:color w:val="000000"/>
          <w:kern w:val="0"/>
          <w:sz w:val="22"/>
        </w:rPr>
        <w:t xml:space="preserve"> intraoperatively. Antibiotics should be continued postoperatively for five days.</w:t>
      </w:r>
    </w:p>
    <w:p w14:paraId="11F2B889" w14:textId="77777777" w:rsidR="009C148B" w:rsidRDefault="009C148B"/>
    <w:p w14:paraId="26147EE6" w14:textId="77777777" w:rsidR="00B65F1B" w:rsidRDefault="00B65F1B"/>
    <w:p w14:paraId="07DD0CFC" w14:textId="77777777" w:rsidR="00B65F1B" w:rsidRDefault="00B65F1B"/>
    <w:p w14:paraId="4919294A" w14:textId="77777777" w:rsidR="00EB6658" w:rsidRPr="00EB6658" w:rsidRDefault="00EB6658" w:rsidP="00B65F1B"/>
    <w:p w14:paraId="4C577205" w14:textId="77777777" w:rsidR="00EB6658" w:rsidRDefault="00EB6658" w:rsidP="00B65F1B"/>
    <w:p w14:paraId="047EF49A" w14:textId="77777777" w:rsidR="00EB6658" w:rsidRPr="009C148B" w:rsidRDefault="00EB6658" w:rsidP="00B65F1B"/>
    <w:sectPr w:rsidR="00EB6658" w:rsidRPr="009C14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65EA"/>
    <w:multiLevelType w:val="hybridMultilevel"/>
    <w:tmpl w:val="79A2C3C2"/>
    <w:lvl w:ilvl="0" w:tplc="22EAD15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5D09C5"/>
    <w:multiLevelType w:val="multilevel"/>
    <w:tmpl w:val="D60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06930"/>
    <w:multiLevelType w:val="multilevel"/>
    <w:tmpl w:val="52D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2702B"/>
    <w:multiLevelType w:val="multilevel"/>
    <w:tmpl w:val="E88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1502F"/>
    <w:multiLevelType w:val="multilevel"/>
    <w:tmpl w:val="D7B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7243D"/>
    <w:multiLevelType w:val="multilevel"/>
    <w:tmpl w:val="E940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E3809"/>
    <w:multiLevelType w:val="multilevel"/>
    <w:tmpl w:val="C22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25A7B"/>
    <w:multiLevelType w:val="multilevel"/>
    <w:tmpl w:val="B6B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374611">
    <w:abstractNumId w:val="3"/>
  </w:num>
  <w:num w:numId="2" w16cid:durableId="877355303">
    <w:abstractNumId w:val="1"/>
  </w:num>
  <w:num w:numId="3" w16cid:durableId="1558518160">
    <w:abstractNumId w:val="7"/>
  </w:num>
  <w:num w:numId="4" w16cid:durableId="367145360">
    <w:abstractNumId w:val="5"/>
  </w:num>
  <w:num w:numId="5" w16cid:durableId="792479255">
    <w:abstractNumId w:val="2"/>
  </w:num>
  <w:num w:numId="6" w16cid:durableId="354229507">
    <w:abstractNumId w:val="6"/>
  </w:num>
  <w:num w:numId="7" w16cid:durableId="1085565036">
    <w:abstractNumId w:val="4"/>
  </w:num>
  <w:num w:numId="8" w16cid:durableId="50679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8B"/>
    <w:rsid w:val="00121159"/>
    <w:rsid w:val="00415D41"/>
    <w:rsid w:val="009C148B"/>
    <w:rsid w:val="00B65F1B"/>
    <w:rsid w:val="00C75867"/>
    <w:rsid w:val="00EB6658"/>
    <w:rsid w:val="00FC5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5AF63"/>
  <w15:chartTrackingRefBased/>
  <w15:docId w15:val="{771DDF0A-4BA7-4C3C-818C-5725C2B9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ink">
    <w:name w:val="tab-link"/>
    <w:basedOn w:val="a"/>
    <w:rsid w:val="009C148B"/>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9C148B"/>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9C148B"/>
    <w:rPr>
      <w:color w:val="0000FF"/>
      <w:u w:val="single"/>
    </w:rPr>
  </w:style>
  <w:style w:type="paragraph" w:styleId="a5">
    <w:name w:val="List Paragraph"/>
    <w:basedOn w:val="a"/>
    <w:uiPriority w:val="34"/>
    <w:qFormat/>
    <w:rsid w:val="009C148B"/>
    <w:pPr>
      <w:ind w:firstLineChars="200" w:firstLine="420"/>
    </w:pPr>
  </w:style>
  <w:style w:type="character" w:styleId="a6">
    <w:name w:val="Strong"/>
    <w:basedOn w:val="a0"/>
    <w:uiPriority w:val="22"/>
    <w:qFormat/>
    <w:rsid w:val="00EB6658"/>
    <w:rPr>
      <w:b/>
      <w:bCs/>
    </w:rPr>
  </w:style>
  <w:style w:type="character" w:styleId="HTML">
    <w:name w:val="HTML Code"/>
    <w:basedOn w:val="a0"/>
    <w:uiPriority w:val="99"/>
    <w:semiHidden/>
    <w:unhideWhenUsed/>
    <w:rsid w:val="00EB665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02828">
      <w:bodyDiv w:val="1"/>
      <w:marLeft w:val="0"/>
      <w:marRight w:val="0"/>
      <w:marTop w:val="0"/>
      <w:marBottom w:val="0"/>
      <w:divBdr>
        <w:top w:val="none" w:sz="0" w:space="0" w:color="auto"/>
        <w:left w:val="none" w:sz="0" w:space="0" w:color="auto"/>
        <w:bottom w:val="none" w:sz="0" w:space="0" w:color="auto"/>
        <w:right w:val="none" w:sz="0" w:space="0" w:color="auto"/>
      </w:divBdr>
    </w:div>
    <w:div w:id="314452739">
      <w:bodyDiv w:val="1"/>
      <w:marLeft w:val="0"/>
      <w:marRight w:val="0"/>
      <w:marTop w:val="0"/>
      <w:marBottom w:val="0"/>
      <w:divBdr>
        <w:top w:val="none" w:sz="0" w:space="0" w:color="auto"/>
        <w:left w:val="none" w:sz="0" w:space="0" w:color="auto"/>
        <w:bottom w:val="none" w:sz="0" w:space="0" w:color="auto"/>
        <w:right w:val="none" w:sz="0" w:space="0" w:color="auto"/>
      </w:divBdr>
      <w:divsChild>
        <w:div w:id="453837414">
          <w:marLeft w:val="0"/>
          <w:marRight w:val="0"/>
          <w:marTop w:val="0"/>
          <w:marBottom w:val="0"/>
          <w:divBdr>
            <w:top w:val="none" w:sz="0" w:space="0" w:color="auto"/>
            <w:left w:val="none" w:sz="0" w:space="0" w:color="auto"/>
            <w:bottom w:val="none" w:sz="0" w:space="0" w:color="auto"/>
            <w:right w:val="none" w:sz="0" w:space="0" w:color="auto"/>
          </w:divBdr>
          <w:divsChild>
            <w:div w:id="15479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60268">
      <w:bodyDiv w:val="1"/>
      <w:marLeft w:val="0"/>
      <w:marRight w:val="0"/>
      <w:marTop w:val="0"/>
      <w:marBottom w:val="0"/>
      <w:divBdr>
        <w:top w:val="none" w:sz="0" w:space="0" w:color="auto"/>
        <w:left w:val="none" w:sz="0" w:space="0" w:color="auto"/>
        <w:bottom w:val="none" w:sz="0" w:space="0" w:color="auto"/>
        <w:right w:val="none" w:sz="0" w:space="0" w:color="auto"/>
      </w:divBdr>
    </w:div>
    <w:div w:id="1006783931">
      <w:bodyDiv w:val="1"/>
      <w:marLeft w:val="0"/>
      <w:marRight w:val="0"/>
      <w:marTop w:val="0"/>
      <w:marBottom w:val="0"/>
      <w:divBdr>
        <w:top w:val="none" w:sz="0" w:space="0" w:color="auto"/>
        <w:left w:val="none" w:sz="0" w:space="0" w:color="auto"/>
        <w:bottom w:val="none" w:sz="0" w:space="0" w:color="auto"/>
        <w:right w:val="none" w:sz="0" w:space="0" w:color="auto"/>
      </w:divBdr>
      <w:divsChild>
        <w:div w:id="512763662">
          <w:marLeft w:val="0"/>
          <w:marRight w:val="0"/>
          <w:marTop w:val="0"/>
          <w:marBottom w:val="0"/>
          <w:divBdr>
            <w:top w:val="none" w:sz="0" w:space="0" w:color="auto"/>
            <w:left w:val="none" w:sz="0" w:space="0" w:color="auto"/>
            <w:bottom w:val="none" w:sz="0" w:space="0" w:color="auto"/>
            <w:right w:val="none" w:sz="0" w:space="0" w:color="auto"/>
          </w:divBdr>
          <w:divsChild>
            <w:div w:id="693456812">
              <w:marLeft w:val="0"/>
              <w:marRight w:val="0"/>
              <w:marTop w:val="0"/>
              <w:marBottom w:val="0"/>
              <w:divBdr>
                <w:top w:val="none" w:sz="0" w:space="0" w:color="auto"/>
                <w:left w:val="none" w:sz="0" w:space="0" w:color="auto"/>
                <w:bottom w:val="none" w:sz="0" w:space="0" w:color="auto"/>
                <w:right w:val="none" w:sz="0" w:space="0" w:color="auto"/>
              </w:divBdr>
            </w:div>
          </w:divsChild>
        </w:div>
        <w:div w:id="102698823">
          <w:marLeft w:val="0"/>
          <w:marRight w:val="0"/>
          <w:marTop w:val="0"/>
          <w:marBottom w:val="0"/>
          <w:divBdr>
            <w:top w:val="none" w:sz="0" w:space="0" w:color="auto"/>
            <w:left w:val="none" w:sz="0" w:space="0" w:color="auto"/>
            <w:bottom w:val="none" w:sz="0" w:space="0" w:color="auto"/>
            <w:right w:val="none" w:sz="0" w:space="0" w:color="auto"/>
          </w:divBdr>
          <w:divsChild>
            <w:div w:id="1555504217">
              <w:marLeft w:val="0"/>
              <w:marRight w:val="0"/>
              <w:marTop w:val="0"/>
              <w:marBottom w:val="0"/>
              <w:divBdr>
                <w:top w:val="none" w:sz="0" w:space="0" w:color="auto"/>
                <w:left w:val="none" w:sz="0" w:space="0" w:color="auto"/>
                <w:bottom w:val="none" w:sz="0" w:space="0" w:color="auto"/>
                <w:right w:val="none" w:sz="0" w:space="0" w:color="auto"/>
              </w:divBdr>
            </w:div>
          </w:divsChild>
        </w:div>
        <w:div w:id="1431587143">
          <w:marLeft w:val="0"/>
          <w:marRight w:val="0"/>
          <w:marTop w:val="0"/>
          <w:marBottom w:val="0"/>
          <w:divBdr>
            <w:top w:val="none" w:sz="0" w:space="0" w:color="auto"/>
            <w:left w:val="none" w:sz="0" w:space="0" w:color="auto"/>
            <w:bottom w:val="none" w:sz="0" w:space="0" w:color="auto"/>
            <w:right w:val="none" w:sz="0" w:space="0" w:color="auto"/>
          </w:divBdr>
          <w:divsChild>
            <w:div w:id="631516552">
              <w:marLeft w:val="0"/>
              <w:marRight w:val="0"/>
              <w:marTop w:val="0"/>
              <w:marBottom w:val="0"/>
              <w:divBdr>
                <w:top w:val="none" w:sz="0" w:space="0" w:color="auto"/>
                <w:left w:val="none" w:sz="0" w:space="0" w:color="auto"/>
                <w:bottom w:val="none" w:sz="0" w:space="0" w:color="auto"/>
                <w:right w:val="none" w:sz="0" w:space="0" w:color="auto"/>
              </w:divBdr>
            </w:div>
          </w:divsChild>
        </w:div>
        <w:div w:id="1378433381">
          <w:marLeft w:val="0"/>
          <w:marRight w:val="0"/>
          <w:marTop w:val="0"/>
          <w:marBottom w:val="0"/>
          <w:divBdr>
            <w:top w:val="none" w:sz="0" w:space="0" w:color="auto"/>
            <w:left w:val="none" w:sz="0" w:space="0" w:color="auto"/>
            <w:bottom w:val="none" w:sz="0" w:space="0" w:color="auto"/>
            <w:right w:val="none" w:sz="0" w:space="0" w:color="auto"/>
          </w:divBdr>
          <w:divsChild>
            <w:div w:id="1047606318">
              <w:marLeft w:val="0"/>
              <w:marRight w:val="0"/>
              <w:marTop w:val="0"/>
              <w:marBottom w:val="0"/>
              <w:divBdr>
                <w:top w:val="none" w:sz="0" w:space="0" w:color="auto"/>
                <w:left w:val="none" w:sz="0" w:space="0" w:color="auto"/>
                <w:bottom w:val="none" w:sz="0" w:space="0" w:color="auto"/>
                <w:right w:val="none" w:sz="0" w:space="0" w:color="auto"/>
              </w:divBdr>
            </w:div>
          </w:divsChild>
        </w:div>
        <w:div w:id="1207065800">
          <w:marLeft w:val="0"/>
          <w:marRight w:val="0"/>
          <w:marTop w:val="0"/>
          <w:marBottom w:val="0"/>
          <w:divBdr>
            <w:top w:val="none" w:sz="0" w:space="0" w:color="auto"/>
            <w:left w:val="none" w:sz="0" w:space="0" w:color="auto"/>
            <w:bottom w:val="none" w:sz="0" w:space="0" w:color="auto"/>
            <w:right w:val="none" w:sz="0" w:space="0" w:color="auto"/>
          </w:divBdr>
          <w:divsChild>
            <w:div w:id="1965503994">
              <w:marLeft w:val="0"/>
              <w:marRight w:val="0"/>
              <w:marTop w:val="0"/>
              <w:marBottom w:val="0"/>
              <w:divBdr>
                <w:top w:val="none" w:sz="0" w:space="0" w:color="auto"/>
                <w:left w:val="none" w:sz="0" w:space="0" w:color="auto"/>
                <w:bottom w:val="none" w:sz="0" w:space="0" w:color="auto"/>
                <w:right w:val="none" w:sz="0" w:space="0" w:color="auto"/>
              </w:divBdr>
            </w:div>
          </w:divsChild>
        </w:div>
        <w:div w:id="586840883">
          <w:marLeft w:val="0"/>
          <w:marRight w:val="0"/>
          <w:marTop w:val="0"/>
          <w:marBottom w:val="0"/>
          <w:divBdr>
            <w:top w:val="none" w:sz="0" w:space="0" w:color="auto"/>
            <w:left w:val="none" w:sz="0" w:space="0" w:color="auto"/>
            <w:bottom w:val="none" w:sz="0" w:space="0" w:color="auto"/>
            <w:right w:val="none" w:sz="0" w:space="0" w:color="auto"/>
          </w:divBdr>
          <w:divsChild>
            <w:div w:id="275331811">
              <w:marLeft w:val="0"/>
              <w:marRight w:val="0"/>
              <w:marTop w:val="0"/>
              <w:marBottom w:val="0"/>
              <w:divBdr>
                <w:top w:val="none" w:sz="0" w:space="0" w:color="auto"/>
                <w:left w:val="none" w:sz="0" w:space="0" w:color="auto"/>
                <w:bottom w:val="none" w:sz="0" w:space="0" w:color="auto"/>
                <w:right w:val="none" w:sz="0" w:space="0" w:color="auto"/>
              </w:divBdr>
            </w:div>
          </w:divsChild>
        </w:div>
        <w:div w:id="1630817290">
          <w:marLeft w:val="0"/>
          <w:marRight w:val="0"/>
          <w:marTop w:val="0"/>
          <w:marBottom w:val="0"/>
          <w:divBdr>
            <w:top w:val="none" w:sz="0" w:space="0" w:color="auto"/>
            <w:left w:val="none" w:sz="0" w:space="0" w:color="auto"/>
            <w:bottom w:val="none" w:sz="0" w:space="0" w:color="auto"/>
            <w:right w:val="none" w:sz="0" w:space="0" w:color="auto"/>
          </w:divBdr>
          <w:divsChild>
            <w:div w:id="10333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4501">
      <w:bodyDiv w:val="1"/>
      <w:marLeft w:val="0"/>
      <w:marRight w:val="0"/>
      <w:marTop w:val="0"/>
      <w:marBottom w:val="0"/>
      <w:divBdr>
        <w:top w:val="none" w:sz="0" w:space="0" w:color="auto"/>
        <w:left w:val="none" w:sz="0" w:space="0" w:color="auto"/>
        <w:bottom w:val="none" w:sz="0" w:space="0" w:color="auto"/>
        <w:right w:val="none" w:sz="0" w:space="0" w:color="auto"/>
      </w:divBdr>
      <w:divsChild>
        <w:div w:id="2058579790">
          <w:marLeft w:val="0"/>
          <w:marRight w:val="0"/>
          <w:marTop w:val="0"/>
          <w:marBottom w:val="0"/>
          <w:divBdr>
            <w:top w:val="none" w:sz="0" w:space="0" w:color="auto"/>
            <w:left w:val="none" w:sz="0" w:space="0" w:color="auto"/>
            <w:bottom w:val="none" w:sz="0" w:space="0" w:color="auto"/>
            <w:right w:val="none" w:sz="0" w:space="0" w:color="auto"/>
          </w:divBdr>
          <w:divsChild>
            <w:div w:id="1005013501">
              <w:marLeft w:val="0"/>
              <w:marRight w:val="0"/>
              <w:marTop w:val="0"/>
              <w:marBottom w:val="0"/>
              <w:divBdr>
                <w:top w:val="none" w:sz="0" w:space="0" w:color="auto"/>
                <w:left w:val="none" w:sz="0" w:space="0" w:color="auto"/>
                <w:bottom w:val="none" w:sz="0" w:space="0" w:color="auto"/>
                <w:right w:val="none" w:sz="0" w:space="0" w:color="auto"/>
              </w:divBdr>
            </w:div>
          </w:divsChild>
        </w:div>
        <w:div w:id="1823081531">
          <w:marLeft w:val="0"/>
          <w:marRight w:val="0"/>
          <w:marTop w:val="0"/>
          <w:marBottom w:val="0"/>
          <w:divBdr>
            <w:top w:val="none" w:sz="0" w:space="0" w:color="auto"/>
            <w:left w:val="none" w:sz="0" w:space="0" w:color="auto"/>
            <w:bottom w:val="none" w:sz="0" w:space="0" w:color="auto"/>
            <w:right w:val="none" w:sz="0" w:space="0" w:color="auto"/>
          </w:divBdr>
          <w:divsChild>
            <w:div w:id="260528506">
              <w:marLeft w:val="0"/>
              <w:marRight w:val="0"/>
              <w:marTop w:val="0"/>
              <w:marBottom w:val="0"/>
              <w:divBdr>
                <w:top w:val="none" w:sz="0" w:space="0" w:color="auto"/>
                <w:left w:val="none" w:sz="0" w:space="0" w:color="auto"/>
                <w:bottom w:val="none" w:sz="0" w:space="0" w:color="auto"/>
                <w:right w:val="none" w:sz="0" w:space="0" w:color="auto"/>
              </w:divBdr>
              <w:divsChild>
                <w:div w:id="961418065">
                  <w:marLeft w:val="0"/>
                  <w:marRight w:val="0"/>
                  <w:marTop w:val="0"/>
                  <w:marBottom w:val="0"/>
                  <w:divBdr>
                    <w:top w:val="none" w:sz="0" w:space="0" w:color="auto"/>
                    <w:left w:val="none" w:sz="0" w:space="0" w:color="auto"/>
                    <w:bottom w:val="none" w:sz="0" w:space="0" w:color="auto"/>
                    <w:right w:val="none" w:sz="0" w:space="0" w:color="auto"/>
                  </w:divBdr>
                </w:div>
              </w:divsChild>
            </w:div>
            <w:div w:id="861089682">
              <w:marLeft w:val="150"/>
              <w:marRight w:val="150"/>
              <w:marTop w:val="150"/>
              <w:marBottom w:val="0"/>
              <w:divBdr>
                <w:top w:val="none" w:sz="0" w:space="0" w:color="auto"/>
                <w:left w:val="none" w:sz="0" w:space="0" w:color="auto"/>
                <w:bottom w:val="none" w:sz="0" w:space="0" w:color="auto"/>
                <w:right w:val="none" w:sz="0" w:space="0" w:color="auto"/>
              </w:divBdr>
            </w:div>
            <w:div w:id="29575927">
              <w:marLeft w:val="150"/>
              <w:marRight w:val="150"/>
              <w:marTop w:val="150"/>
              <w:marBottom w:val="0"/>
              <w:divBdr>
                <w:top w:val="none" w:sz="0" w:space="0" w:color="auto"/>
                <w:left w:val="none" w:sz="0" w:space="0" w:color="auto"/>
                <w:bottom w:val="none" w:sz="0" w:space="0" w:color="auto"/>
                <w:right w:val="none" w:sz="0" w:space="0" w:color="auto"/>
              </w:divBdr>
            </w:div>
            <w:div w:id="1942255640">
              <w:marLeft w:val="150"/>
              <w:marRight w:val="150"/>
              <w:marTop w:val="150"/>
              <w:marBottom w:val="0"/>
              <w:divBdr>
                <w:top w:val="none" w:sz="0" w:space="0" w:color="auto"/>
                <w:left w:val="none" w:sz="0" w:space="0" w:color="auto"/>
                <w:bottom w:val="none" w:sz="0" w:space="0" w:color="auto"/>
                <w:right w:val="none" w:sz="0" w:space="0" w:color="auto"/>
              </w:divBdr>
            </w:div>
            <w:div w:id="1352798078">
              <w:marLeft w:val="150"/>
              <w:marRight w:val="150"/>
              <w:marTop w:val="150"/>
              <w:marBottom w:val="0"/>
              <w:divBdr>
                <w:top w:val="none" w:sz="0" w:space="0" w:color="auto"/>
                <w:left w:val="none" w:sz="0" w:space="0" w:color="auto"/>
                <w:bottom w:val="none" w:sz="0" w:space="0" w:color="auto"/>
                <w:right w:val="none" w:sz="0" w:space="0" w:color="auto"/>
              </w:divBdr>
            </w:div>
          </w:divsChild>
        </w:div>
      </w:divsChild>
    </w:div>
    <w:div w:id="1391885159">
      <w:bodyDiv w:val="1"/>
      <w:marLeft w:val="0"/>
      <w:marRight w:val="0"/>
      <w:marTop w:val="0"/>
      <w:marBottom w:val="0"/>
      <w:divBdr>
        <w:top w:val="none" w:sz="0" w:space="0" w:color="auto"/>
        <w:left w:val="none" w:sz="0" w:space="0" w:color="auto"/>
        <w:bottom w:val="none" w:sz="0" w:space="0" w:color="auto"/>
        <w:right w:val="none" w:sz="0" w:space="0" w:color="auto"/>
      </w:divBdr>
      <w:divsChild>
        <w:div w:id="1693337257">
          <w:marLeft w:val="0"/>
          <w:marRight w:val="0"/>
          <w:marTop w:val="0"/>
          <w:marBottom w:val="0"/>
          <w:divBdr>
            <w:top w:val="none" w:sz="0" w:space="0" w:color="auto"/>
            <w:left w:val="none" w:sz="0" w:space="0" w:color="auto"/>
            <w:bottom w:val="none" w:sz="0" w:space="0" w:color="auto"/>
            <w:right w:val="none" w:sz="0" w:space="0" w:color="auto"/>
          </w:divBdr>
          <w:divsChild>
            <w:div w:id="16986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8865">
      <w:bodyDiv w:val="1"/>
      <w:marLeft w:val="0"/>
      <w:marRight w:val="0"/>
      <w:marTop w:val="0"/>
      <w:marBottom w:val="0"/>
      <w:divBdr>
        <w:top w:val="none" w:sz="0" w:space="0" w:color="auto"/>
        <w:left w:val="none" w:sz="0" w:space="0" w:color="auto"/>
        <w:bottom w:val="none" w:sz="0" w:space="0" w:color="auto"/>
        <w:right w:val="none" w:sz="0" w:space="0" w:color="auto"/>
      </w:divBdr>
      <w:divsChild>
        <w:div w:id="1940986050">
          <w:marLeft w:val="0"/>
          <w:marRight w:val="0"/>
          <w:marTop w:val="0"/>
          <w:marBottom w:val="0"/>
          <w:divBdr>
            <w:top w:val="none" w:sz="0" w:space="0" w:color="auto"/>
            <w:left w:val="none" w:sz="0" w:space="0" w:color="auto"/>
            <w:bottom w:val="none" w:sz="0" w:space="0" w:color="auto"/>
            <w:right w:val="none" w:sz="0" w:space="0" w:color="auto"/>
          </w:divBdr>
        </w:div>
      </w:divsChild>
    </w:div>
    <w:div w:id="168323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ancock.research.fau.eu/public/images/ThumbnailsWebsite/tma_cores_CD56/InvasionFront_CD56_block2_x4_y9_patient001.jpg" TargetMode="External"/><Relationship Id="rId21" Type="http://schemas.openxmlformats.org/officeDocument/2006/relationships/image" Target="media/image8.jpeg"/><Relationship Id="rId42" Type="http://schemas.openxmlformats.org/officeDocument/2006/relationships/hyperlink" Target="https://hancock.research.fau.eu/public/images/ThumbnailsWebsite/tma_cores_CD8/TumorCenter_CD8_block2_x4_y9_patient001.jpg" TargetMode="External"/><Relationship Id="rId47" Type="http://schemas.openxmlformats.org/officeDocument/2006/relationships/image" Target="media/image21.jpeg"/><Relationship Id="rId63" Type="http://schemas.openxmlformats.org/officeDocument/2006/relationships/image" Target="media/image29.jpeg"/><Relationship Id="rId68" Type="http://schemas.openxmlformats.org/officeDocument/2006/relationships/hyperlink" Target="https://hancock.research.fau.eu/public/images/ThumbnailsWebsite/tma_cores_PD-L1/TumorCenter_PD-L1_block2_x3_y9_patient001.jpg" TargetMode="External"/><Relationship Id="rId16" Type="http://schemas.openxmlformats.org/officeDocument/2006/relationships/hyperlink" Target="https://hancock.research.fau.eu/public/images/ThumbnailsWebsite/tma_cores_CD163/TumorCenter_CD163_block2_x3_y9_patient001.jpg" TargetMode="External"/><Relationship Id="rId11" Type="http://schemas.openxmlformats.org/officeDocument/2006/relationships/image" Target="media/image3.jpeg"/><Relationship Id="rId32" Type="http://schemas.openxmlformats.org/officeDocument/2006/relationships/hyperlink" Target="https://hancock.research.fau.eu/public/images/ThumbnailsWebsite/tma_cores_CD56/TumorCenter_CD56_block2_x4_y9_patient001.jpg" TargetMode="External"/><Relationship Id="rId37" Type="http://schemas.openxmlformats.org/officeDocument/2006/relationships/image" Target="media/image16.jpeg"/><Relationship Id="rId53" Type="http://schemas.openxmlformats.org/officeDocument/2006/relationships/image" Target="media/image24.jpeg"/><Relationship Id="rId58" Type="http://schemas.openxmlformats.org/officeDocument/2006/relationships/hyperlink" Target="https://hancock.research.fau.eu/public/images/ThumbnailsWebsite/tma_cores_MHC1/TumorCenter_MHC1_block2_x4_y9_patient001.jpg" TargetMode="External"/><Relationship Id="rId74" Type="http://schemas.openxmlformats.org/officeDocument/2006/relationships/hyperlink" Target="https://gesund.bund.de/en/ops-code-search" TargetMode="External"/><Relationship Id="rId79" Type="http://schemas.openxmlformats.org/officeDocument/2006/relationships/hyperlink" Target="https://gesund.bund.de/en/ops-code-search/1-611-x" TargetMode="External"/><Relationship Id="rId5" Type="http://schemas.openxmlformats.org/officeDocument/2006/relationships/hyperlink" Target="https://loinc.org/" TargetMode="External"/><Relationship Id="rId61" Type="http://schemas.openxmlformats.org/officeDocument/2006/relationships/image" Target="media/image28.jpeg"/><Relationship Id="rId82" Type="http://schemas.openxmlformats.org/officeDocument/2006/relationships/theme" Target="theme/theme1.xml"/><Relationship Id="rId19" Type="http://schemas.openxmlformats.org/officeDocument/2006/relationships/image" Target="media/image7.jpeg"/><Relationship Id="rId14" Type="http://schemas.openxmlformats.org/officeDocument/2006/relationships/hyperlink" Target="https://hancock.research.fau.eu/public/images/ThumbnailsWebsite/tma_cores_CD163/TumorCenter_CD163_block2_x4_y9_patient001.jpg" TargetMode="External"/><Relationship Id="rId22" Type="http://schemas.openxmlformats.org/officeDocument/2006/relationships/hyperlink" Target="https://hancock.research.fau.eu/public/images/ThumbnailsWebsite/tma_cores_CD3/TumorCenter_CD3_block2_x3_y9_patient001.jpg" TargetMode="External"/><Relationship Id="rId27" Type="http://schemas.openxmlformats.org/officeDocument/2006/relationships/image" Target="media/image11.jpeg"/><Relationship Id="rId30" Type="http://schemas.openxmlformats.org/officeDocument/2006/relationships/hyperlink" Target="https://hancock.research.fau.eu/public/images/ThumbnailsWebsite/tma_cores_CD56/TumorCenter_CD56_block2_x3_y9_patient001.jpg" TargetMode="External"/><Relationship Id="rId35" Type="http://schemas.openxmlformats.org/officeDocument/2006/relationships/image" Target="media/image15.jpeg"/><Relationship Id="rId43" Type="http://schemas.openxmlformats.org/officeDocument/2006/relationships/image" Target="media/image19.jpeg"/><Relationship Id="rId48" Type="http://schemas.openxmlformats.org/officeDocument/2006/relationships/hyperlink" Target="https://hancock.research.fau.eu/public/images/ThumbnailsWebsite/tma_cores_HE/InvasionFront_HE_block2_x4_y9_patient001.jpg" TargetMode="External"/><Relationship Id="rId56" Type="http://schemas.openxmlformats.org/officeDocument/2006/relationships/hyperlink" Target="https://hancock.research.fau.eu/public/images/ThumbnailsWebsite/tma_cores_MHC1/InvasionFront_MHC1_block2_x4_y9_patient001.jpg" TargetMode="External"/><Relationship Id="rId64" Type="http://schemas.openxmlformats.org/officeDocument/2006/relationships/hyperlink" Target="https://hancock.research.fau.eu/public/images/ThumbnailsWebsite/tma_cores_PD-L1/InvasionFront_PD-L1_block2_x4_y9_patient001.jpg" TargetMode="External"/><Relationship Id="rId69" Type="http://schemas.openxmlformats.org/officeDocument/2006/relationships/image" Target="media/image32.jpeg"/><Relationship Id="rId77" Type="http://schemas.openxmlformats.org/officeDocument/2006/relationships/hyperlink" Target="https://gesund.bund.de/en/ops-code-search/5-312-2" TargetMode="External"/><Relationship Id="rId8" Type="http://schemas.openxmlformats.org/officeDocument/2006/relationships/hyperlink" Target="https://hancock.research.fau.eu/public/images/ThumbnailsWebsite/lymphnode_HE/LymphNode_HE_001.jpg" TargetMode="External"/><Relationship Id="rId51" Type="http://schemas.openxmlformats.org/officeDocument/2006/relationships/image" Target="media/image23.jpeg"/><Relationship Id="rId72" Type="http://schemas.openxmlformats.org/officeDocument/2006/relationships/hyperlink" Target="https://gesund.bund.de/en/icd-code-search/C32-9" TargetMode="External"/><Relationship Id="rId80" Type="http://schemas.openxmlformats.org/officeDocument/2006/relationships/hyperlink" Target="https://gesund.bund.de/en/ops-code-search/1-631-0" TargetMode="External"/><Relationship Id="rId3" Type="http://schemas.openxmlformats.org/officeDocument/2006/relationships/settings" Target="settings.xml"/><Relationship Id="rId12" Type="http://schemas.openxmlformats.org/officeDocument/2006/relationships/hyperlink" Target="https://hancock.research.fau.eu/public/images/ThumbnailsWebsite/tma_cores_CD163/InvasionFront_CD163_block2_x4_y9_patient001.jpg" TargetMode="External"/><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14.jpeg"/><Relationship Id="rId38" Type="http://schemas.openxmlformats.org/officeDocument/2006/relationships/hyperlink" Target="https://hancock.research.fau.eu/public/images/ThumbnailsWebsite/tma_cores_CD8/InvasionFront_CD8_block2_x3_y9_patient001.jpg" TargetMode="External"/><Relationship Id="rId46" Type="http://schemas.openxmlformats.org/officeDocument/2006/relationships/hyperlink" Target="https://hancock.research.fau.eu/public/images/ThumbnailsWebsite/tma_cores_HE/InvasionFront_HE_block2_x3_y9_patient001.jpg" TargetMode="External"/><Relationship Id="rId59" Type="http://schemas.openxmlformats.org/officeDocument/2006/relationships/image" Target="media/image27.jpeg"/><Relationship Id="rId67" Type="http://schemas.openxmlformats.org/officeDocument/2006/relationships/image" Target="media/image31.jpeg"/><Relationship Id="rId20" Type="http://schemas.openxmlformats.org/officeDocument/2006/relationships/hyperlink" Target="https://hancock.research.fau.eu/public/images/ThumbnailsWebsite/tma_cores_CD3/InvasionFront_CD3_block2_x3_y9_patient001.jpg" TargetMode="External"/><Relationship Id="rId41" Type="http://schemas.openxmlformats.org/officeDocument/2006/relationships/image" Target="media/image18.jpeg"/><Relationship Id="rId54" Type="http://schemas.openxmlformats.org/officeDocument/2006/relationships/hyperlink" Target="https://hancock.research.fau.eu/public/images/ThumbnailsWebsite/tma_cores_MHC1/InvasionFront_MHC1_block2_x3_y9_patient001.jpg" TargetMode="External"/><Relationship Id="rId62" Type="http://schemas.openxmlformats.org/officeDocument/2006/relationships/hyperlink" Target="https://hancock.research.fau.eu/public/images/ThumbnailsWebsite/tma_cores_PD-L1/InvasionFront_PD-L1_block2_x3_y9_patient001.jpg" TargetMode="External"/><Relationship Id="rId70" Type="http://schemas.openxmlformats.org/officeDocument/2006/relationships/hyperlink" Target="https://gesund.bund.de/en/icd-code-search/" TargetMode="External"/><Relationship Id="rId75" Type="http://schemas.openxmlformats.org/officeDocument/2006/relationships/hyperlink" Target="https://gesund.bund.de/en/ops-code-search/5-303-2x" TargetMode="External"/><Relationship Id="rId1" Type="http://schemas.openxmlformats.org/officeDocument/2006/relationships/numbering" Target="numbering.xml"/><Relationship Id="rId6" Type="http://schemas.openxmlformats.org/officeDocument/2006/relationships/hyperlink" Target="https://hancock.research.fau.eu/public/images/ThumbnailsWebsite/primarytumor_HE/PrimaryTumor_HE_001.jpg" TargetMode="Externa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hancock.research.fau.eu/public/images/ThumbnailsWebsite/tma_cores_CD56/InvasionFront_CD56_block2_x3_y9_patient001.jpg" TargetMode="External"/><Relationship Id="rId36" Type="http://schemas.openxmlformats.org/officeDocument/2006/relationships/hyperlink" Target="https://hancock.research.fau.eu/public/images/ThumbnailsWebsite/tma_cores_CD68/TumorCenter_CD68_block2_x4_y9_patient001.jpg" TargetMode="External"/><Relationship Id="rId49" Type="http://schemas.openxmlformats.org/officeDocument/2006/relationships/image" Target="media/image22.jpeg"/><Relationship Id="rId57" Type="http://schemas.openxmlformats.org/officeDocument/2006/relationships/image" Target="media/image26.jpeg"/><Relationship Id="rId10" Type="http://schemas.openxmlformats.org/officeDocument/2006/relationships/hyperlink" Target="https://hancock.research.fau.eu/public/images/ThumbnailsWebsite/tma_cores_CD163/InvasionFront_CD163_block2_x3_y9_patient001.jpg" TargetMode="External"/><Relationship Id="rId31" Type="http://schemas.openxmlformats.org/officeDocument/2006/relationships/image" Target="media/image13.jpeg"/><Relationship Id="rId44" Type="http://schemas.openxmlformats.org/officeDocument/2006/relationships/hyperlink" Target="https://hancock.research.fau.eu/public/images/ThumbnailsWebsite/tma_cores_CD8/TumorCenter_CD8_block2_x3_y9_patient001.jpg" TargetMode="External"/><Relationship Id="rId52" Type="http://schemas.openxmlformats.org/officeDocument/2006/relationships/hyperlink" Target="https://hancock.research.fau.eu/public/images/ThumbnailsWebsite/tma_cores_HE/TumorCenter_HE_block2_x3_y9_patient001.jpg" TargetMode="External"/><Relationship Id="rId60" Type="http://schemas.openxmlformats.org/officeDocument/2006/relationships/hyperlink" Target="https://hancock.research.fau.eu/public/images/ThumbnailsWebsite/tma_cores_MHC1/TumorCenter_MHC1_block2_x3_y9_patient001.jpg" TargetMode="External"/><Relationship Id="rId65" Type="http://schemas.openxmlformats.org/officeDocument/2006/relationships/image" Target="media/image30.jpeg"/><Relationship Id="rId73" Type="http://schemas.openxmlformats.org/officeDocument/2006/relationships/hyperlink" Target="https://gesund.bund.de/en/icd-code-search/C77-0" TargetMode="External"/><Relationship Id="rId78" Type="http://schemas.openxmlformats.org/officeDocument/2006/relationships/hyperlink" Target="https://gesund.bund.de/en/ops-code-search/1-610-0"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hyperlink" Target="https://hancock.research.fau.eu/public/images/ThumbnailsWebsite/tma_cores_CD3/InvasionFront_CD3_block2_x4_y9_patient001.jpg" TargetMode="External"/><Relationship Id="rId39" Type="http://schemas.openxmlformats.org/officeDocument/2006/relationships/image" Target="media/image17.jpeg"/><Relationship Id="rId34" Type="http://schemas.openxmlformats.org/officeDocument/2006/relationships/hyperlink" Target="https://hancock.research.fau.eu/public/images/ThumbnailsWebsite/tma_cores_CD68/TumorCenter_CD68_block2_x3_y9_patient001.jpg" TargetMode="External"/><Relationship Id="rId50" Type="http://schemas.openxmlformats.org/officeDocument/2006/relationships/hyperlink" Target="https://hancock.research.fau.eu/public/images/ThumbnailsWebsite/tma_cores_HE/TumorCenter_HE_block2_x4_y9_patient001.jpg" TargetMode="External"/><Relationship Id="rId55" Type="http://schemas.openxmlformats.org/officeDocument/2006/relationships/image" Target="media/image25.jpeg"/><Relationship Id="rId76" Type="http://schemas.openxmlformats.org/officeDocument/2006/relationships/hyperlink" Target="https://gesund.bund.de/en/ops-code-search/5-403-04" TargetMode="External"/><Relationship Id="rId7" Type="http://schemas.openxmlformats.org/officeDocument/2006/relationships/image" Target="media/image1.jpeg"/><Relationship Id="rId71" Type="http://schemas.openxmlformats.org/officeDocument/2006/relationships/hyperlink" Target="https://gesund.bund.de/en/icd-code-search/C13-9"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hancock.research.fau.eu/public/images/ThumbnailsWebsite/tma_cores_CD3/TumorCenter_CD3_block2_x4_y9_patient001.jpg" TargetMode="External"/><Relationship Id="rId40" Type="http://schemas.openxmlformats.org/officeDocument/2006/relationships/hyperlink" Target="https://hancock.research.fau.eu/public/images/ThumbnailsWebsite/tma_cores_CD8/InvasionFront_CD8_block2_x4_y9_patient001.jpg" TargetMode="External"/><Relationship Id="rId45" Type="http://schemas.openxmlformats.org/officeDocument/2006/relationships/image" Target="media/image20.jpeg"/><Relationship Id="rId66" Type="http://schemas.openxmlformats.org/officeDocument/2006/relationships/hyperlink" Target="https://hancock.research.fau.eu/public/images/ThumbnailsWebsite/tma_cores_PD-L1/TumorCenter_PD-L1_block2_x4_y9_patient001.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19</Pages>
  <Words>2929</Words>
  <Characters>11132</Characters>
  <Application>Microsoft Office Word</Application>
  <DocSecurity>0</DocSecurity>
  <Lines>530</Lines>
  <Paragraphs>334</Paragraphs>
  <ScaleCrop>false</ScaleCrop>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 A</dc:creator>
  <cp:keywords/>
  <dc:description/>
  <cp:lastModifiedBy>LW A</cp:lastModifiedBy>
  <cp:revision>4</cp:revision>
  <dcterms:created xsi:type="dcterms:W3CDTF">2026-03-19T11:42:00Z</dcterms:created>
  <dcterms:modified xsi:type="dcterms:W3CDTF">2026-03-20T08:27:00Z</dcterms:modified>
</cp:coreProperties>
</file>