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96E" w:rsidRPr="0093096E" w:rsidRDefault="0093096E" w:rsidP="0093096E">
      <w:pPr>
        <w:pStyle w:val="Titre"/>
        <w:jc w:val="center"/>
      </w:pPr>
      <w:r>
        <w:t>RECEPTEUR</w:t>
      </w:r>
    </w:p>
    <w:p w:rsidR="0093096E" w:rsidRDefault="00451632" w:rsidP="00451632">
      <w:pPr>
        <w:pStyle w:val="Titre2"/>
      </w:pPr>
      <w:r>
        <w:t>INCLUDE</w:t>
      </w:r>
    </w:p>
    <w:p w:rsidR="0093096E" w:rsidRDefault="0093096E" w:rsidP="0093096E">
      <w:r>
        <w:t>Tout d’abord nous ajoutons une nouvelle bibliothèque « </w:t>
      </w:r>
      <w:r w:rsidRPr="00575B3C">
        <w:rPr>
          <w:b/>
          <w:i/>
          <w:color w:val="4472C4" w:themeColor="accent1"/>
        </w:rPr>
        <w:t>Virtual Wire</w:t>
      </w:r>
      <w:r w:rsidRPr="00575B3C">
        <w:rPr>
          <w:color w:val="4472C4" w:themeColor="accent1"/>
        </w:rPr>
        <w:t> </w:t>
      </w:r>
      <w:r>
        <w:t xml:space="preserve">», celle-ci va nous permettre de </w:t>
      </w:r>
      <w:r w:rsidRPr="00860C9E">
        <w:t xml:space="preserve">permet </w:t>
      </w:r>
      <w:r w:rsidRPr="00575B3C">
        <w:rPr>
          <w:b/>
          <w:i/>
          <w:color w:val="4472C4" w:themeColor="accent1"/>
        </w:rPr>
        <w:t>d'envoyer et de recevoir des messages de moins de 77 octets</w:t>
      </w:r>
      <w:r>
        <w:t xml:space="preserve">. </w:t>
      </w:r>
    </w:p>
    <w:p w:rsidR="0093096E" w:rsidRDefault="0093096E" w:rsidP="0093096E">
      <w:r>
        <w:t xml:space="preserve">Ensuite nous définissons le pin que nous utilisons pour le transmetteur. </w:t>
      </w:r>
    </w:p>
    <w:p w:rsidR="00451632" w:rsidRDefault="00451632" w:rsidP="00451632">
      <w:pPr>
        <w:pStyle w:val="Titre2"/>
      </w:pPr>
      <w:r>
        <w:t>VOID SETUP</w:t>
      </w:r>
    </w:p>
    <w:p w:rsidR="0093096E" w:rsidRPr="000620B4" w:rsidRDefault="0093096E" w:rsidP="0093096E">
      <w:r>
        <w:t xml:space="preserve">Le </w:t>
      </w:r>
      <w:proofErr w:type="spellStart"/>
      <w:r w:rsidRPr="001434E9">
        <w:rPr>
          <w:rStyle w:val="Rfrencelgre"/>
          <w:color w:val="4472C4" w:themeColor="accent1"/>
        </w:rPr>
        <w:t>void</w:t>
      </w:r>
      <w:proofErr w:type="spellEnd"/>
      <w:r w:rsidRPr="001434E9">
        <w:rPr>
          <w:rStyle w:val="Rfrencelgre"/>
          <w:color w:val="4472C4" w:themeColor="accent1"/>
        </w:rPr>
        <w:t xml:space="preserve"> setup</w:t>
      </w:r>
      <w:r w:rsidRPr="001434E9">
        <w:rPr>
          <w:color w:val="4472C4" w:themeColor="accent1"/>
        </w:rPr>
        <w:t xml:space="preserve"> </w:t>
      </w:r>
      <w:r>
        <w:t xml:space="preserve">va permettre de </w:t>
      </w:r>
      <w:r w:rsidRPr="00575B3C">
        <w:rPr>
          <w:b/>
          <w:i/>
          <w:color w:val="4472C4" w:themeColor="accent1"/>
        </w:rPr>
        <w:t>définir toutes les commandes qui vont nous aider à initialiser le ici receveur</w:t>
      </w:r>
      <w:r>
        <w:t xml:space="preserve">, donc le </w:t>
      </w:r>
      <w:r w:rsidRPr="00575B3C">
        <w:rPr>
          <w:b/>
          <w:i/>
          <w:color w:val="4472C4" w:themeColor="accent1"/>
        </w:rPr>
        <w:t>port</w:t>
      </w:r>
      <w:r>
        <w:t xml:space="preserve">, le </w:t>
      </w:r>
      <w:r w:rsidRPr="00575B3C">
        <w:rPr>
          <w:b/>
          <w:i/>
          <w:color w:val="4472C4" w:themeColor="accent1"/>
        </w:rPr>
        <w:t>pin</w:t>
      </w:r>
      <w:r>
        <w:t xml:space="preserve">, la </w:t>
      </w:r>
      <w:r w:rsidRPr="00575B3C">
        <w:rPr>
          <w:b/>
          <w:i/>
          <w:color w:val="4472C4" w:themeColor="accent1"/>
        </w:rPr>
        <w:t>transmission en bauds</w:t>
      </w:r>
      <w:r>
        <w:t xml:space="preserve">, et le </w:t>
      </w:r>
      <w:r w:rsidRPr="002F07BC">
        <w:rPr>
          <w:b/>
          <w:i/>
          <w:color w:val="4472C4" w:themeColor="accent1"/>
        </w:rPr>
        <w:t>start qui permet de lui demander de commencer à recevoir</w:t>
      </w:r>
      <w:r>
        <w:t xml:space="preserve">.  </w:t>
      </w:r>
    </w:p>
    <w:p w:rsidR="0093096E" w:rsidRDefault="0093096E" w:rsidP="0093096E">
      <w:r>
        <w:rPr>
          <w:noProof/>
        </w:rPr>
        <w:drawing>
          <wp:inline distT="0" distB="0" distL="0" distR="0" wp14:anchorId="3A0C6E6B" wp14:editId="09F4D8DD">
            <wp:extent cx="5761355" cy="1552575"/>
            <wp:effectExtent l="38100" t="38100" r="29845" b="476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1355" cy="1552575"/>
                    </a:xfrm>
                    <a:prstGeom prst="rect">
                      <a:avLst/>
                    </a:prstGeom>
                    <a:ln w="38100" cap="sq">
                      <a:solidFill>
                        <a:srgbClr val="000000"/>
                      </a:solidFill>
                      <a:prstDash val="solid"/>
                      <a:miter lim="800000"/>
                    </a:ln>
                    <a:effectLst/>
                  </pic:spPr>
                </pic:pic>
              </a:graphicData>
            </a:graphic>
          </wp:inline>
        </w:drawing>
      </w:r>
    </w:p>
    <w:p w:rsidR="001434E9" w:rsidRPr="001434E9" w:rsidRDefault="00451632" w:rsidP="00451632">
      <w:pPr>
        <w:pStyle w:val="Titre2"/>
      </w:pPr>
      <w:r>
        <w:t>VOID LOOP</w:t>
      </w:r>
    </w:p>
    <w:p w:rsidR="0093096E" w:rsidRDefault="001434E9" w:rsidP="0093096E">
      <w:r>
        <w:t>Pour la transmission du message, n</w:t>
      </w:r>
      <w:r w:rsidR="0093096E">
        <w:t>ous utilisons la commande « </w:t>
      </w:r>
      <w:r w:rsidR="0093096E" w:rsidRPr="002F07BC">
        <w:rPr>
          <w:b/>
          <w:i/>
          <w:color w:val="4472C4" w:themeColor="accent1"/>
        </w:rPr>
        <w:t>VW_MAX_MESSAGE_LEN</w:t>
      </w:r>
      <w:r w:rsidR="0093096E" w:rsidRPr="002F07BC">
        <w:rPr>
          <w:color w:val="4472C4" w:themeColor="accent1"/>
        </w:rPr>
        <w:t> </w:t>
      </w:r>
      <w:r w:rsidR="0093096E">
        <w:t xml:space="preserve">» à deux reprises ce qui nous permet de </w:t>
      </w:r>
      <w:r w:rsidR="0093096E" w:rsidRPr="002F07BC">
        <w:rPr>
          <w:b/>
          <w:i/>
          <w:color w:val="4472C4" w:themeColor="accent1"/>
        </w:rPr>
        <w:t>mettre les deux variables mess et message en nombre maximum d’octet lors pour qu’aucun message bloque lors de l’envoie</w:t>
      </w:r>
      <w:r w:rsidR="0093096E">
        <w:t xml:space="preserve">. </w:t>
      </w:r>
    </w:p>
    <w:p w:rsidR="0093096E" w:rsidRDefault="0093096E" w:rsidP="0093096E">
      <w:r>
        <w:t>Ensuite nous utilisons un « </w:t>
      </w:r>
      <w:r w:rsidRPr="0041458B">
        <w:rPr>
          <w:b/>
          <w:i/>
          <w:color w:val="4472C4" w:themeColor="accent1"/>
        </w:rPr>
        <w:t>if</w:t>
      </w:r>
      <w:r w:rsidRPr="0041458B">
        <w:rPr>
          <w:color w:val="4472C4" w:themeColor="accent1"/>
        </w:rPr>
        <w:t> </w:t>
      </w:r>
      <w:r>
        <w:t xml:space="preserve">» pour </w:t>
      </w:r>
      <w:r w:rsidRPr="0041458B">
        <w:rPr>
          <w:b/>
          <w:i/>
          <w:color w:val="4472C4" w:themeColor="accent1"/>
        </w:rPr>
        <w:t>ne pas bloquer ni les entrées ni les sorties</w:t>
      </w:r>
      <w:r>
        <w:t xml:space="preserve">. La ligne qui suit est une </w:t>
      </w:r>
      <w:r w:rsidRPr="0041458B">
        <w:rPr>
          <w:b/>
          <w:i/>
          <w:color w:val="4472C4" w:themeColor="accent1"/>
        </w:rPr>
        <w:t>création de la variable « i »</w:t>
      </w:r>
      <w:r w:rsidRPr="0041458B">
        <w:rPr>
          <w:color w:val="4472C4" w:themeColor="accent1"/>
        </w:rPr>
        <w:t xml:space="preserve"> </w:t>
      </w:r>
      <w:r>
        <w:t xml:space="preserve">(entier). </w:t>
      </w:r>
    </w:p>
    <w:p w:rsidR="0093096E" w:rsidRDefault="0093096E" w:rsidP="0093096E">
      <w:r>
        <w:t xml:space="preserve">Pour finir, il suffit de lire les commentaires, donc </w:t>
      </w:r>
      <w:r w:rsidRPr="0041458B">
        <w:rPr>
          <w:b/>
          <w:i/>
          <w:color w:val="4472C4" w:themeColor="accent1"/>
        </w:rPr>
        <w:t>nous recevons le message et on le contrôle</w:t>
      </w:r>
      <w:r>
        <w:t xml:space="preserve">, le commentaire permet de dire que nous le </w:t>
      </w:r>
      <w:r w:rsidRPr="0041458B">
        <w:rPr>
          <w:b/>
          <w:i/>
          <w:color w:val="4472C4" w:themeColor="accent1"/>
        </w:rPr>
        <w:t>recevons en hexadécimale mais nous l’avons modifié maintenant nous le recevons en lettre</w:t>
      </w:r>
      <w:r>
        <w:t xml:space="preserve">. Donc nous </w:t>
      </w:r>
      <w:r w:rsidRPr="0041458B">
        <w:rPr>
          <w:b/>
          <w:i/>
          <w:color w:val="4472C4" w:themeColor="accent1"/>
        </w:rPr>
        <w:t>écrivons un message devant le message que nous recevons « ACAR : »</w:t>
      </w:r>
      <w:r>
        <w:t xml:space="preserve">.  Et ensuite tous </w:t>
      </w:r>
      <w:r w:rsidR="00DC0815">
        <w:t>s</w:t>
      </w:r>
      <w:r>
        <w:t>e joue dans le « </w:t>
      </w:r>
      <w:proofErr w:type="spellStart"/>
      <w:r w:rsidRPr="00DC0815">
        <w:rPr>
          <w:rStyle w:val="Rfrencelgre"/>
          <w:color w:val="ED7D31" w:themeColor="accent2"/>
        </w:rPr>
        <w:t>Serial.write</w:t>
      </w:r>
      <w:proofErr w:type="spellEnd"/>
      <w:r w:rsidRPr="00DC0815">
        <w:rPr>
          <w:color w:val="ED7D31" w:themeColor="accent2"/>
        </w:rPr>
        <w:t> </w:t>
      </w:r>
      <w:r>
        <w:t xml:space="preserve">» car cette ligne nous a permis de </w:t>
      </w:r>
      <w:r w:rsidR="001434E9">
        <w:t>modifier</w:t>
      </w:r>
      <w:r>
        <w:t xml:space="preserve"> l’hexadécimal en lettre.  </w:t>
      </w:r>
      <w:r>
        <w:rPr>
          <w:noProof/>
        </w:rPr>
        <w:drawing>
          <wp:inline distT="0" distB="0" distL="0" distR="0" wp14:anchorId="11304F89" wp14:editId="0567E58F">
            <wp:extent cx="5761355" cy="2299335"/>
            <wp:effectExtent l="76200" t="76200" r="125095" b="13906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1355" cy="22993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3096E" w:rsidRPr="0093096E" w:rsidRDefault="0093096E" w:rsidP="0093096E">
      <w:pPr>
        <w:pStyle w:val="Titre"/>
        <w:jc w:val="center"/>
      </w:pPr>
      <w:r>
        <w:lastRenderedPageBreak/>
        <w:t>EMETTEUR</w:t>
      </w:r>
    </w:p>
    <w:p w:rsidR="0093096E" w:rsidRDefault="001434E9" w:rsidP="001434E9">
      <w:pPr>
        <w:pStyle w:val="Titre2"/>
      </w:pPr>
      <w:r>
        <w:t>INCLUDE</w:t>
      </w:r>
    </w:p>
    <w:p w:rsidR="0093096E" w:rsidRDefault="0093096E" w:rsidP="0093096E">
      <w:r>
        <w:t xml:space="preserve">Tout d’abord nous ajoutons une </w:t>
      </w:r>
      <w:r w:rsidRPr="0041458B">
        <w:rPr>
          <w:b/>
          <w:i/>
          <w:color w:val="4472C4" w:themeColor="accent1"/>
        </w:rPr>
        <w:t>nouvelle bibliothèque « </w:t>
      </w:r>
      <w:proofErr w:type="spellStart"/>
      <w:r w:rsidRPr="0041458B">
        <w:rPr>
          <w:b/>
          <w:i/>
          <w:color w:val="4472C4" w:themeColor="accent1"/>
        </w:rPr>
        <w:t>VirtualWire</w:t>
      </w:r>
      <w:proofErr w:type="spellEnd"/>
      <w:r w:rsidRPr="0041458B">
        <w:rPr>
          <w:color w:val="4472C4" w:themeColor="accent1"/>
        </w:rPr>
        <w:t> </w:t>
      </w:r>
      <w:r w:rsidRPr="0041458B">
        <w:rPr>
          <w:b/>
          <w:i/>
          <w:color w:val="4472C4" w:themeColor="accent1"/>
        </w:rPr>
        <w:t>»</w:t>
      </w:r>
      <w:r>
        <w:t xml:space="preserve">, celle-ci va nous permettre de </w:t>
      </w:r>
      <w:r w:rsidRPr="00860C9E">
        <w:t xml:space="preserve">permet </w:t>
      </w:r>
      <w:r w:rsidRPr="0041458B">
        <w:rPr>
          <w:b/>
          <w:i/>
          <w:color w:val="4472C4" w:themeColor="accent1"/>
        </w:rPr>
        <w:t>d'envoyer et de recevoir des messages de moins de 77 octets</w:t>
      </w:r>
      <w:r>
        <w:t xml:space="preserve">. </w:t>
      </w:r>
    </w:p>
    <w:p w:rsidR="0093096E" w:rsidRDefault="0093096E" w:rsidP="0093096E">
      <w:r>
        <w:t xml:space="preserve">Ensuite nous </w:t>
      </w:r>
      <w:r w:rsidRPr="0041458B">
        <w:rPr>
          <w:b/>
          <w:i/>
          <w:color w:val="4472C4" w:themeColor="accent1"/>
        </w:rPr>
        <w:t>définissons le pin que nous utilisons pour le transmette</w:t>
      </w:r>
      <w:r w:rsidRPr="0041458B">
        <w:rPr>
          <w:b/>
          <w:color w:val="4472C4" w:themeColor="accent1"/>
        </w:rPr>
        <w:t>ur</w:t>
      </w:r>
      <w:r>
        <w:t xml:space="preserve">. </w:t>
      </w:r>
    </w:p>
    <w:p w:rsidR="001434E9" w:rsidRDefault="001434E9" w:rsidP="001434E9">
      <w:pPr>
        <w:pStyle w:val="Titre2"/>
      </w:pPr>
      <w:r>
        <w:t>VOID SETUP</w:t>
      </w:r>
    </w:p>
    <w:p w:rsidR="0093096E" w:rsidRPr="00860C9E" w:rsidRDefault="0093096E" w:rsidP="0093096E">
      <w:r>
        <w:t xml:space="preserve">Le </w:t>
      </w:r>
      <w:proofErr w:type="spellStart"/>
      <w:r w:rsidRPr="00DC0815">
        <w:rPr>
          <w:rStyle w:val="Rfrencelgre"/>
          <w:color w:val="4472C4" w:themeColor="accent1"/>
        </w:rPr>
        <w:t>void</w:t>
      </w:r>
      <w:proofErr w:type="spellEnd"/>
      <w:r w:rsidRPr="00DC0815">
        <w:rPr>
          <w:rStyle w:val="Rfrencelgre"/>
          <w:color w:val="4472C4" w:themeColor="accent1"/>
        </w:rPr>
        <w:t xml:space="preserve"> setup</w:t>
      </w:r>
      <w:r>
        <w:t xml:space="preserve"> va permettre de </w:t>
      </w:r>
      <w:r w:rsidRPr="0041458B">
        <w:rPr>
          <w:b/>
          <w:i/>
          <w:color w:val="4472C4" w:themeColor="accent1"/>
        </w:rPr>
        <w:t>définir le pin de transmission et d’</w:t>
      </w:r>
      <w:r w:rsidR="00DC0815" w:rsidRPr="0041458B">
        <w:rPr>
          <w:b/>
          <w:i/>
          <w:color w:val="4472C4" w:themeColor="accent1"/>
        </w:rPr>
        <w:t>initialiser</w:t>
      </w:r>
      <w:r w:rsidRPr="0041458B">
        <w:rPr>
          <w:b/>
          <w:i/>
          <w:color w:val="4472C4" w:themeColor="accent1"/>
        </w:rPr>
        <w:t xml:space="preserve"> la </w:t>
      </w:r>
      <w:r w:rsidR="00DC0815" w:rsidRPr="0041458B">
        <w:rPr>
          <w:b/>
          <w:i/>
          <w:color w:val="4472C4" w:themeColor="accent1"/>
        </w:rPr>
        <w:t>transmission</w:t>
      </w:r>
      <w:r w:rsidRPr="0041458B">
        <w:rPr>
          <w:b/>
          <w:i/>
          <w:color w:val="4472C4" w:themeColor="accent1"/>
        </w:rPr>
        <w:t xml:space="preserve"> en bit par seconde</w:t>
      </w:r>
      <w:r>
        <w:t xml:space="preserve"> (bauds).</w:t>
      </w:r>
    </w:p>
    <w:p w:rsidR="0093096E" w:rsidRDefault="0093096E" w:rsidP="0093096E">
      <w:pPr>
        <w:rPr>
          <w:sz w:val="28"/>
        </w:rPr>
      </w:pPr>
      <w:r>
        <w:rPr>
          <w:noProof/>
        </w:rPr>
        <w:drawing>
          <wp:inline distT="0" distB="0" distL="0" distR="0" wp14:anchorId="13BA8194" wp14:editId="7509D085">
            <wp:extent cx="5543550" cy="1790700"/>
            <wp:effectExtent l="76200" t="76200" r="133350" b="133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3550" cy="1790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860C9E">
        <w:rPr>
          <w:sz w:val="28"/>
        </w:rPr>
        <w:t xml:space="preserve"> </w:t>
      </w:r>
    </w:p>
    <w:p w:rsidR="0093096E" w:rsidRDefault="001434E9" w:rsidP="00DC0815">
      <w:pPr>
        <w:pStyle w:val="Titre1"/>
      </w:pPr>
      <w:r>
        <w:rPr>
          <w:rStyle w:val="Titre2Car"/>
        </w:rPr>
        <w:t>VOID LOOP</w:t>
      </w:r>
    </w:p>
    <w:p w:rsidR="0093096E" w:rsidRDefault="0093096E" w:rsidP="0093096E">
      <w:r>
        <w:t xml:space="preserve">C’est ici que passe l’envoie du message, donc comme on le </w:t>
      </w:r>
      <w:r w:rsidR="001434E9">
        <w:t>voit</w:t>
      </w:r>
      <w:r>
        <w:t xml:space="preserve"> si dessous dans le code dans le </w:t>
      </w:r>
      <w:proofErr w:type="spellStart"/>
      <w:r w:rsidRPr="009E46A5">
        <w:rPr>
          <w:rStyle w:val="Rfrencelgre"/>
          <w:b/>
          <w:i/>
          <w:color w:val="4472C4" w:themeColor="accent1"/>
        </w:rPr>
        <w:t>loop</w:t>
      </w:r>
      <w:proofErr w:type="spellEnd"/>
      <w:r>
        <w:t xml:space="preserve">, nous utilisons </w:t>
      </w:r>
      <w:r w:rsidRPr="009E46A5">
        <w:rPr>
          <w:b/>
          <w:i/>
          <w:color w:val="4472C4" w:themeColor="accent1"/>
        </w:rPr>
        <w:t>un constant caractère</w:t>
      </w:r>
      <w:r>
        <w:t>, pour pouvo</w:t>
      </w:r>
      <w:bookmarkStart w:id="0" w:name="_GoBack"/>
      <w:bookmarkEnd w:id="0"/>
      <w:r>
        <w:t>ir envoyer plusieurs caractères et avoir simplement l’avoir en lecture seul. Donc ici le message envoyé sera « </w:t>
      </w:r>
      <w:r w:rsidR="009E46A5" w:rsidRPr="009E46A5">
        <w:rPr>
          <w:b/>
          <w:i/>
          <w:color w:val="4472C4" w:themeColor="accent1"/>
        </w:rPr>
        <w:t>test</w:t>
      </w:r>
      <w:r w:rsidR="009E46A5" w:rsidRPr="009E46A5">
        <w:rPr>
          <w:color w:val="4472C4" w:themeColor="accent1"/>
        </w:rPr>
        <w:t xml:space="preserve"> </w:t>
      </w:r>
      <w:r w:rsidR="00DC0815">
        <w:t>», et</w:t>
      </w:r>
      <w:r>
        <w:t xml:space="preserve"> le </w:t>
      </w:r>
      <w:r w:rsidRPr="009E46A5">
        <w:rPr>
          <w:b/>
          <w:i/>
          <w:color w:val="4472C4" w:themeColor="accent1"/>
        </w:rPr>
        <w:t xml:space="preserve">message sera envoyé en octet </w:t>
      </w:r>
      <w:r w:rsidR="001434E9" w:rsidRPr="009E46A5">
        <w:rPr>
          <w:b/>
          <w:i/>
          <w:color w:val="4472C4" w:themeColor="accent1"/>
        </w:rPr>
        <w:t>toutes les deux secondes</w:t>
      </w:r>
      <w:r>
        <w:t>.</w:t>
      </w:r>
    </w:p>
    <w:p w:rsidR="0093096E" w:rsidRPr="004D4C69" w:rsidRDefault="009E46A5" w:rsidP="0093096E">
      <w:r>
        <w:rPr>
          <w:noProof/>
        </w:rPr>
        <w:drawing>
          <wp:inline distT="0" distB="0" distL="0" distR="0">
            <wp:extent cx="5029636" cy="1554615"/>
            <wp:effectExtent l="0" t="0" r="0" b="762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OP.PNG"/>
                    <pic:cNvPicPr/>
                  </pic:nvPicPr>
                  <pic:blipFill>
                    <a:blip r:embed="rId8">
                      <a:extLst>
                        <a:ext uri="{28A0092B-C50C-407E-A947-70E740481C1C}">
                          <a14:useLocalDpi xmlns:a14="http://schemas.microsoft.com/office/drawing/2010/main" val="0"/>
                        </a:ext>
                      </a:extLst>
                    </a:blip>
                    <a:stretch>
                      <a:fillRect/>
                    </a:stretch>
                  </pic:blipFill>
                  <pic:spPr>
                    <a:xfrm>
                      <a:off x="0" y="0"/>
                      <a:ext cx="5029636" cy="1554615"/>
                    </a:xfrm>
                    <a:prstGeom prst="rect">
                      <a:avLst/>
                    </a:prstGeom>
                  </pic:spPr>
                </pic:pic>
              </a:graphicData>
            </a:graphic>
          </wp:inline>
        </w:drawing>
      </w:r>
    </w:p>
    <w:p w:rsidR="0093096E" w:rsidRDefault="0093096E">
      <w:r>
        <w:br w:type="page"/>
      </w:r>
    </w:p>
    <w:p w:rsidR="0093096E" w:rsidRDefault="0093096E" w:rsidP="0093096E">
      <w:pPr>
        <w:pStyle w:val="Titre"/>
        <w:jc w:val="center"/>
      </w:pPr>
      <w:r>
        <w:t>DOC Capteur IR</w:t>
      </w:r>
    </w:p>
    <w:p w:rsidR="0093096E" w:rsidRDefault="0093096E" w:rsidP="0093096E"/>
    <w:p w:rsidR="0093096E" w:rsidRDefault="0093096E" w:rsidP="0093096E">
      <w:pPr>
        <w:pStyle w:val="Titre1"/>
      </w:pPr>
      <w:r>
        <w:t>Le capteur</w:t>
      </w:r>
    </w:p>
    <w:p w:rsidR="0093096E" w:rsidRDefault="0093096E" w:rsidP="0093096E">
      <w:pPr>
        <w:pStyle w:val="Titre2"/>
      </w:pPr>
      <w:r>
        <w:t>Fonctionnement</w:t>
      </w:r>
    </w:p>
    <w:p w:rsidR="0093096E" w:rsidRDefault="0093096E" w:rsidP="0093096E">
      <w:r>
        <w:t xml:space="preserve">Comme son nom l’indique, ce capteur utilise un </w:t>
      </w:r>
      <w:r w:rsidRPr="00793925">
        <w:rPr>
          <w:b/>
          <w:i/>
          <w:color w:val="4472C4" w:themeColor="accent1"/>
        </w:rPr>
        <w:t>émetteur et un récepteur infrarouge</w:t>
      </w:r>
      <w:r>
        <w:t>.</w:t>
      </w:r>
    </w:p>
    <w:p w:rsidR="0093096E" w:rsidRDefault="0093096E" w:rsidP="0093096E">
      <w:r>
        <w:rPr>
          <w:noProof/>
        </w:rPr>
        <w:drawing>
          <wp:anchor distT="0" distB="0" distL="114300" distR="114300" simplePos="0" relativeHeight="251659264" behindDoc="0" locked="0" layoutInCell="1" allowOverlap="1" wp14:anchorId="2D0EAD93" wp14:editId="2725B0A7">
            <wp:simplePos x="0" y="0"/>
            <wp:positionH relativeFrom="column">
              <wp:posOffset>-84455</wp:posOffset>
            </wp:positionH>
            <wp:positionV relativeFrom="paragraph">
              <wp:posOffset>86360</wp:posOffset>
            </wp:positionV>
            <wp:extent cx="3985895" cy="236220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ui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85895" cy="2362200"/>
                    </a:xfrm>
                    <a:prstGeom prst="rect">
                      <a:avLst/>
                    </a:prstGeom>
                  </pic:spPr>
                </pic:pic>
              </a:graphicData>
            </a:graphic>
            <wp14:sizeRelH relativeFrom="margin">
              <wp14:pctWidth>0</wp14:pctWidth>
            </wp14:sizeRelH>
            <wp14:sizeRelV relativeFrom="margin">
              <wp14:pctHeight>0</wp14:pctHeight>
            </wp14:sizeRelV>
          </wp:anchor>
        </w:drawing>
      </w:r>
    </w:p>
    <w:p w:rsidR="0093096E" w:rsidRDefault="0093096E" w:rsidP="0093096E">
      <w:r>
        <w:t>Ce schéma permet de mieux visualiser le fonctionnement du capteur.</w:t>
      </w:r>
    </w:p>
    <w:p w:rsidR="0093096E" w:rsidRDefault="0093096E" w:rsidP="0093096E">
      <w:r>
        <w:t xml:space="preserve">Sur la gauche on voit que la </w:t>
      </w:r>
      <w:r w:rsidRPr="00F767AA">
        <w:rPr>
          <w:b/>
          <w:i/>
          <w:color w:val="4472C4" w:themeColor="accent1"/>
        </w:rPr>
        <w:t>LED infrarouge émet une lumière vers la surface réfléchissante</w:t>
      </w:r>
      <w:r>
        <w:t>.</w:t>
      </w:r>
    </w:p>
    <w:p w:rsidR="0093096E" w:rsidRDefault="0093096E" w:rsidP="0093096E">
      <w:r>
        <w:t xml:space="preserve">Et la </w:t>
      </w:r>
      <w:r w:rsidRPr="00F767AA">
        <w:rPr>
          <w:b/>
          <w:i/>
          <w:color w:val="4472C4" w:themeColor="accent1"/>
        </w:rPr>
        <w:t>photodiode reçoit plus ou moins la lumière réfléchit</w:t>
      </w:r>
      <w:r>
        <w:t>.</w:t>
      </w:r>
    </w:p>
    <w:p w:rsidR="0093096E" w:rsidRDefault="0093096E" w:rsidP="0093096E">
      <w:r>
        <w:t xml:space="preserve">Selon la </w:t>
      </w:r>
      <w:r w:rsidRPr="00F767AA">
        <w:rPr>
          <w:b/>
          <w:color w:val="4472C4" w:themeColor="accent1"/>
        </w:rPr>
        <w:t>couleur</w:t>
      </w:r>
      <w:r w:rsidRPr="00F767AA">
        <w:rPr>
          <w:color w:val="4472C4" w:themeColor="accent1"/>
        </w:rPr>
        <w:t xml:space="preserve"> </w:t>
      </w:r>
      <w:r>
        <w:t xml:space="preserve">de la surface ainsi que sa </w:t>
      </w:r>
      <w:r w:rsidRPr="00F767AA">
        <w:rPr>
          <w:b/>
          <w:color w:val="4472C4" w:themeColor="accent1"/>
        </w:rPr>
        <w:t>distance</w:t>
      </w:r>
      <w:r>
        <w:t>.</w:t>
      </w:r>
    </w:p>
    <w:p w:rsidR="0093096E" w:rsidRDefault="0093096E" w:rsidP="0093096E"/>
    <w:p w:rsidR="0093096E" w:rsidRPr="00B73CF7" w:rsidRDefault="0093096E" w:rsidP="0093096E">
      <w:pPr>
        <w:pStyle w:val="Titre4"/>
      </w:pPr>
      <w:r w:rsidRPr="00B73CF7">
        <w:t>Exemple</w:t>
      </w:r>
    </w:p>
    <w:p w:rsidR="0093096E" w:rsidRPr="00486955" w:rsidRDefault="0093096E" w:rsidP="0093096E">
      <w:pPr>
        <w:spacing w:line="360" w:lineRule="auto"/>
      </w:pPr>
      <w:r>
        <w:t>Une surface blanche à 30 cm du capteur sera mieux qu’une surface verte à 30 cm également.</w:t>
      </w:r>
    </w:p>
    <w:p w:rsidR="0093096E" w:rsidRDefault="0093096E" w:rsidP="0093096E">
      <w:pPr>
        <w:pStyle w:val="Titre2"/>
      </w:pPr>
      <w:r>
        <w:t>Utilisation</w:t>
      </w:r>
    </w:p>
    <w:p w:rsidR="0093096E" w:rsidRDefault="0093096E" w:rsidP="0093096E">
      <w:r>
        <w:t>Ce capteur peut avoir différentes fonctions :</w:t>
      </w:r>
    </w:p>
    <w:p w:rsidR="0093096E" w:rsidRPr="00026F44" w:rsidRDefault="0093096E" w:rsidP="0093096E">
      <w:pPr>
        <w:pStyle w:val="Paragraphedeliste"/>
        <w:numPr>
          <w:ilvl w:val="0"/>
          <w:numId w:val="1"/>
        </w:numPr>
        <w:rPr>
          <w:b/>
          <w:i/>
          <w:color w:val="4472C4" w:themeColor="accent1"/>
        </w:rPr>
      </w:pPr>
      <w:r w:rsidRPr="00026F44">
        <w:rPr>
          <w:b/>
          <w:i/>
          <w:color w:val="4472C4" w:themeColor="accent1"/>
        </w:rPr>
        <w:t>Calculer une distance</w:t>
      </w:r>
    </w:p>
    <w:p w:rsidR="0093096E" w:rsidRPr="00026F44" w:rsidRDefault="0093096E" w:rsidP="0093096E">
      <w:pPr>
        <w:pStyle w:val="Paragraphedeliste"/>
        <w:numPr>
          <w:ilvl w:val="0"/>
          <w:numId w:val="1"/>
        </w:numPr>
        <w:rPr>
          <w:b/>
          <w:i/>
          <w:color w:val="4472C4" w:themeColor="accent1"/>
        </w:rPr>
      </w:pPr>
      <w:r w:rsidRPr="00026F44">
        <w:rPr>
          <w:b/>
          <w:i/>
          <w:color w:val="4472C4" w:themeColor="accent1"/>
        </w:rPr>
        <w:t>Détecter un changement de contraste</w:t>
      </w:r>
    </w:p>
    <w:p w:rsidR="0093096E" w:rsidRPr="00026F44" w:rsidRDefault="0093096E" w:rsidP="0093096E">
      <w:pPr>
        <w:pStyle w:val="Paragraphedeliste"/>
        <w:numPr>
          <w:ilvl w:val="0"/>
          <w:numId w:val="1"/>
        </w:numPr>
        <w:rPr>
          <w:b/>
          <w:i/>
          <w:color w:val="4472C4" w:themeColor="accent1"/>
        </w:rPr>
      </w:pPr>
      <w:r w:rsidRPr="00026F44">
        <w:rPr>
          <w:b/>
          <w:i/>
          <w:color w:val="4472C4" w:themeColor="accent1"/>
        </w:rPr>
        <w:t>Mesurer la réflectivité d’un milieu en fonction de la distance</w:t>
      </w:r>
    </w:p>
    <w:p w:rsidR="0093096E" w:rsidRDefault="0093096E" w:rsidP="0093096E">
      <w:r>
        <w:t>Dans notre cas nous allons avoir besoin de détecter un contraste et de déterminer la « </w:t>
      </w:r>
      <w:r w:rsidRPr="00026F44">
        <w:rPr>
          <w:b/>
          <w:i/>
          <w:color w:val="4472C4" w:themeColor="accent1"/>
        </w:rPr>
        <w:t>profondeur de ce contraste</w:t>
      </w:r>
      <w:r w:rsidRPr="00026F44">
        <w:rPr>
          <w:color w:val="4472C4" w:themeColor="accent1"/>
        </w:rPr>
        <w:t> </w:t>
      </w:r>
      <w:r>
        <w:t>».</w:t>
      </w:r>
    </w:p>
    <w:p w:rsidR="0093096E" w:rsidRDefault="0093096E" w:rsidP="0093096E"/>
    <w:p w:rsidR="0093096E" w:rsidRDefault="0093096E" w:rsidP="0093096E"/>
    <w:p w:rsidR="0093096E" w:rsidRDefault="0093096E" w:rsidP="0093096E"/>
    <w:p w:rsidR="0093096E" w:rsidRDefault="0093096E" w:rsidP="0093096E"/>
    <w:p w:rsidR="0093096E" w:rsidRDefault="0093096E" w:rsidP="0093096E"/>
    <w:p w:rsidR="0093096E" w:rsidRDefault="0093096E" w:rsidP="0093096E"/>
    <w:p w:rsidR="0093096E" w:rsidRDefault="0093096E" w:rsidP="0093096E"/>
    <w:p w:rsidR="0093096E" w:rsidRDefault="0093096E" w:rsidP="0093096E">
      <w:pPr>
        <w:pStyle w:val="Titre4"/>
      </w:pPr>
      <w:r>
        <w:rPr>
          <w:noProof/>
        </w:rPr>
        <w:drawing>
          <wp:anchor distT="0" distB="0" distL="114300" distR="114300" simplePos="0" relativeHeight="251660288" behindDoc="1" locked="0" layoutInCell="1" allowOverlap="1" wp14:anchorId="6BF6BEBF" wp14:editId="74009B8C">
            <wp:simplePos x="0" y="0"/>
            <wp:positionH relativeFrom="column">
              <wp:posOffset>-473710</wp:posOffset>
            </wp:positionH>
            <wp:positionV relativeFrom="page">
              <wp:posOffset>1120140</wp:posOffset>
            </wp:positionV>
            <wp:extent cx="3605530" cy="2567940"/>
            <wp:effectExtent l="0" t="0" r="0" b="3810"/>
            <wp:wrapSquare wrapText="bothSides"/>
            <wp:docPr id="9" name="Image 9" descr="Une image contenant horloge, objet&#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PNG"/>
                    <pic:cNvPicPr/>
                  </pic:nvPicPr>
                  <pic:blipFill rotWithShape="1">
                    <a:blip r:embed="rId10">
                      <a:extLst>
                        <a:ext uri="{28A0092B-C50C-407E-A947-70E740481C1C}">
                          <a14:useLocalDpi xmlns:a14="http://schemas.microsoft.com/office/drawing/2010/main" val="0"/>
                        </a:ext>
                      </a:extLst>
                    </a:blip>
                    <a:srcRect l="4716" t="3212" r="4390" b="5491"/>
                    <a:stretch/>
                  </pic:blipFill>
                  <pic:spPr bwMode="auto">
                    <a:xfrm>
                      <a:off x="0" y="0"/>
                      <a:ext cx="3605530" cy="2567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Notre map</w:t>
      </w:r>
    </w:p>
    <w:p w:rsidR="0093096E" w:rsidRDefault="0093096E" w:rsidP="0093096E">
      <w:r>
        <w:t xml:space="preserve">Comme le montre cette photo, les </w:t>
      </w:r>
      <w:r w:rsidRPr="00026F44">
        <w:rPr>
          <w:b/>
          <w:i/>
          <w:color w:val="4472C4" w:themeColor="accent1"/>
        </w:rPr>
        <w:t>surfaces vertes représentent des places de parking</w:t>
      </w:r>
      <w:r>
        <w:t>.</w:t>
      </w:r>
    </w:p>
    <w:p w:rsidR="0093096E" w:rsidRDefault="0093096E" w:rsidP="0093096E">
      <w:r>
        <w:t xml:space="preserve">Notre but et donc de </w:t>
      </w:r>
      <w:r w:rsidRPr="00026F44">
        <w:rPr>
          <w:b/>
          <w:i/>
          <w:color w:val="4472C4" w:themeColor="accent1"/>
        </w:rPr>
        <w:t>détecter ces places</w:t>
      </w:r>
      <w:r w:rsidRPr="00026F44">
        <w:rPr>
          <w:color w:val="4472C4" w:themeColor="accent1"/>
        </w:rPr>
        <w:t xml:space="preserve"> </w:t>
      </w:r>
      <w:r>
        <w:t xml:space="preserve">en détectant le </w:t>
      </w:r>
      <w:r w:rsidRPr="00026F44">
        <w:rPr>
          <w:b/>
          <w:i/>
          <w:color w:val="4472C4" w:themeColor="accent1"/>
        </w:rPr>
        <w:t>contraste entre la route et la place</w:t>
      </w:r>
      <w:r w:rsidRPr="00026F44">
        <w:rPr>
          <w:color w:val="4472C4" w:themeColor="accent1"/>
        </w:rPr>
        <w:t> </w:t>
      </w:r>
      <w:r>
        <w:t>; une fois le contraste détecté, nous allons pouvoir calculer la profondeur de la place grâce au capteur IR ainsi que le capteur de vitesse présent sur le disque du moteur. Pour ce faire, nous allons mesurer la vitesse et le temps passé à côté de la place.</w:t>
      </w:r>
    </w:p>
    <w:p w:rsidR="0093096E" w:rsidRPr="00026F44" w:rsidRDefault="0093096E" w:rsidP="0093096E">
      <w:pPr>
        <w:rPr>
          <w:b/>
          <w:i/>
          <w:color w:val="4472C4" w:themeColor="accent1"/>
        </w:rPr>
      </w:pPr>
      <w:r>
        <w:t xml:space="preserve">Avec le </w:t>
      </w:r>
      <w:r w:rsidRPr="00026F44">
        <w:rPr>
          <w:b/>
          <w:i/>
          <w:color w:val="4472C4" w:themeColor="accent1"/>
        </w:rPr>
        <w:t>temps</w:t>
      </w:r>
      <w:r w:rsidRPr="00026F44">
        <w:rPr>
          <w:color w:val="4472C4" w:themeColor="accent1"/>
        </w:rPr>
        <w:t xml:space="preserve"> </w:t>
      </w:r>
      <w:r>
        <w:t xml:space="preserve">et la </w:t>
      </w:r>
      <w:r w:rsidRPr="00026F44">
        <w:rPr>
          <w:b/>
          <w:i/>
          <w:color w:val="4472C4" w:themeColor="accent1"/>
        </w:rPr>
        <w:t>vitesse</w:t>
      </w:r>
      <w:r w:rsidRPr="00026F44">
        <w:rPr>
          <w:color w:val="4472C4" w:themeColor="accent1"/>
        </w:rPr>
        <w:t xml:space="preserve"> </w:t>
      </w:r>
      <w:r>
        <w:t xml:space="preserve">nous allons pouvoir </w:t>
      </w:r>
      <w:r w:rsidRPr="00026F44">
        <w:rPr>
          <w:b/>
          <w:i/>
          <w:color w:val="4472C4" w:themeColor="accent1"/>
        </w:rPr>
        <w:t>déterminer la taille et la profondeur.</w:t>
      </w:r>
    </w:p>
    <w:p w:rsidR="0093096E" w:rsidRDefault="0093096E" w:rsidP="0093096E">
      <w:r>
        <w:br/>
      </w:r>
    </w:p>
    <w:p w:rsidR="0093096E" w:rsidRDefault="0093096E" w:rsidP="0093096E">
      <w:r>
        <w:br w:type="page"/>
      </w:r>
    </w:p>
    <w:p w:rsidR="0093096E" w:rsidRDefault="0093096E" w:rsidP="0093096E">
      <w:pPr>
        <w:pStyle w:val="Titre1"/>
      </w:pPr>
      <w:r>
        <w:t>Le code</w:t>
      </w:r>
    </w:p>
    <w:p w:rsidR="0093096E" w:rsidRDefault="0093096E" w:rsidP="0093096E">
      <w:pPr>
        <w:pStyle w:val="Titre2"/>
      </w:pPr>
      <w:r>
        <w:rPr>
          <w:noProof/>
        </w:rPr>
        <w:drawing>
          <wp:anchor distT="0" distB="0" distL="114300" distR="114300" simplePos="0" relativeHeight="251661312" behindDoc="0" locked="0" layoutInCell="1" allowOverlap="1" wp14:anchorId="565C34EE" wp14:editId="2A677E08">
            <wp:simplePos x="0" y="0"/>
            <wp:positionH relativeFrom="column">
              <wp:posOffset>-694055</wp:posOffset>
            </wp:positionH>
            <wp:positionV relativeFrom="paragraph">
              <wp:posOffset>371475</wp:posOffset>
            </wp:positionV>
            <wp:extent cx="7200900" cy="762000"/>
            <wp:effectExtent l="38100" t="38100" r="38100" b="38100"/>
            <wp:wrapSquare wrapText="bothSides"/>
            <wp:docPr id="10" name="Image 10"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CLUDES.PNG"/>
                    <pic:cNvPicPr/>
                  </pic:nvPicPr>
                  <pic:blipFill rotWithShape="1">
                    <a:blip r:embed="rId11">
                      <a:extLst>
                        <a:ext uri="{28A0092B-C50C-407E-A947-70E740481C1C}">
                          <a14:useLocalDpi xmlns:a14="http://schemas.microsoft.com/office/drawing/2010/main" val="0"/>
                        </a:ext>
                      </a:extLst>
                    </a:blip>
                    <a:srcRect b="48415"/>
                    <a:stretch/>
                  </pic:blipFill>
                  <pic:spPr bwMode="auto">
                    <a:xfrm>
                      <a:off x="0" y="0"/>
                      <a:ext cx="7200900" cy="762000"/>
                    </a:xfrm>
                    <a:prstGeom prst="rect">
                      <a:avLst/>
                    </a:prstGeom>
                    <a:ln w="38100" cap="sq">
                      <a:solidFill>
                        <a:srgbClr val="000000"/>
                      </a:solidFill>
                      <a:prstDash val="solid"/>
                      <a:miter lim="800000"/>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t>Include</w:t>
      </w:r>
      <w:proofErr w:type="spellEnd"/>
    </w:p>
    <w:p w:rsidR="0093096E" w:rsidRDefault="0093096E" w:rsidP="0093096E">
      <w:pPr>
        <w:rPr>
          <w:sz w:val="2"/>
          <w:szCs w:val="2"/>
        </w:rPr>
      </w:pPr>
    </w:p>
    <w:p w:rsidR="0093096E" w:rsidRDefault="0093096E" w:rsidP="0093096E">
      <w:pPr>
        <w:rPr>
          <w:sz w:val="2"/>
          <w:szCs w:val="2"/>
        </w:rPr>
      </w:pPr>
    </w:p>
    <w:p w:rsidR="0093096E" w:rsidRDefault="0093096E" w:rsidP="0093096E">
      <w:r w:rsidRPr="000562D2">
        <w:t xml:space="preserve">Le </w:t>
      </w:r>
      <w:r w:rsidRPr="000562D2">
        <w:rPr>
          <w:rStyle w:val="Rfrencelgre"/>
          <w:color w:val="AFA437"/>
        </w:rPr>
        <w:t>#</w:t>
      </w:r>
      <w:proofErr w:type="spellStart"/>
      <w:r w:rsidRPr="000562D2">
        <w:rPr>
          <w:rStyle w:val="Rfrencelgre"/>
          <w:color w:val="AFA437"/>
        </w:rPr>
        <w:t>define</w:t>
      </w:r>
      <w:proofErr w:type="spellEnd"/>
      <w:r w:rsidRPr="000562D2">
        <w:rPr>
          <w:rStyle w:val="Rfrencelgre"/>
          <w:color w:val="AFA437"/>
        </w:rPr>
        <w:t xml:space="preserve"> IR_PROXIMITY_SENSOR A1</w:t>
      </w:r>
      <w:r w:rsidRPr="000562D2">
        <w:t xml:space="preserve"> permet de</w:t>
      </w:r>
      <w:r>
        <w:t xml:space="preserve"> </w:t>
      </w:r>
      <w:r w:rsidRPr="00477427">
        <w:rPr>
          <w:b/>
          <w:i/>
          <w:color w:val="4472C4" w:themeColor="accent1"/>
        </w:rPr>
        <w:t>définir le pin</w:t>
      </w:r>
      <w:r w:rsidRPr="00477427">
        <w:rPr>
          <w:color w:val="4472C4" w:themeColor="accent1"/>
        </w:rPr>
        <w:t xml:space="preserve"> </w:t>
      </w:r>
      <w:r>
        <w:t>sur lequel le capteur est branché.</w:t>
      </w:r>
    </w:p>
    <w:p w:rsidR="0093096E" w:rsidRDefault="0093096E" w:rsidP="0093096E">
      <w:r w:rsidRPr="000562D2">
        <w:t xml:space="preserve">Le </w:t>
      </w:r>
      <w:r w:rsidRPr="00EF713E">
        <w:rPr>
          <w:rStyle w:val="Rfrencelgre"/>
          <w:color w:val="AFA437"/>
        </w:rPr>
        <w:t>#</w:t>
      </w:r>
      <w:proofErr w:type="spellStart"/>
      <w:r w:rsidRPr="00EF713E">
        <w:rPr>
          <w:rStyle w:val="Rfrencelgre"/>
          <w:color w:val="AFA437"/>
        </w:rPr>
        <w:t>define</w:t>
      </w:r>
      <w:proofErr w:type="spellEnd"/>
      <w:r w:rsidRPr="00EF713E">
        <w:rPr>
          <w:rStyle w:val="Rfrencelgre"/>
          <w:color w:val="AFA437"/>
        </w:rPr>
        <w:t xml:space="preserve"> ADC_REF 5</w:t>
      </w:r>
      <w:r w:rsidRPr="000562D2">
        <w:t xml:space="preserve"> perme</w:t>
      </w:r>
      <w:r>
        <w:t xml:space="preserve">t de </w:t>
      </w:r>
      <w:r w:rsidRPr="00477427">
        <w:rPr>
          <w:b/>
          <w:i/>
          <w:color w:val="4472C4" w:themeColor="accent1"/>
        </w:rPr>
        <w:t>déterminer le voltage envoyé vers le capteur</w:t>
      </w:r>
      <w:r>
        <w:t>, ici 5 Volts.</w:t>
      </w:r>
    </w:p>
    <w:p w:rsidR="0093096E" w:rsidRDefault="0093096E" w:rsidP="0093096E">
      <w:r>
        <w:t>Cependant nous utilisons un Shield pour Arduino, la tension sera donc de 3,3 Volts</w:t>
      </w:r>
    </w:p>
    <w:p w:rsidR="0093096E" w:rsidRPr="00EF713E" w:rsidRDefault="0093096E" w:rsidP="0093096E">
      <w:pPr>
        <w:spacing w:line="276" w:lineRule="auto"/>
      </w:pPr>
      <w:r w:rsidRPr="00EF713E">
        <w:rPr>
          <w:rStyle w:val="Rfrencelgre"/>
          <w:color w:val="5B9BD5" w:themeColor="accent5"/>
        </w:rPr>
        <w:t>Float voltage</w:t>
      </w:r>
      <w:r w:rsidRPr="00EF713E">
        <w:rPr>
          <w:color w:val="5B9BD5" w:themeColor="accent5"/>
        </w:rPr>
        <w:t xml:space="preserve"> </w:t>
      </w:r>
      <w:r w:rsidRPr="00EF713E">
        <w:t>est la v</w:t>
      </w:r>
      <w:r>
        <w:t xml:space="preserve">ariable qui </w:t>
      </w:r>
      <w:r w:rsidRPr="00477427">
        <w:rPr>
          <w:b/>
          <w:i/>
          <w:color w:val="4472C4" w:themeColor="accent1"/>
        </w:rPr>
        <w:t>va stocker le voltage envoyé par le capteur</w:t>
      </w:r>
      <w:r>
        <w:t>. Cette variable va changer de valeur en fonction de la réflectivité du milieu.</w:t>
      </w:r>
    </w:p>
    <w:p w:rsidR="0093096E" w:rsidRPr="00EF713E" w:rsidRDefault="0093096E" w:rsidP="0093096E">
      <w:pPr>
        <w:pStyle w:val="Titre2"/>
      </w:pPr>
      <w:r w:rsidRPr="00EF713E">
        <w:t>Void setup</w:t>
      </w:r>
    </w:p>
    <w:p w:rsidR="0093096E" w:rsidRDefault="0093096E" w:rsidP="0093096E">
      <w:r>
        <w:rPr>
          <w:noProof/>
        </w:rPr>
        <w:drawing>
          <wp:inline distT="0" distB="0" distL="0" distR="0" wp14:anchorId="5F5ABE23" wp14:editId="373D3EA0">
            <wp:extent cx="4038600" cy="952500"/>
            <wp:effectExtent l="38100" t="38100" r="38100" b="3810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UP.PNG"/>
                    <pic:cNvPicPr/>
                  </pic:nvPicPr>
                  <pic:blipFill rotWithShape="1">
                    <a:blip r:embed="rId12">
                      <a:extLst>
                        <a:ext uri="{28A0092B-C50C-407E-A947-70E740481C1C}">
                          <a14:useLocalDpi xmlns:a14="http://schemas.microsoft.com/office/drawing/2010/main" val="0"/>
                        </a:ext>
                      </a:extLst>
                    </a:blip>
                    <a:srcRect t="-12613"/>
                    <a:stretch/>
                  </pic:blipFill>
                  <pic:spPr bwMode="auto">
                    <a:xfrm>
                      <a:off x="0" y="0"/>
                      <a:ext cx="4038950" cy="952583"/>
                    </a:xfrm>
                    <a:prstGeom prst="rect">
                      <a:avLst/>
                    </a:prstGeom>
                    <a:ln w="38100" cap="sq"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rsidR="0093096E" w:rsidRDefault="0093096E" w:rsidP="0093096E">
      <w:r w:rsidRPr="00477427">
        <w:rPr>
          <w:rStyle w:val="Rfrencelgre"/>
          <w:color w:val="4472C4" w:themeColor="accent1"/>
        </w:rPr>
        <w:t>Void setup</w:t>
      </w:r>
      <w:r w:rsidRPr="00477427">
        <w:rPr>
          <w:color w:val="4472C4" w:themeColor="accent1"/>
        </w:rPr>
        <w:t xml:space="preserve"> </w:t>
      </w:r>
      <w:r w:rsidRPr="00EF713E">
        <w:t xml:space="preserve">permet </w:t>
      </w:r>
      <w:r w:rsidRPr="00477427">
        <w:rPr>
          <w:b/>
          <w:i/>
          <w:color w:val="4472C4" w:themeColor="accent1"/>
        </w:rPr>
        <w:t>d’initialiser toutes la valeurs et paramètres utilisés dans le programme Arduino</w:t>
      </w:r>
      <w:r>
        <w:t>.</w:t>
      </w:r>
    </w:p>
    <w:p w:rsidR="0093096E" w:rsidRPr="005D5FB3" w:rsidRDefault="0093096E" w:rsidP="0093096E">
      <w:pPr>
        <w:spacing w:line="276" w:lineRule="auto"/>
      </w:pPr>
      <w:proofErr w:type="spellStart"/>
      <w:r w:rsidRPr="005D5FB3">
        <w:rPr>
          <w:rStyle w:val="Rfrencelgre"/>
          <w:color w:val="ED7D31" w:themeColor="accent2"/>
        </w:rPr>
        <w:t>Serial.begin</w:t>
      </w:r>
      <w:proofErr w:type="spellEnd"/>
      <w:r w:rsidRPr="005D5FB3">
        <w:rPr>
          <w:rStyle w:val="Rfrencelgre"/>
          <w:color w:val="ED7D31" w:themeColor="accent2"/>
        </w:rPr>
        <w:t>(2000)</w:t>
      </w:r>
      <w:r w:rsidRPr="005D5FB3">
        <w:rPr>
          <w:color w:val="ED7D31" w:themeColor="accent2"/>
        </w:rPr>
        <w:t xml:space="preserve"> </w:t>
      </w:r>
      <w:r w:rsidRPr="005D5FB3">
        <w:t>effectue une i</w:t>
      </w:r>
      <w:r>
        <w:t xml:space="preserve">nitialisation de la </w:t>
      </w:r>
      <w:r w:rsidRPr="00477427">
        <w:rPr>
          <w:b/>
          <w:i/>
          <w:color w:val="4472C4" w:themeColor="accent1"/>
        </w:rPr>
        <w:t>rapidité de modulation</w:t>
      </w:r>
      <w:r w:rsidRPr="00477427">
        <w:rPr>
          <w:color w:val="4472C4" w:themeColor="accent1"/>
        </w:rPr>
        <w:t xml:space="preserve"> </w:t>
      </w:r>
      <w:r>
        <w:t>(en bauds) à 2000.</w:t>
      </w:r>
    </w:p>
    <w:p w:rsidR="0093096E" w:rsidRDefault="0093096E" w:rsidP="0093096E">
      <w:pPr>
        <w:pStyle w:val="Titre2"/>
      </w:pPr>
      <w:r>
        <w:rPr>
          <w:noProof/>
        </w:rPr>
        <w:drawing>
          <wp:anchor distT="0" distB="0" distL="114300" distR="114300" simplePos="0" relativeHeight="251662336" behindDoc="0" locked="0" layoutInCell="1" allowOverlap="1" wp14:anchorId="439847E8" wp14:editId="440B6992">
            <wp:simplePos x="0" y="0"/>
            <wp:positionH relativeFrom="column">
              <wp:posOffset>-635</wp:posOffset>
            </wp:positionH>
            <wp:positionV relativeFrom="paragraph">
              <wp:posOffset>320675</wp:posOffset>
            </wp:positionV>
            <wp:extent cx="5280660" cy="1470660"/>
            <wp:effectExtent l="0" t="0" r="0" b="0"/>
            <wp:wrapTopAndBottom/>
            <wp:docPr id="7" name="Image 7"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OP.PNG"/>
                    <pic:cNvPicPr/>
                  </pic:nvPicPr>
                  <pic:blipFill rotWithShape="1">
                    <a:blip r:embed="rId13">
                      <a:extLst>
                        <a:ext uri="{28A0092B-C50C-407E-A947-70E740481C1C}">
                          <a14:useLocalDpi xmlns:a14="http://schemas.microsoft.com/office/drawing/2010/main" val="0"/>
                        </a:ext>
                      </a:extLst>
                    </a:blip>
                    <a:srcRect t="-1" b="68100"/>
                    <a:stretch/>
                  </pic:blipFill>
                  <pic:spPr bwMode="auto">
                    <a:xfrm>
                      <a:off x="0" y="0"/>
                      <a:ext cx="5280660" cy="14706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5D5FB3">
        <w:t xml:space="preserve">Void </w:t>
      </w:r>
      <w:proofErr w:type="spellStart"/>
      <w:r w:rsidRPr="005D5FB3">
        <w:t>loo</w:t>
      </w:r>
      <w:r>
        <w:t>p</w:t>
      </w:r>
      <w:proofErr w:type="spellEnd"/>
    </w:p>
    <w:p w:rsidR="0093096E" w:rsidRPr="00477427" w:rsidRDefault="0093096E" w:rsidP="0093096E">
      <w:pPr>
        <w:rPr>
          <w:rStyle w:val="Rfrencelgre"/>
          <w:smallCaps w:val="0"/>
          <w:color w:val="2F5496" w:themeColor="accent1" w:themeShade="BF"/>
          <w:sz w:val="26"/>
          <w:szCs w:val="26"/>
        </w:rPr>
      </w:pPr>
      <w:r w:rsidRPr="00477427">
        <w:rPr>
          <w:rStyle w:val="Rfrencelgre"/>
          <w:color w:val="4472C4" w:themeColor="accent1"/>
        </w:rPr>
        <w:t xml:space="preserve">Void </w:t>
      </w:r>
      <w:proofErr w:type="spellStart"/>
      <w:r w:rsidRPr="00477427">
        <w:rPr>
          <w:rStyle w:val="Rfrencelgre"/>
          <w:color w:val="4472C4" w:themeColor="accent1"/>
        </w:rPr>
        <w:t>loop</w:t>
      </w:r>
      <w:proofErr w:type="spellEnd"/>
      <w:r w:rsidRPr="00477427">
        <w:rPr>
          <w:color w:val="4472C4" w:themeColor="accent1"/>
        </w:rPr>
        <w:t xml:space="preserve"> </w:t>
      </w:r>
      <w:r>
        <w:t xml:space="preserve">est la partie du programme qui </w:t>
      </w:r>
      <w:r w:rsidRPr="00477427">
        <w:rPr>
          <w:b/>
          <w:i/>
          <w:color w:val="4472C4" w:themeColor="accent1"/>
        </w:rPr>
        <w:t>va se répéter à l’infini dans l’Arduino</w:t>
      </w:r>
      <w:r>
        <w:t>.</w:t>
      </w:r>
    </w:p>
    <w:p w:rsidR="0093096E" w:rsidRDefault="0093096E" w:rsidP="0093096E">
      <w:pPr>
        <w:pStyle w:val="Titre2"/>
      </w:pPr>
      <w:r w:rsidRPr="000272D8">
        <w:rPr>
          <w:rStyle w:val="Rfrencelgre"/>
        </w:rPr>
        <w:t>Voltage =</w:t>
      </w:r>
      <w:proofErr w:type="spellStart"/>
      <w:proofErr w:type="gramStart"/>
      <w:r w:rsidRPr="000272D8">
        <w:rPr>
          <w:rStyle w:val="Rfrencelgre"/>
        </w:rPr>
        <w:t>getVoltage</w:t>
      </w:r>
      <w:proofErr w:type="spellEnd"/>
      <w:r w:rsidRPr="000272D8">
        <w:rPr>
          <w:rStyle w:val="Rfrencelgre"/>
        </w:rPr>
        <w:t>(</w:t>
      </w:r>
      <w:proofErr w:type="gramEnd"/>
      <w:r w:rsidRPr="000272D8">
        <w:rPr>
          <w:rStyle w:val="Rfrencelgre"/>
        </w:rPr>
        <w:t>)</w:t>
      </w:r>
      <w:r>
        <w:t xml:space="preserve"> permet d’obtenir les différentes valeurs envoyés par le capteur à un rythme régulier et non en continu.</w:t>
      </w:r>
    </w:p>
    <w:p w:rsidR="0093096E" w:rsidRDefault="0093096E" w:rsidP="0093096E">
      <w:proofErr w:type="spellStart"/>
      <w:r w:rsidRPr="007521EC">
        <w:rPr>
          <w:rStyle w:val="Rfrencelgre"/>
          <w:color w:val="ED7D31" w:themeColor="accent2"/>
        </w:rPr>
        <w:t>Serial.print</w:t>
      </w:r>
      <w:proofErr w:type="spellEnd"/>
      <w:r w:rsidRPr="007521EC">
        <w:rPr>
          <w:rStyle w:val="Rfrencelgre"/>
          <w:color w:val="ED7D31" w:themeColor="accent2"/>
        </w:rPr>
        <w:t xml:space="preserve"> (‘’</w:t>
      </w:r>
      <w:proofErr w:type="spellStart"/>
      <w:r w:rsidRPr="007521EC">
        <w:rPr>
          <w:rStyle w:val="Rfrencelgre"/>
          <w:color w:val="ED7D31" w:themeColor="accent2"/>
        </w:rPr>
        <w:t>sensor</w:t>
      </w:r>
      <w:proofErr w:type="spellEnd"/>
      <w:r w:rsidRPr="007521EC">
        <w:rPr>
          <w:rStyle w:val="Rfrencelgre"/>
          <w:color w:val="ED7D31" w:themeColor="accent2"/>
        </w:rPr>
        <w:t xml:space="preserve"> voltage = ’’)</w:t>
      </w:r>
      <w:r>
        <w:t xml:space="preserve"> permet </w:t>
      </w:r>
      <w:r w:rsidRPr="00477427">
        <w:rPr>
          <w:b/>
          <w:i/>
          <w:color w:val="4472C4" w:themeColor="accent1"/>
        </w:rPr>
        <w:t>d’afficher le message entre ‘’ ‘’</w:t>
      </w:r>
      <w:r>
        <w:t>.</w:t>
      </w:r>
    </w:p>
    <w:p w:rsidR="0093096E" w:rsidRDefault="0093096E" w:rsidP="0093096E">
      <w:r>
        <w:t>Ici on affiche « </w:t>
      </w:r>
      <w:proofErr w:type="spellStart"/>
      <w:r>
        <w:t>sensor</w:t>
      </w:r>
      <w:proofErr w:type="spellEnd"/>
      <w:r>
        <w:t xml:space="preserve"> voltage = »</w:t>
      </w:r>
    </w:p>
    <w:p w:rsidR="0093096E" w:rsidRDefault="0093096E" w:rsidP="0093096E">
      <w:r w:rsidRPr="007521EC">
        <w:rPr>
          <w:rStyle w:val="Rfrencelgre"/>
          <w:color w:val="ED7D31" w:themeColor="accent2"/>
        </w:rPr>
        <w:t xml:space="preserve"> </w:t>
      </w:r>
      <w:proofErr w:type="spellStart"/>
      <w:r w:rsidRPr="007521EC">
        <w:rPr>
          <w:rStyle w:val="Rfrencelgre"/>
          <w:color w:val="ED7D31" w:themeColor="accent2"/>
        </w:rPr>
        <w:t>Serial.print</w:t>
      </w:r>
      <w:proofErr w:type="spellEnd"/>
      <w:r w:rsidRPr="007521EC">
        <w:rPr>
          <w:rStyle w:val="Rfrencelgre"/>
          <w:color w:val="ED7D31" w:themeColor="accent2"/>
        </w:rPr>
        <w:t xml:space="preserve"> (voltage) </w:t>
      </w:r>
      <w:r>
        <w:t xml:space="preserve">permet </w:t>
      </w:r>
      <w:r w:rsidRPr="00477427">
        <w:rPr>
          <w:b/>
          <w:i/>
          <w:color w:val="4472C4" w:themeColor="accent1"/>
        </w:rPr>
        <w:t>d’afficher les valeurs envoyées par le capteur</w:t>
      </w:r>
      <w:r>
        <w:t>.</w:t>
      </w:r>
    </w:p>
    <w:p w:rsidR="0093096E" w:rsidRDefault="0093096E" w:rsidP="0093096E">
      <w:proofErr w:type="spellStart"/>
      <w:r w:rsidRPr="007521EC">
        <w:rPr>
          <w:rStyle w:val="Rfrencelgre"/>
          <w:color w:val="ED7D31" w:themeColor="accent2"/>
        </w:rPr>
        <w:t>Serial.print</w:t>
      </w:r>
      <w:proofErr w:type="spellEnd"/>
      <w:r w:rsidRPr="007521EC">
        <w:rPr>
          <w:rStyle w:val="Rfrencelgre"/>
          <w:color w:val="ED7D31" w:themeColor="accent2"/>
        </w:rPr>
        <w:t xml:space="preserve"> (‘’\n’’)</w:t>
      </w:r>
      <w:r w:rsidRPr="007521EC">
        <w:rPr>
          <w:color w:val="ED7D31" w:themeColor="accent2"/>
        </w:rPr>
        <w:t xml:space="preserve"> </w:t>
      </w:r>
      <w:r w:rsidRPr="007521EC">
        <w:t>per</w:t>
      </w:r>
      <w:r>
        <w:t xml:space="preserve">met de </w:t>
      </w:r>
      <w:r w:rsidRPr="00477427">
        <w:rPr>
          <w:b/>
          <w:i/>
          <w:color w:val="4472C4" w:themeColor="accent1"/>
        </w:rPr>
        <w:t>mettre un espace entre chaque ligne</w:t>
      </w:r>
      <w:r w:rsidRPr="00477427">
        <w:rPr>
          <w:color w:val="4472C4" w:themeColor="accent1"/>
        </w:rPr>
        <w:t xml:space="preserve"> </w:t>
      </w:r>
      <w:r>
        <w:t>d’informations du capteur.</w:t>
      </w:r>
    </w:p>
    <w:p w:rsidR="0093096E" w:rsidRDefault="0093096E" w:rsidP="0093096E">
      <w:proofErr w:type="gramStart"/>
      <w:r w:rsidRPr="007521EC">
        <w:rPr>
          <w:rStyle w:val="Rfrencelgre"/>
          <w:color w:val="ED7D31" w:themeColor="accent2"/>
        </w:rPr>
        <w:t>Delay(</w:t>
      </w:r>
      <w:proofErr w:type="gramEnd"/>
      <w:r w:rsidRPr="007521EC">
        <w:rPr>
          <w:rStyle w:val="Rfrencelgre"/>
          <w:color w:val="ED7D31" w:themeColor="accent2"/>
        </w:rPr>
        <w:t>200)</w:t>
      </w:r>
      <w:r w:rsidRPr="007521EC">
        <w:rPr>
          <w:color w:val="ED7D31" w:themeColor="accent2"/>
        </w:rPr>
        <w:t xml:space="preserve"> </w:t>
      </w:r>
      <w:r>
        <w:t xml:space="preserve">permet de mettre un </w:t>
      </w:r>
      <w:r w:rsidRPr="00477427">
        <w:rPr>
          <w:b/>
          <w:i/>
          <w:color w:val="4472C4" w:themeColor="accent1"/>
        </w:rPr>
        <w:t>délai de 200 millisecondes entre chaque affichage</w:t>
      </w:r>
      <w:r>
        <w:t>.</w:t>
      </w:r>
    </w:p>
    <w:p w:rsidR="0093096E" w:rsidRDefault="0093096E" w:rsidP="0093096E">
      <w:r>
        <w:rPr>
          <w:noProof/>
        </w:rPr>
        <w:drawing>
          <wp:inline distT="0" distB="0" distL="0" distR="0" wp14:anchorId="04DDDB29" wp14:editId="4E2D748F">
            <wp:extent cx="5280660" cy="2491740"/>
            <wp:effectExtent l="38100" t="38100" r="34290" b="41910"/>
            <wp:docPr id="8" name="Image 8"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OP.PNG"/>
                    <pic:cNvPicPr/>
                  </pic:nvPicPr>
                  <pic:blipFill rotWithShape="1">
                    <a:blip r:embed="rId13">
                      <a:extLst>
                        <a:ext uri="{28A0092B-C50C-407E-A947-70E740481C1C}">
                          <a14:useLocalDpi xmlns:a14="http://schemas.microsoft.com/office/drawing/2010/main" val="0"/>
                        </a:ext>
                      </a:extLst>
                    </a:blip>
                    <a:srcRect t="45951"/>
                    <a:stretch/>
                  </pic:blipFill>
                  <pic:spPr bwMode="auto">
                    <a:xfrm>
                      <a:off x="0" y="0"/>
                      <a:ext cx="5281118" cy="2491956"/>
                    </a:xfrm>
                    <a:prstGeom prst="rect">
                      <a:avLst/>
                    </a:prstGeom>
                    <a:ln w="38100"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rsidR="0093096E" w:rsidRDefault="0093096E" w:rsidP="0093096E">
      <w:r w:rsidRPr="00EE18B6">
        <w:rPr>
          <w:rStyle w:val="Rfrencelgre"/>
          <w:color w:val="5B9BD5" w:themeColor="accent5"/>
        </w:rPr>
        <w:t xml:space="preserve">Float </w:t>
      </w:r>
      <w:proofErr w:type="spellStart"/>
      <w:proofErr w:type="gramStart"/>
      <w:r w:rsidRPr="00EE18B6">
        <w:rPr>
          <w:rStyle w:val="Rfrencelgre"/>
          <w:color w:val="5B9BD5" w:themeColor="accent5"/>
        </w:rPr>
        <w:t>getVoltage</w:t>
      </w:r>
      <w:proofErr w:type="spellEnd"/>
      <w:r w:rsidRPr="00EE18B6">
        <w:rPr>
          <w:rStyle w:val="Rfrencelgre"/>
          <w:color w:val="5B9BD5" w:themeColor="accent5"/>
        </w:rPr>
        <w:t>(</w:t>
      </w:r>
      <w:proofErr w:type="gramEnd"/>
      <w:r w:rsidRPr="00EE18B6">
        <w:rPr>
          <w:rStyle w:val="Rfrencelgre"/>
          <w:color w:val="5B9BD5" w:themeColor="accent5"/>
        </w:rPr>
        <w:t>)</w:t>
      </w:r>
      <w:r w:rsidRPr="00EE18B6">
        <w:rPr>
          <w:color w:val="5B9BD5" w:themeColor="accent5"/>
        </w:rPr>
        <w:t xml:space="preserve"> </w:t>
      </w:r>
      <w:r>
        <w:t xml:space="preserve">permet </w:t>
      </w:r>
      <w:r w:rsidRPr="00F81B13">
        <w:rPr>
          <w:b/>
          <w:i/>
          <w:color w:val="4472C4" w:themeColor="accent1"/>
        </w:rPr>
        <w:t>d’obtenir les valeurs du capteur de façon continue</w:t>
      </w:r>
      <w:r>
        <w:t>.</w:t>
      </w:r>
    </w:p>
    <w:p w:rsidR="0093096E" w:rsidRDefault="0093096E" w:rsidP="0093096E">
      <w:r w:rsidRPr="00EE18B6">
        <w:rPr>
          <w:rStyle w:val="Rfrencelgre"/>
          <w:color w:val="5B9BD5" w:themeColor="accent5"/>
        </w:rPr>
        <w:t xml:space="preserve">Int </w:t>
      </w:r>
      <w:proofErr w:type="spellStart"/>
      <w:r w:rsidRPr="00EE18B6">
        <w:rPr>
          <w:rStyle w:val="Rfrencelgre"/>
          <w:color w:val="5B9BD5" w:themeColor="accent5"/>
        </w:rPr>
        <w:t>sensor_valeur</w:t>
      </w:r>
      <w:proofErr w:type="spellEnd"/>
      <w:r w:rsidRPr="00EE18B6">
        <w:rPr>
          <w:color w:val="5B9BD5" w:themeColor="accent5"/>
        </w:rPr>
        <w:t xml:space="preserve"> </w:t>
      </w:r>
      <w:r>
        <w:t xml:space="preserve">permet d’obtenir une </w:t>
      </w:r>
      <w:r w:rsidRPr="00F81B13">
        <w:rPr>
          <w:b/>
          <w:i/>
          <w:color w:val="4472C4" w:themeColor="accent1"/>
        </w:rPr>
        <w:t xml:space="preserve">moyenne des </w:t>
      </w:r>
      <w:proofErr w:type="spellStart"/>
      <w:r w:rsidRPr="00F81B13">
        <w:rPr>
          <w:rStyle w:val="Rfrencelgre"/>
          <w:b/>
          <w:i/>
          <w:color w:val="5B9BD5" w:themeColor="accent5"/>
        </w:rPr>
        <w:t>sum</w:t>
      </w:r>
      <w:proofErr w:type="spellEnd"/>
      <w:r w:rsidRPr="00F81B13">
        <w:rPr>
          <w:color w:val="5B9BD5" w:themeColor="accent5"/>
        </w:rPr>
        <w:t xml:space="preserve"> </w:t>
      </w:r>
      <w:r>
        <w:t>envoyées par le capteur.</w:t>
      </w:r>
      <w:r>
        <w:br/>
        <w:t xml:space="preserve">La </w:t>
      </w:r>
      <w:r w:rsidRPr="00F81B13">
        <w:rPr>
          <w:b/>
          <w:i/>
          <w:color w:val="4472C4" w:themeColor="accent1"/>
        </w:rPr>
        <w:t xml:space="preserve">boucle </w:t>
      </w:r>
      <w:r w:rsidRPr="00F81B13">
        <w:rPr>
          <w:rStyle w:val="Rfrencelgre"/>
          <w:b/>
          <w:i/>
        </w:rPr>
        <w:t>for</w:t>
      </w:r>
      <w:r w:rsidRPr="00F81B13">
        <w:rPr>
          <w:rStyle w:val="Rfrencelgre"/>
          <w:b/>
          <w:i/>
          <w:color w:val="5B9BD5" w:themeColor="accent5"/>
        </w:rPr>
        <w:t xml:space="preserve"> </w:t>
      </w:r>
      <w:r w:rsidRPr="00F81B13">
        <w:rPr>
          <w:b/>
          <w:i/>
          <w:color w:val="4472C4" w:themeColor="accent1"/>
        </w:rPr>
        <w:t>va demander 20 fois la valeur au capteur</w:t>
      </w:r>
      <w:r w:rsidRPr="00F81B13">
        <w:rPr>
          <w:color w:val="4472C4" w:themeColor="accent1"/>
        </w:rPr>
        <w:t xml:space="preserve"> </w:t>
      </w:r>
      <w:r>
        <w:t xml:space="preserve">puis </w:t>
      </w:r>
      <w:proofErr w:type="spellStart"/>
      <w:r w:rsidRPr="00EE18B6">
        <w:rPr>
          <w:rStyle w:val="Rfrencelgre"/>
          <w:color w:val="5B9BD5" w:themeColor="accent5"/>
        </w:rPr>
        <w:t>sensor_value</w:t>
      </w:r>
      <w:proofErr w:type="spellEnd"/>
      <w:r w:rsidRPr="00EE18B6">
        <w:rPr>
          <w:rStyle w:val="Rfrencelgre"/>
          <w:color w:val="5B9BD5" w:themeColor="accent5"/>
        </w:rPr>
        <w:t xml:space="preserve"> = </w:t>
      </w:r>
      <w:proofErr w:type="spellStart"/>
      <w:r w:rsidRPr="00EE18B6">
        <w:rPr>
          <w:rStyle w:val="Rfrencelgre"/>
          <w:color w:val="5B9BD5" w:themeColor="accent5"/>
        </w:rPr>
        <w:t>sum</w:t>
      </w:r>
      <w:proofErr w:type="spellEnd"/>
      <w:r w:rsidRPr="00EE18B6">
        <w:rPr>
          <w:rStyle w:val="Rfrencelgre"/>
          <w:color w:val="5B9BD5" w:themeColor="accent5"/>
        </w:rPr>
        <w:t xml:space="preserve">/20 </w:t>
      </w:r>
      <w:r>
        <w:t xml:space="preserve">permet de </w:t>
      </w:r>
      <w:r w:rsidRPr="00F81B13">
        <w:rPr>
          <w:b/>
          <w:i/>
          <w:color w:val="4472C4" w:themeColor="accent1"/>
        </w:rPr>
        <w:t>faire une moyenne</w:t>
      </w:r>
      <w:r>
        <w:t>.</w:t>
      </w:r>
    </w:p>
    <w:p w:rsidR="0093096E" w:rsidRPr="007521EC" w:rsidRDefault="0093096E" w:rsidP="0093096E">
      <w:r>
        <w:t xml:space="preserve">On va finir par </w:t>
      </w:r>
      <w:r w:rsidRPr="00F81B13">
        <w:rPr>
          <w:b/>
          <w:i/>
          <w:color w:val="4472C4" w:themeColor="accent1"/>
        </w:rPr>
        <w:t xml:space="preserve">renvoyer le voltage au </w:t>
      </w:r>
      <w:proofErr w:type="spellStart"/>
      <w:r w:rsidRPr="00F81B13">
        <w:rPr>
          <w:rStyle w:val="Rfrencelgre"/>
          <w:b/>
          <w:i/>
          <w:color w:val="ED7D31" w:themeColor="accent2"/>
        </w:rPr>
        <w:t>Serial.print</w:t>
      </w:r>
      <w:proofErr w:type="spellEnd"/>
      <w:r w:rsidRPr="00F81B13">
        <w:rPr>
          <w:color w:val="ED7D31" w:themeColor="accent2"/>
        </w:rPr>
        <w:t xml:space="preserve"> </w:t>
      </w:r>
      <w:r w:rsidRPr="00EE18B6">
        <w:t xml:space="preserve">pour </w:t>
      </w:r>
      <w:r w:rsidRPr="00F81B13">
        <w:rPr>
          <w:b/>
          <w:i/>
          <w:color w:val="4472C4" w:themeColor="accent1"/>
        </w:rPr>
        <w:t>l’afficher sur le moniteur Arduino</w:t>
      </w:r>
      <w:r>
        <w:t>.</w:t>
      </w:r>
    </w:p>
    <w:p w:rsidR="0093096E" w:rsidRPr="0093096E" w:rsidRDefault="0093096E" w:rsidP="0093096E"/>
    <w:sectPr w:rsidR="0093096E" w:rsidRPr="0093096E" w:rsidSect="000620B4">
      <w:pgSz w:w="11907" w:h="16840" w:code="9"/>
      <w:pgMar w:top="1417" w:right="1417" w:bottom="1417" w:left="1417" w:header="227" w:footer="284" w:gutter="0"/>
      <w:cols w:space="708"/>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02DF3"/>
    <w:multiLevelType w:val="hybridMultilevel"/>
    <w:tmpl w:val="208ACD36"/>
    <w:lvl w:ilvl="0" w:tplc="CE22718E">
      <w:start w:val="1"/>
      <w:numFmt w:val="bullet"/>
      <w:lvlText w:val=""/>
      <w:lvlJc w:val="left"/>
      <w:pPr>
        <w:ind w:left="720" w:hanging="360"/>
      </w:pPr>
      <w:rPr>
        <w:rFonts w:ascii="Symbol" w:hAnsi="Symbol" w:hint="default"/>
        <w:caps/>
        <w:vanish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96E"/>
    <w:rsid w:val="001434E9"/>
    <w:rsid w:val="002F07BC"/>
    <w:rsid w:val="0041458B"/>
    <w:rsid w:val="00451632"/>
    <w:rsid w:val="00575B3C"/>
    <w:rsid w:val="007B0CDC"/>
    <w:rsid w:val="0093096E"/>
    <w:rsid w:val="009E46A5"/>
    <w:rsid w:val="00DC08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BC8F7"/>
  <w15:chartTrackingRefBased/>
  <w15:docId w15:val="{5FD9BC48-8F8D-4482-8BA7-3E8E1E132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096E"/>
  </w:style>
  <w:style w:type="paragraph" w:styleId="Titre1">
    <w:name w:val="heading 1"/>
    <w:basedOn w:val="Normal"/>
    <w:next w:val="Normal"/>
    <w:link w:val="Titre1Car"/>
    <w:uiPriority w:val="9"/>
    <w:qFormat/>
    <w:rsid w:val="009309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309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434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93096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309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3096E"/>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3096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3096E"/>
    <w:rPr>
      <w:rFonts w:asciiTheme="majorHAnsi" w:eastAsiaTheme="majorEastAsia" w:hAnsiTheme="majorHAnsi" w:cstheme="majorBidi"/>
      <w:color w:val="2F5496" w:themeColor="accent1" w:themeShade="BF"/>
      <w:sz w:val="26"/>
      <w:szCs w:val="26"/>
    </w:rPr>
  </w:style>
  <w:style w:type="character" w:customStyle="1" w:styleId="Titre4Car">
    <w:name w:val="Titre 4 Car"/>
    <w:basedOn w:val="Policepardfaut"/>
    <w:link w:val="Titre4"/>
    <w:uiPriority w:val="9"/>
    <w:rsid w:val="0093096E"/>
    <w:rPr>
      <w:rFonts w:asciiTheme="majorHAnsi" w:eastAsiaTheme="majorEastAsia" w:hAnsiTheme="majorHAnsi" w:cstheme="majorBidi"/>
      <w:i/>
      <w:iCs/>
      <w:color w:val="2F5496" w:themeColor="accent1" w:themeShade="BF"/>
    </w:rPr>
  </w:style>
  <w:style w:type="paragraph" w:styleId="Paragraphedeliste">
    <w:name w:val="List Paragraph"/>
    <w:basedOn w:val="Normal"/>
    <w:uiPriority w:val="34"/>
    <w:qFormat/>
    <w:rsid w:val="0093096E"/>
    <w:pPr>
      <w:ind w:left="720"/>
      <w:contextualSpacing/>
    </w:pPr>
  </w:style>
  <w:style w:type="character" w:styleId="Rfrencelgre">
    <w:name w:val="Subtle Reference"/>
    <w:basedOn w:val="Policepardfaut"/>
    <w:uiPriority w:val="31"/>
    <w:qFormat/>
    <w:rsid w:val="0093096E"/>
    <w:rPr>
      <w:smallCaps/>
      <w:color w:val="5A5A5A" w:themeColor="text1" w:themeTint="A5"/>
    </w:rPr>
  </w:style>
  <w:style w:type="character" w:customStyle="1" w:styleId="Titre3Car">
    <w:name w:val="Titre 3 Car"/>
    <w:basedOn w:val="Policepardfaut"/>
    <w:link w:val="Titre3"/>
    <w:uiPriority w:val="9"/>
    <w:rsid w:val="001434E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771</Words>
  <Characters>4245</Characters>
  <Application>Microsoft Office Word</Application>
  <DocSecurity>0</DocSecurity>
  <Lines>35</Lines>
  <Paragraphs>10</Paragraphs>
  <ScaleCrop>false</ScaleCrop>
  <HeadingPairs>
    <vt:vector size="4" baseType="variant">
      <vt:variant>
        <vt:lpstr>Titre</vt:lpstr>
      </vt:variant>
      <vt:variant>
        <vt:i4>1</vt:i4>
      </vt:variant>
      <vt:variant>
        <vt:lpstr>Titres</vt:lpstr>
      </vt:variant>
      <vt:variant>
        <vt:i4>14</vt:i4>
      </vt:variant>
    </vt:vector>
  </HeadingPairs>
  <TitlesOfParts>
    <vt:vector size="15" baseType="lpstr">
      <vt:lpstr/>
      <vt:lpstr>    INCLUDE</vt:lpstr>
      <vt:lpstr>    VOID SETUP</vt:lpstr>
      <vt:lpstr>    VOID LOOP</vt:lpstr>
      <vt:lpstr>    INCLUDE</vt:lpstr>
      <vt:lpstr>    VOID SETUP</vt:lpstr>
      <vt:lpstr>VOID LOOP</vt:lpstr>
      <vt:lpstr>Le capteur</vt:lpstr>
      <vt:lpstr>    Fonctionnement</vt:lpstr>
      <vt:lpstr>    Utilisation</vt:lpstr>
      <vt:lpstr>Le code</vt:lpstr>
      <vt:lpstr>    /Include</vt:lpstr>
      <vt:lpstr>    Void setup</vt:lpstr>
      <vt:lpstr>    /Void loop</vt:lpstr>
      <vt:lpstr>    Voltage =getVoltage() permet d’obtenir les différentes valeurs envoyés par le ca</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FICOT PAUL</dc:creator>
  <cp:keywords/>
  <dc:description/>
  <cp:lastModifiedBy>FICOT PAUL</cp:lastModifiedBy>
  <cp:revision>6</cp:revision>
  <dcterms:created xsi:type="dcterms:W3CDTF">2018-06-19T17:23:00Z</dcterms:created>
  <dcterms:modified xsi:type="dcterms:W3CDTF">2018-06-19T17:40:00Z</dcterms:modified>
</cp:coreProperties>
</file>