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8F" w:rsidRPr="0093096E" w:rsidRDefault="008B048F" w:rsidP="008B048F">
      <w:pPr>
        <w:pStyle w:val="Titre"/>
        <w:jc w:val="center"/>
      </w:pPr>
      <w:r>
        <w:t>RECEPTEUR</w:t>
      </w:r>
    </w:p>
    <w:p w:rsidR="008B048F" w:rsidRDefault="008B048F" w:rsidP="008B048F">
      <w:pPr>
        <w:pStyle w:val="Titre2"/>
      </w:pPr>
      <w:r>
        <w:t>INCLUDE</w:t>
      </w:r>
    </w:p>
    <w:p w:rsidR="008B048F" w:rsidRDefault="008B048F" w:rsidP="008B048F">
      <w:r>
        <w:t>Tout d’abord nous ajoutons une nouvelle bibliothèque « </w:t>
      </w:r>
      <w:r w:rsidRPr="00575B3C">
        <w:rPr>
          <w:b/>
          <w:i/>
          <w:color w:val="5B9BD5" w:themeColor="accent1"/>
        </w:rPr>
        <w:t xml:space="preserve">Virtual </w:t>
      </w:r>
      <w:proofErr w:type="spellStart"/>
      <w:r w:rsidRPr="00575B3C">
        <w:rPr>
          <w:b/>
          <w:i/>
          <w:color w:val="5B9BD5" w:themeColor="accent1"/>
        </w:rPr>
        <w:t>Wire</w:t>
      </w:r>
      <w:proofErr w:type="spellEnd"/>
      <w:r w:rsidRPr="00575B3C">
        <w:rPr>
          <w:color w:val="5B9BD5" w:themeColor="accent1"/>
        </w:rPr>
        <w:t> </w:t>
      </w:r>
      <w:r>
        <w:t xml:space="preserve">», celle-ci va nous permettre </w:t>
      </w:r>
      <w:r w:rsidRPr="00575B3C">
        <w:rPr>
          <w:b/>
          <w:i/>
          <w:color w:val="5B9BD5" w:themeColor="accent1"/>
        </w:rPr>
        <w:t>d'envoyer et de recevoir des messages de moins de 77 octets</w:t>
      </w:r>
      <w:r>
        <w:t xml:space="preserve">. </w:t>
      </w:r>
    </w:p>
    <w:p w:rsidR="008B048F" w:rsidRDefault="008B048F" w:rsidP="008B048F">
      <w:r>
        <w:t xml:space="preserve">Ensuite nous définissons le pin que nous utilisons pour le transmetteur. </w:t>
      </w:r>
    </w:p>
    <w:p w:rsidR="008B048F" w:rsidRDefault="008B048F" w:rsidP="008B048F">
      <w:pPr>
        <w:pStyle w:val="Titre2"/>
      </w:pPr>
      <w:r>
        <w:t>VOID SETUP</w:t>
      </w:r>
    </w:p>
    <w:p w:rsidR="008B048F" w:rsidRPr="000620B4" w:rsidRDefault="008B048F" w:rsidP="008B048F">
      <w:r>
        <w:t xml:space="preserve">Le </w:t>
      </w:r>
      <w:proofErr w:type="spellStart"/>
      <w:r w:rsidRPr="001434E9">
        <w:rPr>
          <w:rStyle w:val="Rfrenceple"/>
          <w:color w:val="5B9BD5" w:themeColor="accent1"/>
        </w:rPr>
        <w:t>void</w:t>
      </w:r>
      <w:proofErr w:type="spellEnd"/>
      <w:r w:rsidRPr="001434E9">
        <w:rPr>
          <w:rStyle w:val="Rfrenceple"/>
          <w:color w:val="5B9BD5" w:themeColor="accent1"/>
        </w:rPr>
        <w:t xml:space="preserve"> setup</w:t>
      </w:r>
      <w:r w:rsidRPr="001434E9">
        <w:rPr>
          <w:color w:val="5B9BD5" w:themeColor="accent1"/>
        </w:rPr>
        <w:t xml:space="preserve"> </w:t>
      </w:r>
      <w:r>
        <w:t xml:space="preserve">va permettre de </w:t>
      </w:r>
      <w:r w:rsidRPr="00575B3C">
        <w:rPr>
          <w:b/>
          <w:i/>
          <w:color w:val="5B9BD5" w:themeColor="accent1"/>
        </w:rPr>
        <w:t>définir toutes les commandes qui vont nous aider à initialiser le ici receveur</w:t>
      </w:r>
      <w:r>
        <w:t xml:space="preserve">, donc le </w:t>
      </w:r>
      <w:r w:rsidRPr="00575B3C">
        <w:rPr>
          <w:b/>
          <w:i/>
          <w:color w:val="5B9BD5" w:themeColor="accent1"/>
        </w:rPr>
        <w:t>port</w:t>
      </w:r>
      <w:r>
        <w:t xml:space="preserve">, le </w:t>
      </w:r>
      <w:r w:rsidRPr="00575B3C">
        <w:rPr>
          <w:b/>
          <w:i/>
          <w:color w:val="5B9BD5" w:themeColor="accent1"/>
        </w:rPr>
        <w:t>pin</w:t>
      </w:r>
      <w:r>
        <w:t xml:space="preserve">, la </w:t>
      </w:r>
      <w:r w:rsidRPr="00575B3C">
        <w:rPr>
          <w:b/>
          <w:i/>
          <w:color w:val="5B9BD5" w:themeColor="accent1"/>
        </w:rPr>
        <w:t>transmission en bauds</w:t>
      </w:r>
      <w:r>
        <w:t xml:space="preserve">, et le </w:t>
      </w:r>
      <w:proofErr w:type="spellStart"/>
      <w:r w:rsidRPr="002F07BC">
        <w:rPr>
          <w:b/>
          <w:i/>
          <w:color w:val="5B9BD5" w:themeColor="accent1"/>
        </w:rPr>
        <w:t>start</w:t>
      </w:r>
      <w:proofErr w:type="spellEnd"/>
      <w:r w:rsidRPr="002F07BC">
        <w:rPr>
          <w:b/>
          <w:i/>
          <w:color w:val="5B9BD5" w:themeColor="accent1"/>
        </w:rPr>
        <w:t xml:space="preserve"> qui permet de lui demander de commencer à recevoir</w:t>
      </w:r>
      <w:r>
        <w:t xml:space="preserve">.  </w:t>
      </w:r>
    </w:p>
    <w:p w:rsidR="008B048F" w:rsidRDefault="008B048F" w:rsidP="008B048F">
      <w:r w:rsidRPr="008B048F">
        <w:rPr>
          <w:noProof/>
          <w:lang w:eastAsia="fr-FR"/>
        </w:rPr>
        <w:drawing>
          <wp:inline distT="0" distB="0" distL="0" distR="0">
            <wp:extent cx="5761355" cy="1624422"/>
            <wp:effectExtent l="0" t="0" r="0" b="0"/>
            <wp:docPr id="4" name="Image 4" descr="C:\Users\media\Downloads\6-Projet intégrateur\rec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ia\Downloads\6-Projet intégrateur\rec set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62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8F" w:rsidRPr="001434E9" w:rsidRDefault="008B048F" w:rsidP="008B048F">
      <w:pPr>
        <w:pStyle w:val="Titre2"/>
      </w:pPr>
      <w:r>
        <w:t>VOID LOOP</w:t>
      </w:r>
    </w:p>
    <w:p w:rsidR="008B048F" w:rsidRDefault="008B048F" w:rsidP="008B048F">
      <w:r>
        <w:t>Pour la transmission du message, nous utilisons la commande « </w:t>
      </w:r>
      <w:r w:rsidRPr="002F07BC">
        <w:rPr>
          <w:b/>
          <w:i/>
          <w:color w:val="5B9BD5" w:themeColor="accent1"/>
        </w:rPr>
        <w:t>VW_MAX_MESSAGE_LEN</w:t>
      </w:r>
      <w:r w:rsidRPr="002F07BC">
        <w:rPr>
          <w:color w:val="5B9BD5" w:themeColor="accent1"/>
        </w:rPr>
        <w:t> </w:t>
      </w:r>
      <w:r>
        <w:t xml:space="preserve">» à deux reprises ce qui nous permet de </w:t>
      </w:r>
      <w:r w:rsidRPr="002F07BC">
        <w:rPr>
          <w:b/>
          <w:i/>
          <w:color w:val="5B9BD5" w:themeColor="accent1"/>
        </w:rPr>
        <w:t>mettre les deux variables mess</w:t>
      </w:r>
      <w:r>
        <w:rPr>
          <w:b/>
          <w:i/>
          <w:color w:val="5B9BD5" w:themeColor="accent1"/>
        </w:rPr>
        <w:t>age</w:t>
      </w:r>
      <w:r w:rsidRPr="002F07BC">
        <w:rPr>
          <w:b/>
          <w:i/>
          <w:color w:val="5B9BD5" w:themeColor="accent1"/>
        </w:rPr>
        <w:t xml:space="preserve"> et </w:t>
      </w:r>
      <w:r>
        <w:rPr>
          <w:b/>
          <w:i/>
          <w:color w:val="5B9BD5" w:themeColor="accent1"/>
        </w:rPr>
        <w:t>taille maximale du message</w:t>
      </w:r>
      <w:r w:rsidRPr="002F07BC">
        <w:rPr>
          <w:b/>
          <w:i/>
          <w:color w:val="5B9BD5" w:themeColor="accent1"/>
        </w:rPr>
        <w:t xml:space="preserve"> lors pour qu’aucun message bloque lors de l’envoie</w:t>
      </w:r>
      <w:r>
        <w:t xml:space="preserve">. </w:t>
      </w:r>
    </w:p>
    <w:p w:rsidR="008B048F" w:rsidRDefault="008B048F" w:rsidP="008B048F">
      <w:r>
        <w:t>Ensuite nous utilisons un « </w:t>
      </w:r>
      <w:r w:rsidRPr="0041458B">
        <w:rPr>
          <w:b/>
          <w:i/>
          <w:color w:val="5B9BD5" w:themeColor="accent1"/>
        </w:rPr>
        <w:t>if</w:t>
      </w:r>
      <w:r w:rsidRPr="0041458B">
        <w:rPr>
          <w:color w:val="5B9BD5" w:themeColor="accent1"/>
        </w:rPr>
        <w:t> </w:t>
      </w:r>
      <w:r>
        <w:t xml:space="preserve">» pour </w:t>
      </w:r>
      <w:r w:rsidRPr="0041458B">
        <w:rPr>
          <w:b/>
          <w:i/>
          <w:color w:val="5B9BD5" w:themeColor="accent1"/>
        </w:rPr>
        <w:t>ne pas bloquer ni les entrées ni les sorties</w:t>
      </w:r>
      <w:r>
        <w:t xml:space="preserve">. La ligne qui suit est une </w:t>
      </w:r>
      <w:r w:rsidRPr="0041458B">
        <w:rPr>
          <w:b/>
          <w:i/>
          <w:color w:val="5B9BD5" w:themeColor="accent1"/>
        </w:rPr>
        <w:t>création de la variable « i »</w:t>
      </w:r>
      <w:r w:rsidRPr="0041458B">
        <w:rPr>
          <w:color w:val="5B9BD5" w:themeColor="accent1"/>
        </w:rPr>
        <w:t xml:space="preserve"> </w:t>
      </w:r>
      <w:r>
        <w:t xml:space="preserve">(entier). </w:t>
      </w:r>
    </w:p>
    <w:p w:rsidR="008B048F" w:rsidRDefault="008B048F" w:rsidP="008B048F">
      <w:r>
        <w:t xml:space="preserve">Pour finir, il suffit de lire les commentaires, donc </w:t>
      </w:r>
      <w:r w:rsidRPr="0041458B">
        <w:rPr>
          <w:b/>
          <w:i/>
          <w:color w:val="5B9BD5" w:themeColor="accent1"/>
        </w:rPr>
        <w:t>nous recevons le message et on le contrôle</w:t>
      </w:r>
      <w:r>
        <w:t xml:space="preserve">, le commentaire permet de dire que nous le </w:t>
      </w:r>
      <w:r w:rsidRPr="0041458B">
        <w:rPr>
          <w:b/>
          <w:i/>
          <w:color w:val="5B9BD5" w:themeColor="accent1"/>
        </w:rPr>
        <w:t>recevons en hexadécimale mais nous l’avons modifié maintenant nous le recevons en lettre</w:t>
      </w:r>
      <w:r>
        <w:t xml:space="preserve">. Donc nous </w:t>
      </w:r>
      <w:r w:rsidRPr="0041458B">
        <w:rPr>
          <w:b/>
          <w:i/>
          <w:color w:val="5B9BD5" w:themeColor="accent1"/>
        </w:rPr>
        <w:t>écrivons un message devant le message que nous recevons « ACAR : »</w:t>
      </w:r>
      <w:r>
        <w:t>.  Et ensuite tous se joue dans le « </w:t>
      </w:r>
      <w:proofErr w:type="spellStart"/>
      <w:r w:rsidRPr="00DC0815">
        <w:rPr>
          <w:rStyle w:val="Rfrenceple"/>
          <w:color w:val="ED7D31" w:themeColor="accent2"/>
        </w:rPr>
        <w:t>Serial.write</w:t>
      </w:r>
      <w:proofErr w:type="spellEnd"/>
      <w:r w:rsidRPr="00DC0815">
        <w:rPr>
          <w:color w:val="ED7D31" w:themeColor="accent2"/>
        </w:rPr>
        <w:t> </w:t>
      </w:r>
      <w:r>
        <w:t xml:space="preserve">» car cette ligne nous a permis de </w:t>
      </w:r>
      <w:r>
        <w:lastRenderedPageBreak/>
        <w:t xml:space="preserve">modifier l’hexadécimal en lettre.  </w:t>
      </w:r>
      <w:r w:rsidRPr="008B048F">
        <w:rPr>
          <w:noProof/>
          <w:lang w:eastAsia="fr-FR"/>
        </w:rPr>
        <w:drawing>
          <wp:inline distT="0" distB="0" distL="0" distR="0">
            <wp:extent cx="5761355" cy="3746144"/>
            <wp:effectExtent l="0" t="0" r="0" b="6985"/>
            <wp:docPr id="12" name="Image 12" descr="C:\Users\media\Downloads\6-Projet intégrateur\rec 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ia\Downloads\6-Projet intégrateur\rec lo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74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8F" w:rsidRPr="0093096E" w:rsidRDefault="008B048F" w:rsidP="008B048F">
      <w:pPr>
        <w:pStyle w:val="Titre"/>
        <w:jc w:val="center"/>
      </w:pPr>
      <w:r>
        <w:t>EMETTEUR</w:t>
      </w:r>
    </w:p>
    <w:p w:rsidR="008B048F" w:rsidRDefault="008B048F" w:rsidP="008B048F">
      <w:pPr>
        <w:pStyle w:val="Titre2"/>
      </w:pPr>
      <w:r>
        <w:t>INCLUDE</w:t>
      </w:r>
    </w:p>
    <w:p w:rsidR="008B048F" w:rsidRDefault="008B048F" w:rsidP="008B048F">
      <w:r>
        <w:t xml:space="preserve">Tout d’abord nous ajoutons une </w:t>
      </w:r>
      <w:r w:rsidRPr="0041458B">
        <w:rPr>
          <w:b/>
          <w:i/>
          <w:color w:val="5B9BD5" w:themeColor="accent1"/>
        </w:rPr>
        <w:t>nouvelle bibliothèque « </w:t>
      </w:r>
      <w:proofErr w:type="spellStart"/>
      <w:r w:rsidRPr="0041458B">
        <w:rPr>
          <w:b/>
          <w:i/>
          <w:color w:val="5B9BD5" w:themeColor="accent1"/>
        </w:rPr>
        <w:t>VirtualWire</w:t>
      </w:r>
      <w:proofErr w:type="spellEnd"/>
      <w:r w:rsidRPr="0041458B">
        <w:rPr>
          <w:color w:val="5B9BD5" w:themeColor="accent1"/>
        </w:rPr>
        <w:t> </w:t>
      </w:r>
      <w:r w:rsidRPr="0041458B">
        <w:rPr>
          <w:b/>
          <w:i/>
          <w:color w:val="5B9BD5" w:themeColor="accent1"/>
        </w:rPr>
        <w:t>»</w:t>
      </w:r>
      <w:r>
        <w:t xml:space="preserve">, celle-ci va nous permettre de </w:t>
      </w:r>
      <w:r w:rsidRPr="00860C9E">
        <w:t xml:space="preserve">permet </w:t>
      </w:r>
      <w:r w:rsidRPr="0041458B">
        <w:rPr>
          <w:b/>
          <w:i/>
          <w:color w:val="5B9BD5" w:themeColor="accent1"/>
        </w:rPr>
        <w:t>d'envoyer et de recevoir des messages de moins de 77 octets</w:t>
      </w:r>
      <w:r>
        <w:t xml:space="preserve">. </w:t>
      </w:r>
    </w:p>
    <w:p w:rsidR="008B048F" w:rsidRDefault="008B048F" w:rsidP="008B048F">
      <w:r>
        <w:t xml:space="preserve">Ensuite nous </w:t>
      </w:r>
      <w:r w:rsidRPr="0041458B">
        <w:rPr>
          <w:b/>
          <w:i/>
          <w:color w:val="5B9BD5" w:themeColor="accent1"/>
        </w:rPr>
        <w:t>définissons le pin que nous utilisons pour le transmette</w:t>
      </w:r>
      <w:r w:rsidRPr="0041458B">
        <w:rPr>
          <w:b/>
          <w:color w:val="5B9BD5" w:themeColor="accent1"/>
        </w:rPr>
        <w:t>ur</w:t>
      </w:r>
      <w:r>
        <w:t xml:space="preserve">. </w:t>
      </w:r>
    </w:p>
    <w:p w:rsidR="008B048F" w:rsidRDefault="008B048F" w:rsidP="008B048F">
      <w:pPr>
        <w:pStyle w:val="Titre2"/>
      </w:pPr>
      <w:r>
        <w:t>VOID SETUP</w:t>
      </w:r>
    </w:p>
    <w:p w:rsidR="008B048F" w:rsidRPr="00860C9E" w:rsidRDefault="008B048F" w:rsidP="008B048F">
      <w:r>
        <w:t xml:space="preserve">Le </w:t>
      </w:r>
      <w:proofErr w:type="spellStart"/>
      <w:r w:rsidRPr="00DC0815">
        <w:rPr>
          <w:rStyle w:val="Rfrenceple"/>
          <w:color w:val="5B9BD5" w:themeColor="accent1"/>
        </w:rPr>
        <w:t>void</w:t>
      </w:r>
      <w:proofErr w:type="spellEnd"/>
      <w:r w:rsidRPr="00DC0815">
        <w:rPr>
          <w:rStyle w:val="Rfrenceple"/>
          <w:color w:val="5B9BD5" w:themeColor="accent1"/>
        </w:rPr>
        <w:t xml:space="preserve"> setup</w:t>
      </w:r>
      <w:r>
        <w:t xml:space="preserve"> va permettre de </w:t>
      </w:r>
      <w:r w:rsidRPr="0041458B">
        <w:rPr>
          <w:b/>
          <w:i/>
          <w:color w:val="5B9BD5" w:themeColor="accent1"/>
        </w:rPr>
        <w:t>définir le pin de transmission et d’initialiser la transmission en bit par seconde</w:t>
      </w:r>
      <w:r>
        <w:t xml:space="preserve"> (bauds).</w:t>
      </w:r>
    </w:p>
    <w:p w:rsidR="008B048F" w:rsidRDefault="008B048F" w:rsidP="008B048F">
      <w:pPr>
        <w:rPr>
          <w:sz w:val="28"/>
        </w:rPr>
      </w:pPr>
      <w:r>
        <w:rPr>
          <w:noProof/>
          <w:lang w:eastAsia="fr-FR"/>
        </w:rPr>
        <w:drawing>
          <wp:inline distT="0" distB="0" distL="0" distR="0" wp14:anchorId="298F99D9" wp14:editId="050DEFC7">
            <wp:extent cx="5782733" cy="2169968"/>
            <wp:effectExtent l="76200" t="76200" r="142240" b="135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903" cy="21722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60C9E">
        <w:rPr>
          <w:sz w:val="28"/>
        </w:rPr>
        <w:t xml:space="preserve"> </w:t>
      </w:r>
    </w:p>
    <w:p w:rsidR="008B048F" w:rsidRPr="008B048F" w:rsidRDefault="008B048F" w:rsidP="008B048F">
      <w:pPr>
        <w:tabs>
          <w:tab w:val="left" w:pos="8215"/>
        </w:tabs>
        <w:rPr>
          <w:sz w:val="28"/>
        </w:rPr>
      </w:pPr>
      <w:r>
        <w:rPr>
          <w:sz w:val="28"/>
        </w:rPr>
        <w:tab/>
      </w:r>
    </w:p>
    <w:p w:rsidR="008B048F" w:rsidRDefault="008B048F" w:rsidP="008B048F">
      <w:pPr>
        <w:pStyle w:val="Titre1"/>
      </w:pPr>
      <w:r>
        <w:rPr>
          <w:rStyle w:val="Titre2Car"/>
        </w:rPr>
        <w:lastRenderedPageBreak/>
        <w:t>VOID LOOP</w:t>
      </w:r>
    </w:p>
    <w:p w:rsidR="008B048F" w:rsidRDefault="008B048F" w:rsidP="008B048F">
      <w:r>
        <w:t xml:space="preserve">C’est ici que passe l’envoie du message, donc comme on le voit si dessous dans le code dans le </w:t>
      </w:r>
      <w:proofErr w:type="spellStart"/>
      <w:r w:rsidRPr="009E46A5">
        <w:rPr>
          <w:rStyle w:val="Rfrenceple"/>
          <w:b/>
          <w:i/>
          <w:color w:val="5B9BD5" w:themeColor="accent1"/>
        </w:rPr>
        <w:t>loop</w:t>
      </w:r>
      <w:proofErr w:type="spellEnd"/>
      <w:r>
        <w:t xml:space="preserve">, nous utilisons </w:t>
      </w:r>
      <w:r w:rsidRPr="009E46A5">
        <w:rPr>
          <w:b/>
          <w:i/>
          <w:color w:val="5B9BD5" w:themeColor="accent1"/>
        </w:rPr>
        <w:t>un constant caractère</w:t>
      </w:r>
      <w:r>
        <w:t>, pour pouvoir envoyer plusieurs caractères et avoir simplement l’avoir en lecture seul. Donc ici le message envoyé sera « </w:t>
      </w:r>
      <w:proofErr w:type="spellStart"/>
      <w:r w:rsidR="00FA65BD">
        <w:rPr>
          <w:b/>
          <w:i/>
          <w:color w:val="5B9BD5" w:themeColor="accent1"/>
        </w:rPr>
        <w:t>Maïva</w:t>
      </w:r>
      <w:proofErr w:type="spellEnd"/>
      <w:r w:rsidR="00621161">
        <w:rPr>
          <w:b/>
          <w:i/>
          <w:color w:val="5B9BD5" w:themeColor="accent1"/>
        </w:rPr>
        <w:t xml:space="preserve"> est </w:t>
      </w:r>
      <w:proofErr w:type="gramStart"/>
      <w:r w:rsidR="00621161">
        <w:rPr>
          <w:b/>
          <w:i/>
          <w:color w:val="5B9BD5" w:themeColor="accent1"/>
        </w:rPr>
        <w:t>gentille</w:t>
      </w:r>
      <w:r>
        <w:t>»</w:t>
      </w:r>
      <w:proofErr w:type="gramEnd"/>
      <w:r>
        <w:t xml:space="preserve">, et </w:t>
      </w:r>
      <w:r w:rsidR="00FA65BD">
        <w:t xml:space="preserve">la suite du programme sera </w:t>
      </w:r>
      <w:r w:rsidR="00FA65BD">
        <w:rPr>
          <w:b/>
          <w:i/>
          <w:color w:val="5B9BD5" w:themeColor="accent1"/>
        </w:rPr>
        <w:t>envoyé après chaque fin de transmission du message en cours</w:t>
      </w:r>
      <w:r>
        <w:t>.</w:t>
      </w:r>
    </w:p>
    <w:p w:rsidR="008B048F" w:rsidRPr="004D4C69" w:rsidRDefault="008B048F" w:rsidP="008B048F">
      <w:r>
        <w:rPr>
          <w:noProof/>
          <w:lang w:eastAsia="fr-FR"/>
        </w:rPr>
        <w:drawing>
          <wp:inline distT="0" distB="0" distL="0" distR="0" wp14:anchorId="02B465E3" wp14:editId="5DB5589B">
            <wp:extent cx="6439621" cy="249922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621" cy="249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8F" w:rsidRDefault="008B048F" w:rsidP="008B048F">
      <w:r>
        <w:br w:type="page"/>
      </w:r>
    </w:p>
    <w:p w:rsidR="00C53990" w:rsidRDefault="00C53990">
      <w:bookmarkStart w:id="0" w:name="_GoBack"/>
      <w:bookmarkEnd w:id="0"/>
    </w:p>
    <w:sectPr w:rsidR="00C53990" w:rsidSect="000620B4">
      <w:pgSz w:w="11907" w:h="16840" w:code="9"/>
      <w:pgMar w:top="1417" w:right="1417" w:bottom="1417" w:left="1417" w:header="227" w:footer="284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2DF3"/>
    <w:multiLevelType w:val="hybridMultilevel"/>
    <w:tmpl w:val="208ACD36"/>
    <w:lvl w:ilvl="0" w:tplc="CE2271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aps/>
        <w:vanish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8F"/>
    <w:rsid w:val="00020D7D"/>
    <w:rsid w:val="004F567D"/>
    <w:rsid w:val="00621161"/>
    <w:rsid w:val="00720A5D"/>
    <w:rsid w:val="008B048F"/>
    <w:rsid w:val="00B40A76"/>
    <w:rsid w:val="00C53990"/>
    <w:rsid w:val="00FA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6B7E"/>
  <w15:chartTrackingRefBased/>
  <w15:docId w15:val="{130B1739-3A54-4672-AE57-1D78E050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48F"/>
  </w:style>
  <w:style w:type="paragraph" w:styleId="Titre1">
    <w:name w:val="heading 1"/>
    <w:basedOn w:val="Normal"/>
    <w:next w:val="Normal"/>
    <w:link w:val="Titre1Car"/>
    <w:uiPriority w:val="9"/>
    <w:qFormat/>
    <w:rsid w:val="008B0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0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B04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0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B0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8B048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8B0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0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B048F"/>
    <w:pPr>
      <w:ind w:left="720"/>
      <w:contextualSpacing/>
    </w:pPr>
  </w:style>
  <w:style w:type="character" w:styleId="Rfrenceple">
    <w:name w:val="Subtle Reference"/>
    <w:basedOn w:val="Policepardfaut"/>
    <w:uiPriority w:val="31"/>
    <w:qFormat/>
    <w:rsid w:val="008B048F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media</cp:lastModifiedBy>
  <cp:revision>1</cp:revision>
  <dcterms:created xsi:type="dcterms:W3CDTF">2021-06-22T15:10:00Z</dcterms:created>
  <dcterms:modified xsi:type="dcterms:W3CDTF">2021-06-23T14:59:00Z</dcterms:modified>
</cp:coreProperties>
</file>