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250" w:rsidRDefault="00D41250" w:rsidP="00484317">
      <w:pPr>
        <w:pStyle w:val="ListeParagraf"/>
        <w:ind w:left="567" w:firstLine="0"/>
        <w:jc w:val="both"/>
        <w:rPr>
          <w:b/>
        </w:rPr>
      </w:pPr>
    </w:p>
    <w:p w:rsidR="00DD73C2" w:rsidRDefault="00DD73C2" w:rsidP="00484317">
      <w:pPr>
        <w:pStyle w:val="ListeParagraf"/>
        <w:numPr>
          <w:ilvl w:val="0"/>
          <w:numId w:val="1"/>
        </w:numPr>
        <w:ind w:left="567" w:hanging="567"/>
        <w:jc w:val="both"/>
        <w:rPr>
          <w:b/>
        </w:rPr>
      </w:pPr>
      <w:r>
        <w:rPr>
          <w:b/>
        </w:rPr>
        <w:t>GİRİŞ</w:t>
      </w:r>
    </w:p>
    <w:p w:rsidR="00D41250" w:rsidRPr="00D41250" w:rsidRDefault="00D41250" w:rsidP="00484317">
      <w:pPr>
        <w:rPr>
          <w:b/>
          <w:sz w:val="16"/>
          <w:szCs w:val="16"/>
        </w:rPr>
      </w:pPr>
    </w:p>
    <w:p w:rsidR="00D41250" w:rsidRPr="00353F43" w:rsidRDefault="00D41250" w:rsidP="00484317">
      <w:pPr>
        <w:ind w:firstLine="596"/>
      </w:pPr>
      <w:r w:rsidRPr="00353F43">
        <w:t xml:space="preserve">Bakanlık </w:t>
      </w:r>
      <w:proofErr w:type="gramStart"/>
      <w:r w:rsidRPr="00353F43">
        <w:t>Makamının …</w:t>
      </w:r>
      <w:proofErr w:type="gramEnd"/>
      <w:r w:rsidR="00944C6F">
        <w:t xml:space="preserve"> </w:t>
      </w:r>
      <w:r w:rsidRPr="00353F43">
        <w:t>tarih</w:t>
      </w:r>
      <w:r w:rsidR="00944C6F">
        <w:t>li</w:t>
      </w:r>
      <w:r w:rsidRPr="00353F43">
        <w:t xml:space="preserve"> </w:t>
      </w:r>
      <w:proofErr w:type="gramStart"/>
      <w:r w:rsidRPr="00353F43">
        <w:t xml:space="preserve">ve </w:t>
      </w:r>
      <w:r w:rsidR="00944C6F">
        <w:t>…</w:t>
      </w:r>
      <w:proofErr w:type="gramEnd"/>
      <w:r w:rsidR="00944C6F">
        <w:t xml:space="preserve"> </w:t>
      </w:r>
      <w:r w:rsidRPr="00353F43">
        <w:t xml:space="preserve">sayılı Oluru ile </w:t>
      </w:r>
      <w:r>
        <w:t xml:space="preserve">Rehberlik ve Denetim </w:t>
      </w:r>
      <w:proofErr w:type="gramStart"/>
      <w:r>
        <w:t>Başkanlığının …</w:t>
      </w:r>
      <w:proofErr w:type="gramEnd"/>
      <w:r w:rsidR="00944C6F">
        <w:t xml:space="preserve"> </w:t>
      </w:r>
      <w:r>
        <w:t>tarih</w:t>
      </w:r>
      <w:r w:rsidR="00944C6F">
        <w:t xml:space="preserve">li </w:t>
      </w:r>
      <w:proofErr w:type="gramStart"/>
      <w:r w:rsidR="00944C6F">
        <w:t>ve</w:t>
      </w:r>
      <w:r>
        <w:t xml:space="preserve"> </w:t>
      </w:r>
      <w:r w:rsidR="00944C6F">
        <w:t>…</w:t>
      </w:r>
      <w:proofErr w:type="gramEnd"/>
      <w:r w:rsidR="00944C6F">
        <w:t xml:space="preserve"> </w:t>
      </w:r>
      <w:r>
        <w:t xml:space="preserve">sayılı görevlendirme yazısına istinaden </w:t>
      </w:r>
      <w:proofErr w:type="gramStart"/>
      <w:r>
        <w:t>………</w:t>
      </w:r>
      <w:proofErr w:type="gramEnd"/>
      <w:r>
        <w:t xml:space="preserve">Başkanlığı’nın, ……/…… dönemine ilişkin iş ve işlemlerinin </w:t>
      </w:r>
      <w:proofErr w:type="gramStart"/>
      <w:r>
        <w:t>……</w:t>
      </w:r>
      <w:proofErr w:type="gramEnd"/>
      <w:r w:rsidR="00944C6F">
        <w:t>/</w:t>
      </w:r>
      <w:r>
        <w:t>….</w:t>
      </w:r>
      <w:r w:rsidR="00944C6F">
        <w:t xml:space="preserve">. </w:t>
      </w:r>
      <w:proofErr w:type="gramStart"/>
      <w:r>
        <w:t>tarihleri</w:t>
      </w:r>
      <w:proofErr w:type="gramEnd"/>
      <w:r>
        <w:t xml:space="preserve"> arasında</w:t>
      </w:r>
      <w:r w:rsidR="00944C6F">
        <w:t>ki</w:t>
      </w:r>
      <w:r>
        <w:t xml:space="preserve"> teftişi sonucunda tespit edilen hususlar</w:t>
      </w:r>
      <w:r w:rsidR="001A2052">
        <w:t xml:space="preserve"> </w:t>
      </w:r>
      <w:r w:rsidR="001A2052" w:rsidRPr="001A2052">
        <w:rPr>
          <w:i/>
        </w:rPr>
        <w:t>(ile alınan birim cevabı ve müfettişin son görüşü)</w:t>
      </w:r>
      <w:r>
        <w:t xml:space="preserve"> aşağıda açıklanmıştır. </w:t>
      </w:r>
    </w:p>
    <w:p w:rsidR="00D41250" w:rsidRDefault="00D41250" w:rsidP="00484317">
      <w:pPr>
        <w:ind w:firstLine="567"/>
        <w:rPr>
          <w:b/>
        </w:rPr>
      </w:pPr>
    </w:p>
    <w:p w:rsidR="00D41250" w:rsidRDefault="00D41250" w:rsidP="00484317">
      <w:pPr>
        <w:pStyle w:val="ListeParagraf"/>
        <w:numPr>
          <w:ilvl w:val="0"/>
          <w:numId w:val="1"/>
        </w:numPr>
        <w:ind w:left="567" w:hanging="567"/>
        <w:jc w:val="both"/>
        <w:rPr>
          <w:b/>
        </w:rPr>
      </w:pPr>
      <w:r>
        <w:rPr>
          <w:b/>
        </w:rPr>
        <w:t>ÖNCEKİ TEFTİŞ</w:t>
      </w:r>
    </w:p>
    <w:p w:rsidR="00D41250" w:rsidRDefault="0051164B" w:rsidP="00484317">
      <w:pPr>
        <w:pStyle w:val="ListeParagraf"/>
        <w:ind w:left="0"/>
        <w:jc w:val="both"/>
        <w:rPr>
          <w:i/>
        </w:rPr>
      </w:pPr>
      <w:r>
        <w:rPr>
          <w:i/>
        </w:rPr>
        <w:t>(</w:t>
      </w:r>
      <w:r w:rsidR="00D41250" w:rsidRPr="0051164B">
        <w:rPr>
          <w:i/>
        </w:rPr>
        <w:t xml:space="preserve">Bir önceki </w:t>
      </w:r>
      <w:r w:rsidR="00484317">
        <w:rPr>
          <w:i/>
        </w:rPr>
        <w:t>teftiş</w:t>
      </w:r>
      <w:r w:rsidR="00D41250" w:rsidRPr="0051164B">
        <w:rPr>
          <w:i/>
        </w:rPr>
        <w:t xml:space="preserve"> döneminde eleştiri ve öneri getirilen hususların gereğinin yapılıp yapılmadığı bu bölümde </w:t>
      </w:r>
      <w:r w:rsidR="00346CF8">
        <w:rPr>
          <w:i/>
        </w:rPr>
        <w:t>yer alır</w:t>
      </w:r>
      <w:r w:rsidR="00D41250" w:rsidRPr="0051164B">
        <w:rPr>
          <w:i/>
        </w:rPr>
        <w:t>.</w:t>
      </w:r>
      <w:r>
        <w:rPr>
          <w:i/>
        </w:rPr>
        <w:t>)</w:t>
      </w:r>
    </w:p>
    <w:p w:rsidR="006130EF" w:rsidRDefault="006130EF" w:rsidP="00484317">
      <w:pPr>
        <w:pStyle w:val="ListeParagraf"/>
        <w:ind w:left="0"/>
        <w:jc w:val="both"/>
        <w:rPr>
          <w:i/>
        </w:rPr>
      </w:pPr>
    </w:p>
    <w:p w:rsidR="006130EF" w:rsidRPr="006130EF" w:rsidRDefault="006130EF" w:rsidP="00484317">
      <w:pPr>
        <w:pStyle w:val="ListeParagraf"/>
        <w:ind w:left="0"/>
        <w:jc w:val="both"/>
        <w:rPr>
          <w:b/>
          <w:u w:val="single"/>
        </w:rPr>
      </w:pPr>
      <w:r w:rsidRPr="006130EF">
        <w:rPr>
          <w:b/>
          <w:u w:val="single"/>
        </w:rPr>
        <w:t xml:space="preserve">Örnek Tenkit Maddesi </w:t>
      </w:r>
    </w:p>
    <w:p w:rsidR="006130EF" w:rsidRPr="006130EF" w:rsidRDefault="006130EF" w:rsidP="00484317">
      <w:pPr>
        <w:pStyle w:val="ListeParagraf"/>
        <w:ind w:left="0"/>
        <w:jc w:val="both"/>
        <w:rPr>
          <w:b/>
        </w:rPr>
      </w:pPr>
    </w:p>
    <w:p w:rsidR="00484317" w:rsidRPr="006130EF" w:rsidRDefault="00484317" w:rsidP="00484317">
      <w:pPr>
        <w:pStyle w:val="ListeParagraf"/>
        <w:ind w:left="0"/>
        <w:jc w:val="both"/>
        <w:rPr>
          <w:b/>
          <w:i/>
        </w:rPr>
      </w:pPr>
      <w:r w:rsidRPr="006130EF">
        <w:rPr>
          <w:b/>
        </w:rPr>
        <w:t xml:space="preserve">Madde 1: </w:t>
      </w:r>
      <w:r w:rsidR="00E45A26" w:rsidRPr="006130EF">
        <w:rPr>
          <w:i/>
        </w:rPr>
        <w:t xml:space="preserve">Bir önceki Teftiş </w:t>
      </w:r>
      <w:proofErr w:type="gramStart"/>
      <w:r w:rsidR="00E45A26" w:rsidRPr="006130EF">
        <w:rPr>
          <w:i/>
        </w:rPr>
        <w:t>Raporunun …maddesinde</w:t>
      </w:r>
      <w:proofErr w:type="gramEnd"/>
      <w:r w:rsidR="00E45A26" w:rsidRPr="006130EF">
        <w:rPr>
          <w:i/>
        </w:rPr>
        <w:t xml:space="preserve"> tenkit konusu edilen … </w:t>
      </w:r>
      <w:proofErr w:type="gramStart"/>
      <w:r w:rsidR="00E45A26" w:rsidRPr="006130EF">
        <w:rPr>
          <w:i/>
        </w:rPr>
        <w:t>hususun</w:t>
      </w:r>
      <w:proofErr w:type="gramEnd"/>
      <w:r w:rsidR="00E45A26" w:rsidRPr="006130EF">
        <w:rPr>
          <w:i/>
        </w:rPr>
        <w:t xml:space="preserve"> yerine getirilmediği anlaşılmıştır.</w:t>
      </w:r>
    </w:p>
    <w:p w:rsidR="00484317" w:rsidRPr="006130EF" w:rsidRDefault="00E45A26" w:rsidP="00484317">
      <w:pPr>
        <w:pStyle w:val="ListeParagraf"/>
        <w:ind w:left="0"/>
        <w:jc w:val="both"/>
        <w:rPr>
          <w:i/>
          <w:color w:val="000000"/>
        </w:rPr>
      </w:pPr>
      <w:r w:rsidRPr="006130EF">
        <w:rPr>
          <w:i/>
        </w:rPr>
        <w:t>Gençlik ve Spor Bakanlığı Rehberlik ve Denetim Başkanlığı Yönetmeliğinin “</w:t>
      </w:r>
      <w:r w:rsidRPr="006130EF">
        <w:rPr>
          <w:b/>
          <w:bCs/>
          <w:i/>
          <w:color w:val="000000"/>
        </w:rPr>
        <w:t>Teftişe ilişkin diğer hususlar”</w:t>
      </w:r>
      <w:r w:rsidRPr="006130EF">
        <w:rPr>
          <w:i/>
        </w:rPr>
        <w:t xml:space="preserve"> başlıklı 52.nci maddesinde “</w:t>
      </w:r>
      <w:r w:rsidRPr="006130EF">
        <w:rPr>
          <w:i/>
          <w:color w:val="000000"/>
        </w:rPr>
        <w:t xml:space="preserve">Müfettişler, teftiş sırasında öncelikle teftiş defterini ve dosyalarını incelemek suretiyle, bir önceki teftişte ilgili birimlerce yerine getirilmesi istenen hususların yerine getirilip getirilmediğini tespit eder ve bunu raporlarında belirtirler. Makul ve haklı bir neden olmadan ilgililerce yerine getirilmeyen hususların tespiti halinde sorumlular hakkında gerekli işlemleri başlatırlar.” </w:t>
      </w:r>
      <w:r w:rsidR="006130EF" w:rsidRPr="006130EF">
        <w:rPr>
          <w:i/>
          <w:color w:val="000000"/>
        </w:rPr>
        <w:t>h</w:t>
      </w:r>
      <w:r w:rsidRPr="006130EF">
        <w:rPr>
          <w:i/>
          <w:color w:val="000000"/>
        </w:rPr>
        <w:t xml:space="preserve">ükmü </w:t>
      </w:r>
      <w:r w:rsidR="006130EF" w:rsidRPr="006130EF">
        <w:rPr>
          <w:i/>
          <w:color w:val="000000"/>
        </w:rPr>
        <w:t>yer almaktadır.</w:t>
      </w:r>
    </w:p>
    <w:p w:rsidR="006130EF" w:rsidRPr="006130EF" w:rsidRDefault="006130EF" w:rsidP="00484317">
      <w:pPr>
        <w:pStyle w:val="ListeParagraf"/>
        <w:ind w:left="0"/>
        <w:jc w:val="both"/>
        <w:rPr>
          <w:i/>
          <w:color w:val="000000"/>
        </w:rPr>
      </w:pPr>
      <w:r w:rsidRPr="006130EF">
        <w:rPr>
          <w:i/>
          <w:color w:val="000000"/>
        </w:rPr>
        <w:t xml:space="preserve">Teftiş raporlarında yer alan ve talimata bağlanan hususların zamanında ve eksiksiz yerine getirilmesi gerekmektedir. </w:t>
      </w:r>
    </w:p>
    <w:p w:rsidR="006130EF" w:rsidRPr="006130EF" w:rsidRDefault="006130EF" w:rsidP="00484317">
      <w:pPr>
        <w:pStyle w:val="ListeParagraf"/>
        <w:ind w:left="0"/>
        <w:jc w:val="both"/>
      </w:pPr>
    </w:p>
    <w:p w:rsidR="00484317" w:rsidRPr="006130EF" w:rsidRDefault="000602C0" w:rsidP="006130EF">
      <w:pPr>
        <w:ind w:firstLine="567"/>
        <w:rPr>
          <w:b/>
        </w:rPr>
      </w:pPr>
      <w:r>
        <w:rPr>
          <w:b/>
        </w:rPr>
        <w:t>Teftiş Edilen Birim</w:t>
      </w:r>
      <w:r w:rsidR="006130EF" w:rsidRPr="006130EF">
        <w:rPr>
          <w:b/>
        </w:rPr>
        <w:t xml:space="preserve"> Cevabı: “</w:t>
      </w:r>
      <w:proofErr w:type="gramStart"/>
      <w:r w:rsidR="006130EF" w:rsidRPr="006130EF">
        <w:rPr>
          <w:b/>
        </w:rPr>
        <w:t>…………..</w:t>
      </w:r>
      <w:proofErr w:type="gramEnd"/>
      <w:r w:rsidR="006130EF" w:rsidRPr="006130EF">
        <w:rPr>
          <w:b/>
        </w:rPr>
        <w:t>”</w:t>
      </w:r>
    </w:p>
    <w:p w:rsidR="006130EF" w:rsidRPr="006130EF" w:rsidRDefault="006130EF" w:rsidP="006130EF">
      <w:pPr>
        <w:ind w:firstLine="567"/>
        <w:rPr>
          <w:b/>
        </w:rPr>
      </w:pPr>
    </w:p>
    <w:p w:rsidR="006130EF" w:rsidRPr="006130EF" w:rsidRDefault="006130EF" w:rsidP="006130EF">
      <w:pPr>
        <w:ind w:firstLine="567"/>
        <w:rPr>
          <w:b/>
          <w:i/>
        </w:rPr>
      </w:pPr>
      <w:r w:rsidRPr="006130EF">
        <w:rPr>
          <w:b/>
        </w:rPr>
        <w:t xml:space="preserve">Müfettişin Son Görüşü: </w:t>
      </w:r>
      <w:r w:rsidRPr="006130EF">
        <w:rPr>
          <w:i/>
          <w:color w:val="000000"/>
        </w:rPr>
        <w:t>Teftiş raporlarında yer alan ve talimata bağlanan hususların zamanında ve eksiksiz yerine getirilmesi yönünde İl Müdürlüğüne talimat verilmelidir.</w:t>
      </w:r>
    </w:p>
    <w:p w:rsidR="0051164B" w:rsidRDefault="0051164B" w:rsidP="000602C0">
      <w:pPr>
        <w:pStyle w:val="ListeParagraf"/>
        <w:ind w:left="0"/>
        <w:jc w:val="both"/>
        <w:rPr>
          <w:b/>
        </w:rPr>
      </w:pPr>
    </w:p>
    <w:p w:rsidR="000602C0" w:rsidRDefault="000602C0" w:rsidP="000602C0">
      <w:pPr>
        <w:pStyle w:val="ListeParagraf"/>
        <w:ind w:left="0"/>
        <w:jc w:val="both"/>
        <w:rPr>
          <w:b/>
        </w:rPr>
      </w:pPr>
    </w:p>
    <w:p w:rsidR="000602C0" w:rsidRDefault="000602C0" w:rsidP="000602C0">
      <w:pPr>
        <w:pStyle w:val="ListeParagraf"/>
        <w:ind w:left="0"/>
        <w:jc w:val="both"/>
        <w:rPr>
          <w:b/>
        </w:rPr>
      </w:pPr>
    </w:p>
    <w:p w:rsidR="000602C0" w:rsidRDefault="000602C0" w:rsidP="000602C0">
      <w:pPr>
        <w:pStyle w:val="ListeParagraf"/>
        <w:ind w:left="0"/>
        <w:jc w:val="both"/>
        <w:rPr>
          <w:b/>
        </w:rPr>
      </w:pPr>
    </w:p>
    <w:p w:rsidR="000602C0" w:rsidRDefault="000602C0" w:rsidP="000602C0">
      <w:pPr>
        <w:pStyle w:val="ListeParagraf"/>
        <w:ind w:left="0"/>
        <w:jc w:val="both"/>
        <w:rPr>
          <w:b/>
        </w:rPr>
      </w:pPr>
    </w:p>
    <w:p w:rsidR="000602C0" w:rsidRPr="00944C6F" w:rsidRDefault="000602C0" w:rsidP="000602C0">
      <w:pPr>
        <w:pStyle w:val="ListeParagraf"/>
        <w:ind w:left="0"/>
        <w:jc w:val="both"/>
        <w:rPr>
          <w:b/>
          <w:i/>
          <w:u w:val="single"/>
        </w:rPr>
      </w:pPr>
      <w:bookmarkStart w:id="0" w:name="_GoBack"/>
      <w:r w:rsidRPr="00944C6F">
        <w:rPr>
          <w:b/>
          <w:i/>
          <w:u w:val="single"/>
        </w:rPr>
        <w:t>Teftişi yapılan Merkez Birimin görev dağılımı dikkate alınarak raporda bölümler oluşturulur.</w:t>
      </w:r>
    </w:p>
    <w:p w:rsidR="0051164B" w:rsidRPr="00944C6F" w:rsidRDefault="0051164B" w:rsidP="000602C0">
      <w:pPr>
        <w:pStyle w:val="ListeParagraf"/>
        <w:ind w:left="0"/>
        <w:jc w:val="both"/>
      </w:pPr>
    </w:p>
    <w:bookmarkEnd w:id="0"/>
    <w:p w:rsidR="0026684C" w:rsidRPr="0026684C" w:rsidRDefault="0026684C" w:rsidP="00484317"/>
    <w:p w:rsidR="0026684C" w:rsidRPr="0026684C" w:rsidRDefault="0026684C" w:rsidP="00484317"/>
    <w:p w:rsidR="0026684C" w:rsidRPr="0026684C" w:rsidRDefault="0026684C" w:rsidP="00484317"/>
    <w:p w:rsidR="0026684C" w:rsidRDefault="0026684C" w:rsidP="00484317"/>
    <w:p w:rsidR="00771839" w:rsidRPr="0026684C" w:rsidRDefault="0026684C" w:rsidP="00484317">
      <w:pPr>
        <w:tabs>
          <w:tab w:val="left" w:pos="3420"/>
        </w:tabs>
      </w:pPr>
      <w:r>
        <w:tab/>
      </w:r>
    </w:p>
    <w:sectPr w:rsidR="00771839" w:rsidRPr="0026684C" w:rsidSect="0026684C">
      <w:headerReference w:type="default" r:id="rId7"/>
      <w:footerReference w:type="default" r:id="rId8"/>
      <w:pgSz w:w="11906" w:h="16838"/>
      <w:pgMar w:top="1515" w:right="1417" w:bottom="1417" w:left="1417"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D21" w:rsidRDefault="00FD0D21" w:rsidP="00D41250">
      <w:r>
        <w:separator/>
      </w:r>
    </w:p>
  </w:endnote>
  <w:endnote w:type="continuationSeparator" w:id="0">
    <w:p w:rsidR="00FD0D21" w:rsidRDefault="00FD0D21" w:rsidP="00D4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638956"/>
      <w:docPartObj>
        <w:docPartGallery w:val="Page Numbers (Bottom of Page)"/>
        <w:docPartUnique/>
      </w:docPartObj>
    </w:sdtPr>
    <w:sdtEndPr/>
    <w:sdtContent>
      <w:sdt>
        <w:sdtPr>
          <w:id w:val="-1769616900"/>
          <w:docPartObj>
            <w:docPartGallery w:val="Page Numbers (Top of Page)"/>
            <w:docPartUnique/>
          </w:docPartObj>
        </w:sdtPr>
        <w:sdtEndPr/>
        <w:sdtContent>
          <w:p w:rsidR="00DD73C2" w:rsidRDefault="00DD73C2">
            <w:pPr>
              <w:pStyle w:val="AltBilgi"/>
              <w:jc w:val="right"/>
            </w:pPr>
          </w:p>
          <w:tbl>
            <w:tblPr>
              <w:tblW w:w="9127" w:type="dxa"/>
              <w:tblInd w:w="1" w:type="dxa"/>
              <w:tblBorders>
                <w:top w:val="thinThickSmallGap" w:sz="12" w:space="0" w:color="auto"/>
              </w:tblBorders>
              <w:tblCellMar>
                <w:left w:w="70" w:type="dxa"/>
                <w:right w:w="70" w:type="dxa"/>
              </w:tblCellMar>
              <w:tblLook w:val="0000" w:firstRow="0" w:lastRow="0" w:firstColumn="0" w:lastColumn="0" w:noHBand="0" w:noVBand="0"/>
            </w:tblPr>
            <w:tblGrid>
              <w:gridCol w:w="9127"/>
            </w:tblGrid>
            <w:tr w:rsidR="00DD73C2" w:rsidTr="007D56B6">
              <w:trPr>
                <w:trHeight w:val="253"/>
              </w:trPr>
              <w:tc>
                <w:tcPr>
                  <w:tcW w:w="9127" w:type="dxa"/>
                </w:tcPr>
                <w:p w:rsidR="00DD73C2" w:rsidRDefault="00DD73C2" w:rsidP="00DE355F">
                  <w:pPr>
                    <w:pStyle w:val="AltBilgi"/>
                    <w:ind w:left="-76"/>
                  </w:pPr>
                  <w:r>
                    <w:t>202</w:t>
                  </w:r>
                  <w:r w:rsidR="00DE355F">
                    <w:t>4</w:t>
                  </w:r>
                  <w:r>
                    <w:t xml:space="preserve"> Yılı Genel Teftiş Programı, </w:t>
                  </w:r>
                  <w:proofErr w:type="gramStart"/>
                  <w:r>
                    <w:t>…………..</w:t>
                  </w:r>
                  <w:proofErr w:type="gramEnd"/>
                  <w:r w:rsidR="000602C0">
                    <w:t>Başkanlığı</w:t>
                  </w:r>
                  <w:r>
                    <w:t xml:space="preserve"> Genel Teftiş Raporu,      Sayfa </w:t>
                  </w:r>
                  <w:r>
                    <w:rPr>
                      <w:b/>
                      <w:bCs/>
                    </w:rPr>
                    <w:fldChar w:fldCharType="begin"/>
                  </w:r>
                  <w:r>
                    <w:rPr>
                      <w:b/>
                      <w:bCs/>
                    </w:rPr>
                    <w:instrText>PAGE</w:instrText>
                  </w:r>
                  <w:r>
                    <w:rPr>
                      <w:b/>
                      <w:bCs/>
                    </w:rPr>
                    <w:fldChar w:fldCharType="separate"/>
                  </w:r>
                  <w:r w:rsidR="00944C6F">
                    <w:rPr>
                      <w:b/>
                      <w:bCs/>
                      <w:noProof/>
                    </w:rPr>
                    <w:t>1</w:t>
                  </w:r>
                  <w:r>
                    <w:rPr>
                      <w:b/>
                      <w:bCs/>
                    </w:rPr>
                    <w:fldChar w:fldCharType="end"/>
                  </w:r>
                  <w:r>
                    <w:t xml:space="preserve"> / </w:t>
                  </w:r>
                  <w:r>
                    <w:rPr>
                      <w:b/>
                      <w:bCs/>
                    </w:rPr>
                    <w:fldChar w:fldCharType="begin"/>
                  </w:r>
                  <w:r>
                    <w:rPr>
                      <w:b/>
                      <w:bCs/>
                    </w:rPr>
                    <w:instrText>NUMPAGES</w:instrText>
                  </w:r>
                  <w:r>
                    <w:rPr>
                      <w:b/>
                      <w:bCs/>
                    </w:rPr>
                    <w:fldChar w:fldCharType="separate"/>
                  </w:r>
                  <w:r w:rsidR="00944C6F">
                    <w:rPr>
                      <w:b/>
                      <w:bCs/>
                      <w:noProof/>
                    </w:rPr>
                    <w:t>1</w:t>
                  </w:r>
                  <w:r>
                    <w:rPr>
                      <w:b/>
                      <w:bCs/>
                    </w:rPr>
                    <w:fldChar w:fldCharType="end"/>
                  </w:r>
                  <w:r>
                    <w:t xml:space="preserve">                                                                   </w:t>
                  </w:r>
                </w:p>
              </w:tc>
            </w:tr>
          </w:tbl>
          <w:p w:rsidR="00DD73C2" w:rsidRDefault="00FD0D21">
            <w:pPr>
              <w:pStyle w:val="AltBilgi"/>
              <w:jc w:val="right"/>
            </w:pP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D21" w:rsidRDefault="00FD0D21" w:rsidP="00D41250">
      <w:r>
        <w:separator/>
      </w:r>
    </w:p>
  </w:footnote>
  <w:footnote w:type="continuationSeparator" w:id="0">
    <w:p w:rsidR="00FD0D21" w:rsidRDefault="00FD0D21" w:rsidP="00D412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73" w:type="dxa"/>
      <w:tblInd w:w="-32" w:type="dxa"/>
      <w:tblBorders>
        <w:bottom w:val="thinThickSmallGap" w:sz="12" w:space="0" w:color="auto"/>
      </w:tblBorders>
      <w:tblCellMar>
        <w:left w:w="70" w:type="dxa"/>
        <w:right w:w="70" w:type="dxa"/>
      </w:tblCellMar>
      <w:tblLook w:val="0000" w:firstRow="0" w:lastRow="0" w:firstColumn="0" w:lastColumn="0" w:noHBand="0" w:noVBand="0"/>
    </w:tblPr>
    <w:tblGrid>
      <w:gridCol w:w="9173"/>
    </w:tblGrid>
    <w:tr w:rsidR="00DD73C2" w:rsidTr="00DD73C2">
      <w:trPr>
        <w:trHeight w:val="287"/>
      </w:trPr>
      <w:tc>
        <w:tcPr>
          <w:tcW w:w="9173" w:type="dxa"/>
        </w:tcPr>
        <w:p w:rsidR="00DD73C2" w:rsidRDefault="00DD73C2" w:rsidP="00DD73C2">
          <w:pPr>
            <w:pStyle w:val="stBilgi"/>
            <w:jc w:val="center"/>
          </w:pPr>
          <w:r w:rsidRPr="0026684C">
            <w:rPr>
              <w:b/>
            </w:rPr>
            <w:t>Gençlik ve Spor Bakanlığı Rehberlik ve Denetim Başkanlığı</w:t>
          </w:r>
        </w:p>
      </w:tc>
    </w:tr>
  </w:tbl>
  <w:p w:rsidR="00D41250" w:rsidRPr="00DD73C2" w:rsidRDefault="00D41250" w:rsidP="0026684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F6E6D"/>
    <w:multiLevelType w:val="hybridMultilevel"/>
    <w:tmpl w:val="C0ECB0AE"/>
    <w:lvl w:ilvl="0" w:tplc="041F000F">
      <w:start w:val="1"/>
      <w:numFmt w:val="decimal"/>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26EF4E4C"/>
    <w:multiLevelType w:val="hybridMultilevel"/>
    <w:tmpl w:val="D938B24A"/>
    <w:lvl w:ilvl="0" w:tplc="65166688">
      <w:start w:val="1"/>
      <w:numFmt w:val="bullet"/>
      <w:lvlText w:val="-"/>
      <w:lvlJc w:val="left"/>
      <w:pPr>
        <w:ind w:left="643" w:hanging="360"/>
      </w:pPr>
      <w:rPr>
        <w:rFonts w:ascii="Times New Roman" w:eastAsia="Times New Roman" w:hAnsi="Times New Roman" w:cs="Times New Roman" w:hint="default"/>
      </w:rPr>
    </w:lvl>
    <w:lvl w:ilvl="1" w:tplc="041F0003" w:tentative="1">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9CD"/>
    <w:rsid w:val="000602C0"/>
    <w:rsid w:val="001A2052"/>
    <w:rsid w:val="0026684C"/>
    <w:rsid w:val="00346CF8"/>
    <w:rsid w:val="00484317"/>
    <w:rsid w:val="0051164B"/>
    <w:rsid w:val="006130EF"/>
    <w:rsid w:val="00675415"/>
    <w:rsid w:val="00771839"/>
    <w:rsid w:val="007E185B"/>
    <w:rsid w:val="008E0F3E"/>
    <w:rsid w:val="00944C6F"/>
    <w:rsid w:val="009C142B"/>
    <w:rsid w:val="00C349CD"/>
    <w:rsid w:val="00D41250"/>
    <w:rsid w:val="00DD73C2"/>
    <w:rsid w:val="00DE355F"/>
    <w:rsid w:val="00E45A26"/>
    <w:rsid w:val="00FD0D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FBCB1"/>
  <w15:chartTrackingRefBased/>
  <w15:docId w15:val="{96687065-A1A8-4B24-BD9A-6927267B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250"/>
    <w:pPr>
      <w:spacing w:after="0" w:line="240" w:lineRule="auto"/>
      <w:jc w:val="both"/>
    </w:pPr>
    <w:rPr>
      <w:rFonts w:ascii="Times New Roman" w:hAnsi="Times New Roman" w:cs="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41250"/>
    <w:pPr>
      <w:ind w:left="720" w:firstLine="567"/>
      <w:contextualSpacing/>
      <w:jc w:val="left"/>
    </w:pPr>
    <w:rPr>
      <w:rFonts w:eastAsia="Times New Roman"/>
      <w:lang w:eastAsia="tr-TR"/>
    </w:rPr>
  </w:style>
  <w:style w:type="paragraph" w:styleId="stBilgi">
    <w:name w:val="header"/>
    <w:basedOn w:val="Normal"/>
    <w:link w:val="stBilgiChar"/>
    <w:uiPriority w:val="99"/>
    <w:unhideWhenUsed/>
    <w:rsid w:val="00D41250"/>
    <w:pPr>
      <w:tabs>
        <w:tab w:val="center" w:pos="4536"/>
        <w:tab w:val="right" w:pos="9072"/>
      </w:tabs>
    </w:pPr>
  </w:style>
  <w:style w:type="character" w:customStyle="1" w:styleId="stBilgiChar">
    <w:name w:val="Üst Bilgi Char"/>
    <w:basedOn w:val="VarsaylanParagrafYazTipi"/>
    <w:link w:val="stBilgi"/>
    <w:uiPriority w:val="99"/>
    <w:rsid w:val="00D41250"/>
    <w:rPr>
      <w:rFonts w:ascii="Times New Roman" w:hAnsi="Times New Roman" w:cs="Times New Roman"/>
      <w:sz w:val="24"/>
      <w:szCs w:val="24"/>
    </w:rPr>
  </w:style>
  <w:style w:type="paragraph" w:styleId="AltBilgi">
    <w:name w:val="footer"/>
    <w:basedOn w:val="Normal"/>
    <w:link w:val="AltBilgiChar"/>
    <w:uiPriority w:val="99"/>
    <w:unhideWhenUsed/>
    <w:rsid w:val="00D41250"/>
    <w:pPr>
      <w:tabs>
        <w:tab w:val="center" w:pos="4536"/>
        <w:tab w:val="right" w:pos="9072"/>
      </w:tabs>
    </w:pPr>
  </w:style>
  <w:style w:type="character" w:customStyle="1" w:styleId="AltBilgiChar">
    <w:name w:val="Alt Bilgi Char"/>
    <w:basedOn w:val="VarsaylanParagrafYazTipi"/>
    <w:link w:val="AltBilgi"/>
    <w:uiPriority w:val="99"/>
    <w:rsid w:val="00D41250"/>
    <w:rPr>
      <w:rFonts w:ascii="Times New Roman" w:hAnsi="Times New Roman" w:cs="Times New Roman"/>
      <w:sz w:val="24"/>
      <w:szCs w:val="24"/>
    </w:rPr>
  </w:style>
  <w:style w:type="paragraph" w:styleId="BalonMetni">
    <w:name w:val="Balloon Text"/>
    <w:basedOn w:val="Normal"/>
    <w:link w:val="BalonMetniChar"/>
    <w:uiPriority w:val="99"/>
    <w:semiHidden/>
    <w:unhideWhenUsed/>
    <w:rsid w:val="0048431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843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240</Words>
  <Characters>1369</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OGUZ</dc:creator>
  <cp:keywords/>
  <dc:description/>
  <cp:lastModifiedBy>Dilek ÖZTÜRK</cp:lastModifiedBy>
  <cp:revision>6</cp:revision>
  <cp:lastPrinted>2020-01-21T11:48:00Z</cp:lastPrinted>
  <dcterms:created xsi:type="dcterms:W3CDTF">2020-01-21T09:50:00Z</dcterms:created>
  <dcterms:modified xsi:type="dcterms:W3CDTF">2024-10-14T08:17:00Z</dcterms:modified>
</cp:coreProperties>
</file>