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36"/>
          <w:szCs w:val="36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 w:eastAsia="zh-CN"/>
        </w:rPr>
        <w:t>FTP</w:t>
      </w:r>
      <w:r>
        <w:rPr>
          <w:rFonts w:hint="default" w:ascii="Times New Roman" w:hAnsi="Times New Roman" w:cs="Times New Roman" w:eastAsiaTheme="minorEastAsia"/>
          <w:b w:val="0"/>
          <w:bCs w:val="0"/>
          <w:sz w:val="36"/>
          <w:szCs w:val="36"/>
          <w:lang w:val="en-US" w:eastAsia="zh-CN"/>
        </w:rPr>
        <w:t xml:space="preserve"> 源码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 w:eastAsia="zh-CN"/>
        </w:rPr>
        <w:t>浅析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320" w:lineRule="exact"/>
        <w:textAlignment w:val="auto"/>
        <w:outlineLvl w:val="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整体框架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当在终端通过sftp命令连接目标主机时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，sftp客户端程序便随之启动。客户端首先启动ssh程序连接目标主机完成身份认证等操作。此后客户端进入循环等待，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等待用户命令交互，完成相关的文件传输任务。直到用户运行exit命令使程序退出。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连接目标主机前，程序首先初始化日志系统，用以记录程序运行过程中的日志、错误、以及调试信息。此外，还将解析连接命令中的URI以及其他参数，获取目标主机的用户和主机名等信息。然后结合连接命令中的参数等信息构建参数列表args.list。该参数列表将作为参数，启动ssh程序连接目标主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客户端调用connect_to_server函数完成与目标主机的连接。在connect_to_server函数中，使用使用socketpair创建套接字，并重定向至输入输出流。然后fork一个子进程，子进程中调用execvp函数覆盖子进程空间，并运行ssh程序连接目标主机（以args.list为命令行参数）。ssh程序中完成了身份认证等一系列动作。目标主机上的守护进程sshd监听到这个连接后启动sftp-server进程响应客户端的后续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结构体sftp_conn用以描述客户端到服务端的sftp连接。在实际连接建立后，父进程（即sftp客户端）将对该连接进行初始化，即初始化一个sftp_conn类型的结构体conn。此后客户端进入循环交互等待（interactive_loop），根据后续的文件传输命令（get、put等）完成相应的文件传输操作。此时，客户端存在sftp进程和ssh进程，服务端存在sshd进程和sftp-server进程。如图1.1所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365500" cy="2391410"/>
            <wp:effectExtent l="0" t="0" r="6350" b="8890"/>
            <wp:docPr id="2" name="图片 2" descr="sftp客户端整体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ftp客户端整体框架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图1.1：整体框架图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在interactive_loop中，程序从控制台读取后续的操作命令，并解析执行此调度命令（见parse_dispatch_command函数），执行完成后等待输入下一条命令，这个过程不断循环，直至exit命令使程序退出。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arse_dispatch_command函数的函数名带有一些迷惑性，事实上函数不但对调度命令进行了解析（parse），还根据命令的类型（实际上是类型号）调用对应的函数进行执行。所谓解析，主要是从命令中获取操作的类型，如put操作或者get操作等；附加参数，如-a：断点续传、-r：操作文件夹；源文件（夹）地址和目标文件（夹）地址（如果有的话）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客户端，每一种操作都被拆解为若干步骤，这些步骤以请求（request）的形式发送给服务端。网络另一边的服务端在收到请求后，根据请求的类型和内容作出响应，或写入数据、或回送状态、或传输数据等。服务端的原则是仅对客户端的请求作出响应，并且不对客户端的操作做任何假设。任务的执行逻辑等均由客户端决定。比如，数据的传输对于客户端来说是连续进行的（客户端连续切分数据），但在服务端的视角里，仅仅是根据客户端要求的偏移量和长度发送（或写入）指定数据。以put操作为例，如图1.2所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907665" cy="2638425"/>
            <wp:effectExtent l="0" t="0" r="6985" b="9525"/>
            <wp:docPr id="7" name="图片 7" descr="图1.2：put操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1.2：put操作流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图1.2：put操作流程图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客户端首先发送一个OPEN请求给服务端，要求服务端打开（创建）文件，服务端执行操作后给客户端会送一个状态（status）。之后客户端不断读取数据并发送给服务端，服务端收到数据后将其写入相应的位置。这里需要说明的是，客户端并非是在收到服务端的确认后再逐一发送下一组数据（这种方式效率太低）。实际上，客户端维持了一个发送窗口（窗口大小64），连续发送若干组数据并使用一个队列存储未确认的数据请求。当客户端数据发送完成后，便向服务端发送CLOSE请求，令其关闭文件。任务完成后，客户端回到交互循环等待状态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textAlignment w:val="auto"/>
        <w:outlineLvl w:val="0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  <w:t>sftp-server 设计与实现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2.1 sftp_server_main的整体设计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客户端在建立连接时，将创建好的socket套接字重定向至输入输出流。一端往输出流中写入数据，另一端便从输入流中读取数据，进而实现了数据的传输。当然，这是一个粗略的说法。但在sftp进程和sftp-server进程中，数据的发送只需要将数据写入输出流即可，接收数据与之相反。sftp-server_main函数的核心代码:</w:t>
      </w:r>
    </w:p>
    <w:tbl>
      <w:tblPr>
        <w:tblStyle w:val="3"/>
        <w:tblW w:w="0" w:type="auto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2" w:type="dxa"/>
          </w:tcPr>
          <w:p>
            <w:pPr>
              <w:spacing w:beforeLines="0" w:afterLines="0"/>
              <w:jc w:val="left"/>
              <w:rPr>
                <w:rFonts w:hint="default" w:ascii="Consolas" w:hAnsi="Consolas" w:eastAsia="新宋体" w:cs="Consolas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4"/>
                <w:szCs w:val="24"/>
              </w:rPr>
              <w:t>struct</w:t>
            </w:r>
            <w:r>
              <w:rPr>
                <w:rFonts w:hint="default" w:ascii="Consolas" w:hAnsi="Consolas" w:eastAsia="新宋体" w:cs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8080"/>
                <w:sz w:val="24"/>
                <w:szCs w:val="24"/>
              </w:rPr>
              <w:t>sshbuf</w:t>
            </w:r>
            <w:r>
              <w:rPr>
                <w:rFonts w:hint="default" w:ascii="Consolas" w:hAnsi="Consolas" w:eastAsia="新宋体" w:cs="Consolas"/>
                <w:color w:val="000000"/>
                <w:sz w:val="24"/>
                <w:szCs w:val="24"/>
              </w:rPr>
              <w:t xml:space="preserve"> *iqueue;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新宋体" w:cs="Consolas"/>
                <w:color w:val="0000FF"/>
                <w:sz w:val="24"/>
                <w:szCs w:val="24"/>
              </w:rPr>
              <w:t>struct</w:t>
            </w:r>
            <w:r>
              <w:rPr>
                <w:rFonts w:hint="default" w:ascii="Consolas" w:hAnsi="Consolas" w:eastAsia="新宋体" w:cs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ascii="Consolas" w:hAnsi="Consolas" w:eastAsia="新宋体" w:cs="Consolas"/>
                <w:color w:val="008080"/>
                <w:sz w:val="24"/>
                <w:szCs w:val="24"/>
              </w:rPr>
              <w:t>sshbuf</w:t>
            </w:r>
            <w:r>
              <w:rPr>
                <w:rFonts w:hint="default" w:ascii="Consolas" w:hAnsi="Consolas" w:eastAsia="新宋体" w:cs="Consolas"/>
                <w:color w:val="000000"/>
                <w:sz w:val="24"/>
                <w:szCs w:val="24"/>
              </w:rPr>
              <w:t xml:space="preserve"> *oqueue;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  <w:t>int sftp_server_main(...){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for (;;) 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  <w:t xml:space="preserve">    FD_SET(in, rset);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  <w:t>FD_SET(out, wset);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 xml:space="preserve">...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if (</w:t>
            </w:r>
            <w:r>
              <w:rPr>
                <w:rFonts w:hint="default" w:ascii="Consolas" w:hAnsi="Consolas" w:cs="Consolas"/>
                <w:color w:val="FF0000"/>
                <w:sz w:val="24"/>
                <w:szCs w:val="24"/>
                <w:vertAlign w:val="baseline"/>
                <w:lang w:val="en-US" w:eastAsia="zh-CN"/>
              </w:rPr>
              <w:t>select(max+1, rset, wset, NULL, NULL)</w:t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 xml:space="preserve"> == -1) 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  <w:t xml:space="preserve">      //TODO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/* copy stdin to iqueue */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color w:val="FF0000"/>
                <w:sz w:val="24"/>
                <w:szCs w:val="24"/>
                <w:vertAlign w:val="baseline"/>
                <w:lang w:val="en-US" w:eastAsia="zh-CN"/>
              </w:rPr>
              <w:t>if (FD_ISSET(in, rset)) 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color w:val="FF0000"/>
                <w:sz w:val="24"/>
                <w:szCs w:val="24"/>
                <w:vertAlign w:val="baseline"/>
                <w:lang w:val="en-US" w:eastAsia="zh-CN"/>
              </w:rPr>
              <w:t>len = read(in, buf, sizeof buf);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  <w:t xml:space="preserve">       //TODO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/* send oqueue to stdout */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color w:val="FF0000"/>
                <w:sz w:val="24"/>
                <w:szCs w:val="24"/>
                <w:vertAlign w:val="baseline"/>
                <w:lang w:val="en-US" w:eastAsia="zh-CN"/>
              </w:rPr>
              <w:t>if (FD_ISSET(out, wset)) 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color w:val="FF0000"/>
                <w:sz w:val="24"/>
                <w:szCs w:val="24"/>
                <w:vertAlign w:val="baseline"/>
                <w:lang w:val="en-US" w:eastAsia="zh-CN"/>
              </w:rPr>
              <w:t>len = write(out, sshbuf_ptr(oqueue), olen);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  <w:t xml:space="preserve">      //TODO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r = sshbuf_check_reserve(oqueue, SFTP_MAX_MSG_LENGTH);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if (r == 0)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default" w:ascii="Consolas" w:hAnsi="Consolas" w:cs="Consolas"/>
                <w:color w:val="FF0000"/>
                <w:sz w:val="24"/>
                <w:szCs w:val="24"/>
                <w:vertAlign w:val="baseline"/>
                <w:lang w:val="en-US" w:eastAsia="zh-CN"/>
              </w:rPr>
              <w:t>process();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  <w:t xml:space="preserve">       ...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  <w:t>}</w:t>
            </w:r>
            <w:r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  <w:t xml:space="preserve">    //end for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Consolas" w:hAnsi="Consolas" w:cs="Consolas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sz w:val="24"/>
                <w:szCs w:val="24"/>
                <w:vertAlign w:val="baseline"/>
                <w:lang w:val="en-US" w:eastAsia="zh-CN"/>
              </w:rPr>
              <w:t>}    //end sftp_server_main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程序首先阻塞在select函数处，当阻塞模式的select函数检查到rset或wset中存在可读写的文件句柄时，即意味着有请求和数据需要读取或发送。服务端使用sshbuf结构体描述一个请求（实际上是一个字符串）。当收到数据时，程序从输入流中将数据读入到buf中，再将buf中的内容添加到sshbuf类型的结构体iqueue中。当发送数据时，服务端将数据添加到oqueue中，再将oqueue写入输出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ind w:leftChars="0"/>
        <w:jc w:val="left"/>
        <w:textAlignment w:val="auto"/>
        <w:outlineLvl w:val="1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2.2 sshbuf 的设计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sshbuf结构体的定义如下。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5" w:hRule="atLeast"/>
          <w:jc w:val="center"/>
        </w:trPr>
        <w:tc>
          <w:tcPr>
            <w:tcW w:w="726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struct sshbuf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u_char *d;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Data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const u_char *cd;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Const data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size_t off;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First available byte is buf-&gt;d + buf-&gt;off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size_t size;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Last byte is buf-&gt;d + buf-&gt;size - 1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size_t max_size;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Maximum size of buffer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size_t alloc;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Total bytes allocated to buf-&gt;d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int readonly;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Refers to external, const data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int dont_free;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Kludge to support sshbuf_init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u_int refcount;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Tracks self and number of child buffers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struct sshbuf *parent;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If child, pointer to parent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};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vertAlign w:val="baseline"/>
          <w:lang w:val="en-US" w:eastAsia="zh-CN"/>
        </w:rPr>
        <w:t>u_char *d 指向了sshbuf的数据存储区域，alloc是已经分配给该sshbuf的空间大小，max_size表示的是能分配给该sshbuf的最大空间。off指明了有效数据的偏移位置。如图2.1所示。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599180" cy="1906905"/>
            <wp:effectExtent l="0" t="0" r="1270" b="17145"/>
            <wp:docPr id="3" name="图片 3" descr="sshbuf结构体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shbuf结构体示意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图2.1：sshbuf结构体示意图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rocess函数负责对请求进行处理。当在一次循环中只是发送数据而不存在待处理的客户端请求时，process函数会检查到iqueue中的ssh_buf长度小于5，则表明这是一个“不完整的消息”，即没有可处理的请求，随即退出process函数，进入下一次循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2.3 请求与响应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服务端收到的请求（request）被放置在iqueue（sshbuf类型的结构体）的数据存储区域（即指针d+off指向的内存空间）。process函数中调用与sshbuf结构体相关的函数，如sshbuf_get_u32、sshbuf_get_u8等，对收到的数据进行解析，获取type、id和suffix等字段内容。客户端与服务端之间传输数据格式如图2.2所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670300" cy="855980"/>
            <wp:effectExtent l="0" t="0" r="6350" b="1270"/>
            <wp:docPr id="1" name="图片 1" descr="请求数据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请求数据格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图2.2：客户端请求数据格式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msg_len表示后续整个messge部分的长度（即type、id和data三个字段）。type表示客户端请求操作的类型，如OPEN、WRITE、READ、CLOSE、STAT等。id表示请求的序号。data部分作为后缀，其格式和长度由type的类型决定。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当识别出请求的类型后，接下来便可以调用对应的函数对请求进行响应。每一种请求对应着一个sftp_handler，sftp_handler的结构如下。name表示handler的名称，type表示所处理请求的类型，void（*handler）（u_int32_t）函数便是对应的处理函数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struct sftp_handler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const char *name;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user-visible name for fine-grained perms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const char *ext_name;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extended request name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u_int type;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packet type, for non extended packets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void (*handler)(u_int32_t);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int does_write;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/* if nonzero, banned for readonly mode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};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随后构造一个sftp_handler类型的数组handlers[]，handlers中包含了所有非extend类型的请求（extend请求用以向服务端发送附加请求，比如将前一次传输的数据立即从缓冲区写入磁盘等）。每次获取到请求的type，只需在handers中遍历一次，找到对应的sftp_handler，并调用对应的响应函数完成对该请求的处理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7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for (i = 0; handlers[i].handler != NULL; i++)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if (type == handlers[i].type)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   handlers[i].handler(id);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   break;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handlers数组定义如下。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static const struct sftp_handler handlers[] =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/* NB. SSH2_FXP_OPEN does the readonly check in the handler itself */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"open", NULL, SSH2_FXP_OPEN, 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  <w:vertAlign w:val="baseline"/>
                <w:lang w:val="en-US" w:eastAsia="zh-CN"/>
              </w:rPr>
              <w:t>process_open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, 0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"close", NULL, SSH2_FXP_CLOSE, 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  <w:vertAlign w:val="baseline"/>
                <w:lang w:val="en-US" w:eastAsia="zh-CN"/>
              </w:rPr>
              <w:t>process_close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, 0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"read", NULL, SSH2_FXP_READ, 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  <w:vertAlign w:val="baseline"/>
                <w:lang w:val="en-US" w:eastAsia="zh-CN"/>
              </w:rPr>
              <w:t>process_read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, 0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"write", NULL, SSH2_FXP_WRITE, 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  <w:vertAlign w:val="baseline"/>
                <w:lang w:val="en-US" w:eastAsia="zh-CN"/>
              </w:rPr>
              <w:t>process_write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, 1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"lstat", NULL, SSH2_FXP_LSTAT, process_lstat, 0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"fstat", NULL, SSH2_FXP_FSTAT, process_fstat, 0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"setstat", NULL, SSH2_FXP_SETSTAT, process_setstat, 1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"fsetstat", NULL, SSH2_FXP_FSETSTAT, process_fsetstat, 1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"opendir", NULL, SSH2_FXP_OPENDIR, process_opendir, 0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"readdir", NULL, SSH2_FXP_READDIR, process_readdir, 0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"remove", NULL, SSH2_FXP_REMOVE, process_remove, 1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"mkdir", NULL, SSH2_FXP_MKDIR, process_mkdir, 1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"rmdir", NULL, SSH2_FXP_RMDIR, process_rmdir, 1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"realpath", NULL, SSH2_FXP_REALPATH, process_realpath, 0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"stat", NULL, SSH2_FXP_STAT, process_stat, 0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"rename", NULL, SSH2_FXP_RENAME, process_rename, 1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"readlink", NULL, SSH2_FXP_READLINK, process_readlink, 0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"symlink", NULL, SSH2_FXP_SYMLINK, process_symlink, 1 },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{ NULL, NULL, 0, NULL, 0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};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2.4 示例1：process_open与process_write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process_open函数处理的OPEN请求数据格式如下。name字段表示待打开（创建）的文件名（其中前4个字节包含了name的长度），Attrib表示文件的属性。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992245" cy="1172845"/>
            <wp:effectExtent l="0" t="0" r="8255" b="8255"/>
            <wp:docPr id="4" name="图片 4" descr="OPEN request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OPEN request格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从iqueue中获取到需要的字段内容后，便调用open函数打开（当文件不存在时创建）相应的文件。服务端使用一个Handle类型的结构体来描述一个打开的文件。并维持了一个链表Handle类型的动态数组handles存储已经打开的文件信息。process_open中使用open函数创建一个文件后，便调用handle_new函数创建一个与该文件对应的Handle，并将其添加到handles中。（这里有一个很让人费解的问题：针对文件和文件夹的put和get操作，都是逐一对文件进行操作的，即handles中始终只有一个Handle存在，这样的话貌似不需要设计这样的动态数组。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andle结构体的定义如下。fd表示所打开文件的句柄，flags表示文件的各类标志。name表示文件的名称，bytes_read和bytes_write分别表示已读取和已写入的字节数。next_unused表示下一个未使用的Handle。文件创建成功后，调用send_handle函数将对应的handle发送给客户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8" w:hRule="atLeast"/>
          <w:jc w:val="center"/>
        </w:trPr>
        <w:tc>
          <w:tcPr>
            <w:tcW w:w="55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struct Handle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int use;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DIR *dirp;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int fd;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int flags;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char *name;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u_int64_t bytes_read, bytes_write;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int next_unused;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};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//use 的类型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enum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HANDLE_UNUSED,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HANDLE_DIR,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    HANDLE_FILE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};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类似地，若服务端收到的是文件关闭的请求CLOSE，则调用process_close函数进行处理。其数据格式如下。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353435" cy="1142365"/>
            <wp:effectExtent l="0" t="0" r="18415" b="635"/>
            <wp:docPr id="8" name="图片 8" descr="CLOSE request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LOSE request格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handle字段表示了请求关闭的文件（所对应的handle值），然后以handle为参数调用handle_close函数，关闭对应的文件。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2.5 示例2：process_write与process_read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rocess_write函数用于向指定文件写入数据。其数据格式如下。通过handle指明了待写入数据的文件，通过handle可以获取已打开的对应的文件句柄。off表示写入数据的位置，即文件的偏移位置。data即为待写入的数据，该字段的前4个字节存储了数据的长度。当使用lseek函数设置好文件的读写指针后，便调用write函数将data写入文件，即write(fd, data, len)。最后更新对应的Handle，并向客户端发送一个操作成功的状态（send_status函数）：SSH2_FX_OK。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923030" cy="1152525"/>
            <wp:effectExtent l="0" t="0" r="1270" b="9525"/>
            <wp:docPr id="10" name="图片 10" descr="WRITE request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WRITE request格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类似地，process_read函数用于从指定文件读取数据，并发送给客户端。其数据格式如下。suffix字段的含义为：从handle对应的文件的off处，读取长度为len的数据发送给客户端。在获取这些参数后，程序调用read(fd, buf, len)函数读取数据到buf中，然后调用send_data函数将数据发送给客户端。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876675" cy="1200785"/>
            <wp:effectExtent l="0" t="0" r="9525" b="18415"/>
            <wp:docPr id="5" name="图片 5" descr="READ request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EAD request格式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2.6 消息传输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服务端在作出响应时，需要向客户端发送各类信息，比如客户端请求的数据、操作是否成功、文件对应的属性等。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服务端定义了一个void send_msg (struct sshbuf *m)函数，该函数的功能是将m所指向的sshbuf放进oqueue中，sftp_server_main在执行时将oqueue写入输出流。数据在发送前都按照msg的格式封装成sshbuf进行发送。部分函数如下。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35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函数名</w:t>
            </w:r>
          </w:p>
        </w:tc>
        <w:tc>
          <w:tcPr>
            <w:tcW w:w="35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函数功能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send_names</w:t>
            </w:r>
          </w:p>
        </w:tc>
        <w:tc>
          <w:tcPr>
            <w:tcW w:w="35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发送获取到的文件名称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send_attrib</w:t>
            </w:r>
          </w:p>
        </w:tc>
        <w:tc>
          <w:tcPr>
            <w:tcW w:w="35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发送文件的属性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send_data</w:t>
            </w:r>
          </w:p>
        </w:tc>
        <w:tc>
          <w:tcPr>
            <w:tcW w:w="35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发送读取的文件内容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send_handle</w:t>
            </w:r>
          </w:p>
        </w:tc>
        <w:tc>
          <w:tcPr>
            <w:tcW w:w="35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发送文件对应的handle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send_status</w:t>
            </w:r>
          </w:p>
        </w:tc>
        <w:tc>
          <w:tcPr>
            <w:tcW w:w="35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发送操作后的状态码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函数的调用关系如下。send_status、send_attrib和send_names函数直接调用send_msg将封装成sshbuf的数据发送出去。send_data和send_handle的实现很类似，为了增加相应的调试信息，并且将send_handle的参数由整型转换成字符串，所以新增加一个中间函数send_data_or_handle。这里仅列举了部分与消息传输有关的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043555" cy="1685925"/>
            <wp:effectExtent l="0" t="0" r="4445" b="9525"/>
            <wp:docPr id="9" name="图片 9" descr="消息传输函数调用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消息传输函数调用关系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exact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2.7 put与get操作的响应流程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客户端使用put操作命令将test.txt上传到服务端的root文件夹中。客户端将这项操作划分成若干步骤，并向服务端发送请求，服务端的任务只是响应客户端的请求，不对客户端的任务执行逻辑做任何假设，比如数据传输是否连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268980" cy="4053205"/>
            <wp:effectExtent l="0" t="0" r="7620" b="4445"/>
            <wp:docPr id="12" name="图片 12" descr="put操作响应流程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put操作响应流程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首先，客户端发送OPEN请求令服务端打开指定文件（如果文件不存在时创建该文件），服务端打开文件成功之后，将该文件所对应的Handle结构体（以整型handle标识）回送给客户端，send_handle实际上是在process_open函数中被调用。之后客户端不断发送WRITE请求和数据，要求服务端在指定位置将数据写入。服务端写入数据后同样向客户端回送一个确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当客户端读到EOF时，表示数据传输结束，随后向服务端发送CLOSE请求，要求服务端关闭文件。服务端关闭文件后，同样向客户端发送一个状态码（status）。至此文件传输完成，服务端回到select函数处阻塞，等待客户端下一轮请求。注：若put操作命令中包含目标路径时，在客户端在发送OPEN请求前会发送LSTAT请求让服务端检查这个路径是否存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类似地，当客户端使用get命令获取一个文件时，服务端的响应流程如下。客户端首先发送LSTAT请求和STAT请求，检查文件是否存在并获取文件相关属性。之后再发送READ请求获取文件内容。客户端每次请求的数据默认为32KB，且可以通过参数修改，但服务端对这个大小会进行检查，最大不超过64KB。当使用put或get命令传输文件夹或带有其他参数时，处理流程会略有不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265170" cy="4813935"/>
            <wp:effectExtent l="0" t="0" r="11430" b="5715"/>
            <wp:docPr id="13" name="图片 13" descr="get操作响应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get操作响应流程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textAlignment w:val="auto"/>
        <w:outlineLvl w:val="0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  <w:t>sftp-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client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  <w:t xml:space="preserve"> 设计与实现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textAlignment w:val="auto"/>
        <w:outlineLvl w:val="0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心慕手追：starFTP的设计与实现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textAlignment w:val="auto"/>
        <w:outlineLvl w:val="0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后记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D8229"/>
    <w:multiLevelType w:val="singleLevel"/>
    <w:tmpl w:val="152D82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53D5E"/>
    <w:rsid w:val="028A7E64"/>
    <w:rsid w:val="02BC0492"/>
    <w:rsid w:val="055F2A68"/>
    <w:rsid w:val="075C2ECF"/>
    <w:rsid w:val="09FB17D4"/>
    <w:rsid w:val="0A616AD2"/>
    <w:rsid w:val="0AC77516"/>
    <w:rsid w:val="0B2A3EA0"/>
    <w:rsid w:val="0D2C76B9"/>
    <w:rsid w:val="0D632133"/>
    <w:rsid w:val="0F4961BF"/>
    <w:rsid w:val="0FCD1C77"/>
    <w:rsid w:val="117A7D29"/>
    <w:rsid w:val="11903BFB"/>
    <w:rsid w:val="161B334C"/>
    <w:rsid w:val="1B2274CF"/>
    <w:rsid w:val="1E3A1880"/>
    <w:rsid w:val="1EBB69C1"/>
    <w:rsid w:val="1F812607"/>
    <w:rsid w:val="208A58B5"/>
    <w:rsid w:val="209B22C5"/>
    <w:rsid w:val="21A02669"/>
    <w:rsid w:val="234D7F76"/>
    <w:rsid w:val="24171F82"/>
    <w:rsid w:val="24C405CA"/>
    <w:rsid w:val="24CE5E88"/>
    <w:rsid w:val="25820014"/>
    <w:rsid w:val="27E659A6"/>
    <w:rsid w:val="28794483"/>
    <w:rsid w:val="2AF94529"/>
    <w:rsid w:val="2B4549C8"/>
    <w:rsid w:val="2BB2436A"/>
    <w:rsid w:val="2D506D5E"/>
    <w:rsid w:val="2F7C4E0F"/>
    <w:rsid w:val="2F9220A2"/>
    <w:rsid w:val="2FAD583C"/>
    <w:rsid w:val="3106337D"/>
    <w:rsid w:val="33732FE8"/>
    <w:rsid w:val="33CE2672"/>
    <w:rsid w:val="36E25D3B"/>
    <w:rsid w:val="3A606468"/>
    <w:rsid w:val="3B102EDD"/>
    <w:rsid w:val="3E0E654D"/>
    <w:rsid w:val="41711CE0"/>
    <w:rsid w:val="41863DFF"/>
    <w:rsid w:val="41C1408F"/>
    <w:rsid w:val="41C95295"/>
    <w:rsid w:val="422E658E"/>
    <w:rsid w:val="42A419D8"/>
    <w:rsid w:val="43853D16"/>
    <w:rsid w:val="43BC4819"/>
    <w:rsid w:val="43D242C8"/>
    <w:rsid w:val="445F6D1A"/>
    <w:rsid w:val="45432E1B"/>
    <w:rsid w:val="46056102"/>
    <w:rsid w:val="46170C98"/>
    <w:rsid w:val="47735947"/>
    <w:rsid w:val="4873053C"/>
    <w:rsid w:val="487508A4"/>
    <w:rsid w:val="49B03EC3"/>
    <w:rsid w:val="4AEE03B9"/>
    <w:rsid w:val="4F351921"/>
    <w:rsid w:val="5061059F"/>
    <w:rsid w:val="516E70A1"/>
    <w:rsid w:val="52176655"/>
    <w:rsid w:val="52DE0D72"/>
    <w:rsid w:val="53C94391"/>
    <w:rsid w:val="59BA2561"/>
    <w:rsid w:val="5A3F48CF"/>
    <w:rsid w:val="5B4A26EC"/>
    <w:rsid w:val="61794CCF"/>
    <w:rsid w:val="63F136E5"/>
    <w:rsid w:val="64281435"/>
    <w:rsid w:val="64DC7D58"/>
    <w:rsid w:val="64E921AC"/>
    <w:rsid w:val="660E1C31"/>
    <w:rsid w:val="67B448D0"/>
    <w:rsid w:val="6BE11D64"/>
    <w:rsid w:val="6C337A50"/>
    <w:rsid w:val="6E58345F"/>
    <w:rsid w:val="6EAE0ED0"/>
    <w:rsid w:val="6FBA612B"/>
    <w:rsid w:val="706920E1"/>
    <w:rsid w:val="70A12B48"/>
    <w:rsid w:val="71012FAA"/>
    <w:rsid w:val="72ED65EB"/>
    <w:rsid w:val="73281D00"/>
    <w:rsid w:val="739C3719"/>
    <w:rsid w:val="73B47939"/>
    <w:rsid w:val="74334D9B"/>
    <w:rsid w:val="74961376"/>
    <w:rsid w:val="74BF745E"/>
    <w:rsid w:val="74DF4994"/>
    <w:rsid w:val="77471067"/>
    <w:rsid w:val="792405CB"/>
    <w:rsid w:val="797636BC"/>
    <w:rsid w:val="79A968EC"/>
    <w:rsid w:val="7BD45F17"/>
    <w:rsid w:val="7CE92DCD"/>
    <w:rsid w:val="7FE1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2020-08-10T07:38:00Z</dcterms:created>
  <dc:creator>Dell</dc:creator>
  <cp:lastModifiedBy>Dell</cp:lastModifiedBy>
  <dcterms:modified xsi:type="dcterms:W3CDTF">2020-08-18T03:45:50Z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