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55" w:rsidRPr="005F5213" w:rsidRDefault="00665E55" w:rsidP="005F5213">
      <w:pPr>
        <w:spacing w:line="276" w:lineRule="auto"/>
        <w:rPr>
          <w:rFonts w:asciiTheme="majorHAnsi" w:hAnsiTheme="majorHAnsi" w:cstheme="majorHAnsi"/>
          <w:b/>
          <w:sz w:val="20"/>
          <w:szCs w:val="20"/>
          <w:u w:val="single"/>
          <w:lang w:val="en-US"/>
        </w:rPr>
      </w:pPr>
      <w:r w:rsidRPr="005F5213">
        <w:rPr>
          <w:rFonts w:asciiTheme="majorHAnsi" w:hAnsiTheme="majorHAnsi" w:cstheme="majorHAnsi"/>
          <w:b/>
          <w:sz w:val="20"/>
          <w:szCs w:val="20"/>
          <w:u w:val="single"/>
          <w:lang w:val="en-US"/>
        </w:rPr>
        <w:t>INTERNAL QUALITY CONTROL (IQC) SAMPLE 2024</w:t>
      </w:r>
    </w:p>
    <w:p w:rsidR="00665E55" w:rsidRPr="005F5213" w:rsidRDefault="00665E55" w:rsidP="005F5213">
      <w:pPr>
        <w:spacing w:line="240" w:lineRule="auto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>1.</w:t>
      </w: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 IQC POW</w:t>
      </w:r>
    </w:p>
    <w:p w:rsidR="00665E55" w:rsidRPr="005F5213" w:rsidRDefault="00665E55" w:rsidP="005F5213">
      <w:pPr>
        <w:spacing w:line="240" w:lineRule="auto"/>
        <w:ind w:firstLine="142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>2023090173</w:t>
      </w:r>
      <w:r w:rsidR="00CB315E"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>-</w:t>
      </w:r>
      <w:r w:rsidR="00CB315E"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>DXN Myco Veggie</w:t>
      </w: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(exp:07/</w:t>
      </w:r>
      <w:r w:rsidR="00CB315E" w:rsidRPr="005F5213">
        <w:rPr>
          <w:rFonts w:asciiTheme="majorHAnsi" w:hAnsiTheme="majorHAnsi" w:cstheme="majorHAnsi"/>
          <w:sz w:val="20"/>
          <w:szCs w:val="20"/>
          <w:lang w:val="en-US"/>
        </w:rPr>
        <w:t>20</w:t>
      </w:r>
      <w:r w:rsidRPr="005F5213">
        <w:rPr>
          <w:rFonts w:asciiTheme="majorHAnsi" w:hAnsiTheme="majorHAnsi" w:cstheme="majorHAnsi"/>
          <w:sz w:val="20"/>
          <w:szCs w:val="20"/>
          <w:lang w:val="en-US"/>
        </w:rPr>
        <w:t>26)</w:t>
      </w:r>
    </w:p>
    <w:p w:rsidR="00665E55" w:rsidRPr="005F5213" w:rsidRDefault="00665E55" w:rsidP="005F5213">
      <w:pPr>
        <w:spacing w:line="240" w:lineRule="auto"/>
        <w:ind w:firstLine="142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>Readings: As 49.824 ppb, Cd 17.570 ppb, Hg 14.289 ppb, Pb 198.891 ppb</w:t>
      </w:r>
    </w:p>
    <w:p w:rsidR="005F5213" w:rsidRPr="005F5213" w:rsidRDefault="005F5213" w:rsidP="005F5213">
      <w:pPr>
        <w:spacing w:line="240" w:lineRule="auto"/>
        <w:ind w:firstLine="142"/>
        <w:rPr>
          <w:rFonts w:asciiTheme="majorHAnsi" w:hAnsiTheme="majorHAnsi" w:cstheme="majorHAnsi"/>
          <w:sz w:val="20"/>
          <w:szCs w:val="20"/>
          <w:lang w:val="en-US"/>
        </w:rPr>
      </w:pPr>
    </w:p>
    <w:p w:rsidR="00665E55" w:rsidRPr="005F5213" w:rsidRDefault="00665E55" w:rsidP="005F5213">
      <w:pPr>
        <w:spacing w:line="240" w:lineRule="auto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2. </w:t>
      </w: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>IQC LIQ</w:t>
      </w:r>
    </w:p>
    <w:p w:rsidR="00CB315E" w:rsidRPr="005F5213" w:rsidRDefault="00CB315E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2023100159 – Go </w:t>
      </w:r>
      <w:proofErr w:type="spellStart"/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>Mistura</w:t>
      </w:r>
      <w:proofErr w:type="spellEnd"/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 Jiang Ni</w:t>
      </w: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(exp:04/2025)</w:t>
      </w:r>
    </w:p>
    <w:p w:rsidR="00CB315E" w:rsidRPr="005F5213" w:rsidRDefault="00CB315E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   Readings: As 12.955 ppb, Cd 4.287 ppb, Hg 3.640 ppb, Pb 504.667 ppb </w:t>
      </w:r>
    </w:p>
    <w:p w:rsidR="005F5213" w:rsidRPr="005F5213" w:rsidRDefault="005F5213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CB315E" w:rsidRPr="005F5213" w:rsidRDefault="00CB315E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>3.</w:t>
      </w: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 IQC PIL</w:t>
      </w:r>
    </w:p>
    <w:p w:rsidR="00CB315E" w:rsidRPr="005F5213" w:rsidRDefault="00CB315E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2023100242 – Sheng Chang Long Dan </w:t>
      </w:r>
      <w:proofErr w:type="spellStart"/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>Xie</w:t>
      </w:r>
      <w:proofErr w:type="spellEnd"/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 Gan Wan Pills </w:t>
      </w:r>
      <w:r w:rsidRPr="005F5213">
        <w:rPr>
          <w:rFonts w:asciiTheme="majorHAnsi" w:hAnsiTheme="majorHAnsi" w:cstheme="majorHAnsi"/>
          <w:sz w:val="20"/>
          <w:szCs w:val="20"/>
          <w:lang w:val="en-US"/>
        </w:rPr>
        <w:t>(exp:04/2026)</w:t>
      </w:r>
    </w:p>
    <w:p w:rsidR="00CB315E" w:rsidRPr="005F5213" w:rsidRDefault="00CB315E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   Readings: As 95.361 ppb, Cd 63.845 ppb, Hg 4.024 ppb, Pb 259.301</w:t>
      </w:r>
      <w:r w:rsidR="001765DE"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ppb</w:t>
      </w:r>
      <w:bookmarkStart w:id="0" w:name="_GoBack"/>
      <w:bookmarkEnd w:id="0"/>
    </w:p>
    <w:p w:rsidR="005F5213" w:rsidRPr="005F5213" w:rsidRDefault="005F5213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1765DE" w:rsidRPr="005F5213" w:rsidRDefault="001765DE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4. </w:t>
      </w: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IQC SCAP </w:t>
      </w:r>
    </w:p>
    <w:p w:rsidR="001765DE" w:rsidRPr="005F5213" w:rsidRDefault="001765DE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2023100202 – Sheep Placenta 600mg With Grape Seed Extract </w:t>
      </w:r>
      <w:proofErr w:type="spellStart"/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>Softgel</w:t>
      </w:r>
      <w:proofErr w:type="spellEnd"/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(exp: 10/2025)</w:t>
      </w:r>
    </w:p>
    <w:p w:rsidR="001765DE" w:rsidRPr="005F5213" w:rsidRDefault="001765DE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   Readings: As 28.845 ppb, Cd 5.411 ppb, Hg 2.617 ppb, Pb 143.270 ppb </w:t>
      </w:r>
    </w:p>
    <w:p w:rsidR="005F5213" w:rsidRPr="005F5213" w:rsidRDefault="005F5213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1765DE" w:rsidRPr="005F5213" w:rsidRDefault="001765DE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5. </w:t>
      </w: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>IQC OINT</w:t>
      </w:r>
    </w:p>
    <w:p w:rsidR="001765DE" w:rsidRPr="005F5213" w:rsidRDefault="001765DE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    2023090283 – </w:t>
      </w:r>
      <w:proofErr w:type="spellStart"/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>Rumalaya</w:t>
      </w:r>
      <w:proofErr w:type="spellEnd"/>
      <w:r w:rsidRPr="005F52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 cream 30</w:t>
      </w:r>
      <w:r w:rsidR="005F5213" w:rsidRPr="005F5213">
        <w:rPr>
          <w:rFonts w:asciiTheme="majorHAnsi" w:hAnsiTheme="majorHAnsi" w:cstheme="majorHAnsi"/>
          <w:b/>
          <w:sz w:val="20"/>
          <w:szCs w:val="20"/>
          <w:lang w:val="en-US"/>
        </w:rPr>
        <w:t>g</w:t>
      </w:r>
      <w:r w:rsidR="005F5213"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(exp: 02/2026)</w:t>
      </w:r>
    </w:p>
    <w:p w:rsidR="005F5213" w:rsidRPr="005F5213" w:rsidRDefault="005F5213" w:rsidP="005F5213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5F5213">
        <w:rPr>
          <w:rFonts w:asciiTheme="majorHAnsi" w:hAnsiTheme="majorHAnsi" w:cstheme="majorHAnsi"/>
          <w:sz w:val="20"/>
          <w:szCs w:val="20"/>
          <w:lang w:val="en-US"/>
        </w:rPr>
        <w:t xml:space="preserve">    Readings: As 45.255 ppb, Cd 3.984 ppb, Hg 8.530 ppb, Pb 653.661 </w:t>
      </w:r>
    </w:p>
    <w:p w:rsidR="001765DE" w:rsidRDefault="001765DE" w:rsidP="00665E55">
      <w:pPr>
        <w:rPr>
          <w:lang w:val="en-US"/>
        </w:rPr>
      </w:pPr>
    </w:p>
    <w:p w:rsidR="00665E55" w:rsidRPr="00665E55" w:rsidRDefault="00665E55" w:rsidP="00665E55">
      <w:pPr>
        <w:rPr>
          <w:lang w:val="en-US"/>
        </w:rPr>
      </w:pPr>
    </w:p>
    <w:sectPr w:rsidR="00665E55" w:rsidRPr="00665E55" w:rsidSect="00665E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55"/>
    <w:rsid w:val="001765DE"/>
    <w:rsid w:val="005F5213"/>
    <w:rsid w:val="00665E55"/>
    <w:rsid w:val="00CB315E"/>
    <w:rsid w:val="00D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9637"/>
  <w15:chartTrackingRefBased/>
  <w15:docId w15:val="{2C0EABB9-EFD7-4529-81CE-C8CF4091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2024-08-26T09:46:00Z</cp:lastPrinted>
  <dcterms:created xsi:type="dcterms:W3CDTF">2024-08-26T07:54:00Z</dcterms:created>
  <dcterms:modified xsi:type="dcterms:W3CDTF">2024-08-26T09:46:00Z</dcterms:modified>
</cp:coreProperties>
</file>