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3991610"/>
                <wp:effectExtent l="6350" t="6350" r="12700" b="2159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9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3057525" cy="2876550"/>
                                  <wp:effectExtent l="0" t="0" r="9525" b="0"/>
                                  <wp:docPr id="4" name="Picture 4" descr="UML_Praktikum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UML_Praktikum_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25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14.3pt;width:394.5pt;" filled="f" stroked="t" coordsize="21600,21600" o:gfxdata="UEsFBgAAAAAAAAAAAAAAAAAAAAAAAFBLAwQKAAAAAACHTuJAAAAAAAAAAAAAAAAABAAAAGRycy9Q&#10;SwMEFAAAAAgAh07iQFNWn5DWAAAABQEAAA8AAABkcnMvZG93bnJldi54bWxNj8FOwzAQRO9I/IO1&#10;SFwQtVMgTUOcHpC49IBEi6oe3XhJosbryHba8vcsXOAy0mhWM2+r1cUN4oQh9p40ZDMFAqnxtqdW&#10;w8f29b4AEZMhawZPqOELI6zq66vKlNaf6R1Pm9QKLqFYGg1dSmMpZWw6dCbO/IjE2acPziS2oZU2&#10;mDOXu0HOlcqlMz3xQmdGfOmwOW4mp2H9+KT2aZf5bXF8WL6F4W6Xryetb28y9Qwi4SX9HcMPPqND&#10;zUwHP5GNYtDAj6Rf5WxRLNkeNOTzIgdZV/I/ff0NUEsDBBQAAAAIAIdO4kDZavAvSQIAAIoEAAAO&#10;AAAAZHJzL2Uyb0RvYy54bWytVMtu2zAQvBfoPxC8N7LsPA3LgZEgRYGgMZIWPdMUKRHgqyRtOf36&#10;DikncR+noj7Qu9zlLmc4q8X13miyEyEqZxtan0woEZa7VtmuoV+/3H24pCQmZlumnRUNfRaRXi/f&#10;v1sMfi6mrne6FYGgiI3zwTe0T8nPqyryXhgWT5wXFkHpgmEJbuiqNrAB1Y2uppPJeTW40PrguIgR&#10;u7djkC5LfSkFTw9SRpGIbijulsoayrrJa7VcsHkXmO8VP1yD/cMtDFMWTV9L3bLEyDaoP0oZxYOL&#10;TqYT7kzlpFRcFAxAU09+Q/PUMy8KFpAT/StN8f+V5Z9360BU29AZJZYZPNEjSGO204LMMj2Dj3Nk&#10;Pfl1OHgRZsa6l8Hkf6Ag+0Lp8yulYp8Ix+YZUNVnYJ4jNru6qs/rQnr1dtyHmD4KZ0g2GhrQvlDJ&#10;dvcxoSVSX1JyN+vulNbl3bQlA0Q3vZjkBgzykZolmMYDULQdJUx30CVPoZSMTqs2H8+FYug2NzqQ&#10;HcvaKL+MF+1+Scu9b1nsx7wSGlVjVIJ0tTINvTw+rS2KZNZGnrKV9pv9gbyNa5/BeHCjFKPndwod&#10;7llMaxagPUDBPKUHLFI74HMHi5LehR9/28/5kASilAzQMrB/37IgKNGfLMRyVZ+eZvEX5/TsYgon&#10;HEc2xxG7NTcOlNSYXM+LmfOTfjFlcOYbxm6VuyLELEfvhoL50bxJ44RhbLlYrUoS5O5ZurdPnufS&#10;40uutslJVR450zRyc2APgi+PcRjOPFHHfsl6+4Q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T&#10;Vp+Q1gAAAAUBAAAPAAAAAAAAAAEAIAAAADgAAABkcnMvZG93bnJldi54bWxQSwECFAAUAAAACACH&#10;TuJA2WrwL0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</w:p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</w:p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  <w:r>
                        <w:rPr>
                          <w:rFonts w:hint="default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3057525" cy="2876550"/>
                            <wp:effectExtent l="0" t="0" r="9525" b="0"/>
                            <wp:docPr id="4" name="Picture 4" descr="UML_Praktikum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UML_Praktikum_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25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bookmarkStart w:id="0" w:name="_GoBack"/>
      <w:bookmarkEnd w:id="0"/>
    </w:p>
    <w:p>
      <w:pPr>
        <w:spacing w:line="360" w:lineRule="auto"/>
        <w:rPr>
          <w:rFonts w:hint="default"/>
          <w:color w:val="7F7F7F"/>
          <w:lang w:val="en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5EBF9819"/>
    <w:rsid w:val="77DCE24E"/>
    <w:rsid w:val="FF9E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2019-10-01T16:15:33Z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