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205C" w14:textId="708C57A4" w:rsidR="009B1F0D" w:rsidRPr="0050428A" w:rsidRDefault="00951426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428A">
        <w:rPr>
          <w:rFonts w:ascii="Times New Roman" w:hAnsi="Times New Roman" w:cs="Times New Roman"/>
          <w:b/>
          <w:bCs/>
          <w:sz w:val="40"/>
          <w:szCs w:val="40"/>
        </w:rPr>
        <w:t>MAKALAH</w:t>
      </w:r>
    </w:p>
    <w:p w14:paraId="22A247C0" w14:textId="1AB6D3EA" w:rsidR="000D2345" w:rsidRDefault="00951426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428A">
        <w:rPr>
          <w:rFonts w:ascii="Times New Roman" w:hAnsi="Times New Roman" w:cs="Times New Roman"/>
          <w:b/>
          <w:bCs/>
          <w:sz w:val="32"/>
          <w:szCs w:val="32"/>
        </w:rPr>
        <w:t>SUMBER</w:t>
      </w:r>
      <w:r w:rsidR="0050428A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50428A">
        <w:rPr>
          <w:rFonts w:ascii="Times New Roman" w:hAnsi="Times New Roman" w:cs="Times New Roman"/>
          <w:b/>
          <w:bCs/>
          <w:sz w:val="32"/>
          <w:szCs w:val="32"/>
        </w:rPr>
        <w:t>SUMBER</w:t>
      </w:r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i</w:t>
      </w:r>
      <w:r w:rsidRPr="0050428A">
        <w:rPr>
          <w:rFonts w:ascii="Times New Roman" w:hAnsi="Times New Roman" w:cs="Times New Roman"/>
          <w:b/>
          <w:bCs/>
          <w:sz w:val="32"/>
          <w:szCs w:val="32"/>
        </w:rPr>
        <w:t>AJARAN</w:t>
      </w:r>
      <w:proofErr w:type="spellEnd"/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i</w:t>
      </w:r>
      <w:r w:rsidRPr="0050428A">
        <w:rPr>
          <w:rFonts w:ascii="Times New Roman" w:hAnsi="Times New Roman" w:cs="Times New Roman"/>
          <w:b/>
          <w:bCs/>
          <w:sz w:val="32"/>
          <w:szCs w:val="32"/>
        </w:rPr>
        <w:t>ISLAM</w:t>
      </w:r>
      <w:proofErr w:type="spellEnd"/>
    </w:p>
    <w:p w14:paraId="3DF90FFD" w14:textId="11F4E8B9" w:rsidR="000D2345" w:rsidRDefault="0050428A" w:rsidP="0050428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</w:p>
    <w:p w14:paraId="7B90BBCC" w14:textId="4798D66E" w:rsidR="0050428A" w:rsidRDefault="0050428A" w:rsidP="0050428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Pendidikan Agama Islam (AIK I)</w:t>
      </w:r>
    </w:p>
    <w:p w14:paraId="4D670ACF" w14:textId="77777777" w:rsidR="0050428A" w:rsidRPr="0050428A" w:rsidRDefault="0050428A" w:rsidP="0050428A">
      <w:pPr>
        <w:spacing w:line="360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0F7B837E" w14:textId="77777777" w:rsidR="0050428A" w:rsidRPr="0050428A" w:rsidRDefault="000D2345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proofErr w:type="spellStart"/>
      <w:r w:rsidRPr="0050428A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="0050428A" w:rsidRPr="0050428A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50428A" w:rsidRPr="0050428A">
        <w:rPr>
          <w:rFonts w:ascii="Times New Roman" w:hAnsi="Times New Roman" w:cs="Times New Roman"/>
          <w:b/>
          <w:bCs/>
          <w:sz w:val="24"/>
          <w:szCs w:val="24"/>
        </w:rPr>
        <w:t>Pengampuh</w:t>
      </w:r>
      <w:proofErr w:type="spellEnd"/>
      <w:r w:rsidR="0050428A" w:rsidRPr="00504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42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i</w:t>
      </w:r>
      <w:proofErr w:type="spellEnd"/>
    </w:p>
    <w:p w14:paraId="1E18C6E5" w14:textId="23E47C26" w:rsidR="000D2345" w:rsidRPr="0050428A" w:rsidRDefault="000D2345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428A">
        <w:rPr>
          <w:rFonts w:ascii="Times New Roman" w:hAnsi="Times New Roman" w:cs="Times New Roman"/>
          <w:b/>
          <w:bCs/>
          <w:sz w:val="24"/>
          <w:szCs w:val="24"/>
        </w:rPr>
        <w:t>AHMAD</w:t>
      </w:r>
      <w:r w:rsidR="007C6B72" w:rsidRPr="0050428A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i</w:t>
      </w:r>
      <w:r w:rsidRPr="0050428A">
        <w:rPr>
          <w:rFonts w:ascii="Times New Roman" w:hAnsi="Times New Roman" w:cs="Times New Roman"/>
          <w:b/>
          <w:bCs/>
          <w:sz w:val="24"/>
          <w:szCs w:val="24"/>
        </w:rPr>
        <w:t>ABDULLAH,S.Ag.,</w:t>
      </w:r>
      <w:proofErr w:type="spellStart"/>
      <w:r w:rsidRPr="0050428A">
        <w:rPr>
          <w:rFonts w:ascii="Times New Roman" w:hAnsi="Times New Roman" w:cs="Times New Roman"/>
          <w:b/>
          <w:bCs/>
          <w:sz w:val="24"/>
          <w:szCs w:val="24"/>
        </w:rPr>
        <w:t>M.Pd.I</w:t>
      </w:r>
      <w:proofErr w:type="spellEnd"/>
    </w:p>
    <w:p w14:paraId="33A581D4" w14:textId="62C6656B" w:rsidR="00951426" w:rsidRDefault="00951426" w:rsidP="000D23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F25EA6" w14:textId="3DA85207" w:rsidR="00951426" w:rsidRDefault="00951426" w:rsidP="00951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5FA00B" wp14:editId="5C993CD1">
            <wp:extent cx="2190750" cy="2099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21" cy="21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6B28" w14:textId="065637A9" w:rsidR="00951426" w:rsidRPr="0050428A" w:rsidRDefault="00951426" w:rsidP="00951426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3490AA1" w14:textId="72EC7D8A" w:rsidR="00951426" w:rsidRDefault="00951426" w:rsidP="0050428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="007C6B72" w:rsidRPr="007C6B7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="007C6B72" w:rsidRPr="007C6B72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7C6B72" w:rsidRPr="007C6B7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99068C" w14:textId="77777777" w:rsidR="0050428A" w:rsidRPr="0050428A" w:rsidRDefault="0050428A" w:rsidP="0050428A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1C3825FB" w14:textId="4AB5EA51" w:rsidR="00951426" w:rsidRDefault="00951426" w:rsidP="009514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7C6B72" w:rsidRPr="007C6B7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5</w:t>
      </w:r>
      <w:r w:rsidR="007C6B72" w:rsidRPr="007C6B7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8057AB" w14:textId="4F492752" w:rsidR="001938C3" w:rsidRPr="001938C3" w:rsidRDefault="001938C3" w:rsidP="001938C3">
      <w:pPr>
        <w:pStyle w:val="ListParagraph"/>
        <w:numPr>
          <w:ilvl w:val="0"/>
          <w:numId w:val="12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938C3">
        <w:rPr>
          <w:rFonts w:ascii="Times New Roman" w:hAnsi="Times New Roman" w:cs="Times New Roman"/>
          <w:sz w:val="28"/>
          <w:szCs w:val="28"/>
        </w:rPr>
        <w:t>Ali</w:t>
      </w:r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="0050428A">
        <w:rPr>
          <w:rFonts w:ascii="Times New Roman" w:hAnsi="Times New Roman" w:cs="Times New Roman"/>
          <w:sz w:val="28"/>
          <w:szCs w:val="28"/>
        </w:rPr>
        <w:t>S</w:t>
      </w:r>
      <w:r w:rsidRPr="001938C3">
        <w:rPr>
          <w:rFonts w:ascii="Times New Roman" w:hAnsi="Times New Roman" w:cs="Times New Roman"/>
          <w:sz w:val="28"/>
          <w:szCs w:val="28"/>
        </w:rPr>
        <w:t>ulton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938C3">
        <w:rPr>
          <w:rFonts w:ascii="Times New Roman" w:hAnsi="Times New Roman" w:cs="Times New Roman"/>
          <w:sz w:val="28"/>
          <w:szCs w:val="28"/>
        </w:rPr>
        <w:t>s</w:t>
      </w:r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Pr="001938C3">
        <w:rPr>
          <w:rFonts w:ascii="Times New Roman" w:hAnsi="Times New Roman" w:cs="Times New Roman"/>
          <w:sz w:val="28"/>
          <w:szCs w:val="28"/>
        </w:rPr>
        <w:t>Palilati</w:t>
      </w:r>
      <w:proofErr w:type="spellEnd"/>
      <w:r w:rsidRPr="001938C3">
        <w:rPr>
          <w:rFonts w:ascii="Times New Roman" w:hAnsi="Times New Roman" w:cs="Times New Roman"/>
          <w:sz w:val="28"/>
          <w:szCs w:val="28"/>
        </w:rPr>
        <w:t xml:space="preserve"> (105841102222)</w:t>
      </w:r>
    </w:p>
    <w:p w14:paraId="3FEB0735" w14:textId="0AC45BE1" w:rsidR="001938C3" w:rsidRPr="001938C3" w:rsidRDefault="001938C3" w:rsidP="001938C3">
      <w:pPr>
        <w:pStyle w:val="ListParagraph"/>
        <w:numPr>
          <w:ilvl w:val="0"/>
          <w:numId w:val="12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938C3">
        <w:rPr>
          <w:rFonts w:ascii="Times New Roman" w:hAnsi="Times New Roman" w:cs="Times New Roman"/>
          <w:sz w:val="28"/>
          <w:szCs w:val="28"/>
        </w:rPr>
        <w:t>Fajar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="0050428A">
        <w:rPr>
          <w:rFonts w:ascii="Times New Roman" w:hAnsi="Times New Roman" w:cs="Times New Roman"/>
          <w:sz w:val="28"/>
          <w:szCs w:val="28"/>
        </w:rPr>
        <w:t>E</w:t>
      </w:r>
      <w:r w:rsidRPr="001938C3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Pr="001938C3">
        <w:rPr>
          <w:rFonts w:ascii="Times New Roman" w:hAnsi="Times New Roman" w:cs="Times New Roman"/>
          <w:sz w:val="28"/>
          <w:szCs w:val="28"/>
        </w:rPr>
        <w:t>Alamsyah</w:t>
      </w:r>
      <w:proofErr w:type="spellEnd"/>
      <w:r w:rsidRPr="001938C3">
        <w:rPr>
          <w:rFonts w:ascii="Times New Roman" w:hAnsi="Times New Roman" w:cs="Times New Roman"/>
          <w:sz w:val="28"/>
          <w:szCs w:val="28"/>
        </w:rPr>
        <w:t xml:space="preserve"> (105841100322)</w:t>
      </w:r>
    </w:p>
    <w:p w14:paraId="40DE77E5" w14:textId="1A99578C" w:rsidR="00951426" w:rsidRPr="001938C3" w:rsidRDefault="00951426" w:rsidP="001938C3">
      <w:pPr>
        <w:pStyle w:val="ListParagraph"/>
        <w:numPr>
          <w:ilvl w:val="0"/>
          <w:numId w:val="12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938C3">
        <w:rPr>
          <w:rFonts w:ascii="Times New Roman" w:hAnsi="Times New Roman" w:cs="Times New Roman"/>
          <w:sz w:val="28"/>
          <w:szCs w:val="28"/>
        </w:rPr>
        <w:t>Nabila</w:t>
      </w:r>
      <w:r w:rsidR="007C6B72"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="007C6B72"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Pr="001938C3">
        <w:rPr>
          <w:rFonts w:ascii="Times New Roman" w:hAnsi="Times New Roman" w:cs="Times New Roman"/>
          <w:sz w:val="28"/>
          <w:szCs w:val="28"/>
        </w:rPr>
        <w:t>Ismail</w:t>
      </w:r>
      <w:proofErr w:type="spellEnd"/>
      <w:r w:rsidR="007C6B72"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="007C6B72"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Pr="001938C3">
        <w:rPr>
          <w:rFonts w:ascii="Times New Roman" w:hAnsi="Times New Roman" w:cs="Times New Roman"/>
          <w:sz w:val="28"/>
          <w:szCs w:val="28"/>
        </w:rPr>
        <w:t>Matta</w:t>
      </w:r>
      <w:proofErr w:type="spellEnd"/>
      <w:r w:rsidR="001938C3" w:rsidRPr="001938C3">
        <w:rPr>
          <w:rFonts w:ascii="Times New Roman" w:hAnsi="Times New Roman" w:cs="Times New Roman"/>
          <w:sz w:val="28"/>
          <w:szCs w:val="28"/>
        </w:rPr>
        <w:t xml:space="preserve"> (105841100722)</w:t>
      </w:r>
    </w:p>
    <w:p w14:paraId="6F721966" w14:textId="4122CF7C" w:rsidR="0050428A" w:rsidRDefault="000C21AD" w:rsidP="0050428A">
      <w:pPr>
        <w:pStyle w:val="ListParagraph"/>
        <w:numPr>
          <w:ilvl w:val="0"/>
          <w:numId w:val="12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951426" w:rsidRPr="001938C3">
        <w:rPr>
          <w:rFonts w:ascii="Times New Roman" w:hAnsi="Times New Roman" w:cs="Times New Roman"/>
          <w:sz w:val="28"/>
          <w:szCs w:val="28"/>
        </w:rPr>
        <w:t>Muh</w:t>
      </w:r>
      <w:proofErr w:type="spellEnd"/>
      <w:r w:rsidR="00951426" w:rsidRPr="001938C3">
        <w:rPr>
          <w:rFonts w:ascii="Times New Roman" w:hAnsi="Times New Roman" w:cs="Times New Roman"/>
          <w:sz w:val="28"/>
          <w:szCs w:val="28"/>
        </w:rPr>
        <w:t>.</w:t>
      </w:r>
      <w:r w:rsidR="007C6B72"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="007C6B72" w:rsidRPr="001938C3">
        <w:rPr>
          <w:rFonts w:ascii="Times New Roman" w:hAnsi="Times New Roman" w:cs="Times New Roman"/>
          <w:color w:val="FFFFFF" w:themeColor="background1"/>
          <w:sz w:val="28"/>
          <w:szCs w:val="28"/>
        </w:rPr>
        <w:t>i</w:t>
      </w:r>
      <w:r w:rsidR="00951426" w:rsidRPr="001938C3">
        <w:rPr>
          <w:rFonts w:ascii="Times New Roman" w:hAnsi="Times New Roman" w:cs="Times New Roman"/>
          <w:sz w:val="28"/>
          <w:szCs w:val="28"/>
        </w:rPr>
        <w:t>Fardhan</w:t>
      </w:r>
      <w:proofErr w:type="spellEnd"/>
      <w:r w:rsidR="001938C3" w:rsidRPr="00193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8C3" w:rsidRPr="001938C3">
        <w:rPr>
          <w:rFonts w:ascii="Times New Roman" w:hAnsi="Times New Roman" w:cs="Times New Roman"/>
          <w:sz w:val="28"/>
          <w:szCs w:val="28"/>
        </w:rPr>
        <w:t>Saputra</w:t>
      </w:r>
      <w:proofErr w:type="spellEnd"/>
      <w:r w:rsidR="001938C3" w:rsidRPr="001938C3">
        <w:rPr>
          <w:rFonts w:ascii="Times New Roman" w:hAnsi="Times New Roman" w:cs="Times New Roman"/>
          <w:sz w:val="28"/>
          <w:szCs w:val="28"/>
        </w:rPr>
        <w:t xml:space="preserve"> (105841103222)</w:t>
      </w:r>
    </w:p>
    <w:p w14:paraId="533329FF" w14:textId="77777777" w:rsidR="0050428A" w:rsidRPr="0050428A" w:rsidRDefault="0050428A" w:rsidP="0050428A">
      <w:pPr>
        <w:pStyle w:val="ListParagraph"/>
        <w:spacing w:line="360" w:lineRule="auto"/>
        <w:ind w:left="2410"/>
        <w:rPr>
          <w:rFonts w:ascii="Times New Roman" w:hAnsi="Times New Roman" w:cs="Times New Roman"/>
          <w:sz w:val="20"/>
          <w:szCs w:val="20"/>
        </w:rPr>
      </w:pPr>
    </w:p>
    <w:p w14:paraId="6CD3D3D8" w14:textId="77777777" w:rsidR="0050428A" w:rsidRPr="0050428A" w:rsidRDefault="0050428A" w:rsidP="0050428A">
      <w:pPr>
        <w:pStyle w:val="ListParagraph"/>
        <w:spacing w:line="360" w:lineRule="auto"/>
        <w:ind w:left="2410"/>
        <w:rPr>
          <w:rFonts w:ascii="Times New Roman" w:hAnsi="Times New Roman" w:cs="Times New Roman"/>
          <w:sz w:val="12"/>
          <w:szCs w:val="12"/>
        </w:rPr>
      </w:pPr>
    </w:p>
    <w:p w14:paraId="2F05E79E" w14:textId="499A10C4" w:rsidR="0050428A" w:rsidRDefault="0050428A" w:rsidP="00504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368219AD" w14:textId="5949FDC2" w:rsidR="0050428A" w:rsidRDefault="0050428A" w:rsidP="00504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2656954A" w14:textId="41B84CC4" w:rsidR="0050428A" w:rsidRPr="0050428A" w:rsidRDefault="0050428A" w:rsidP="00504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</w:p>
    <w:p w14:paraId="28FA6997" w14:textId="77777777" w:rsidR="00672847" w:rsidRDefault="00672847" w:rsidP="000C21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72847" w:rsidSect="00672847">
          <w:footerReference w:type="default" r:id="rId9"/>
          <w:pgSz w:w="11906" w:h="16838"/>
          <w:pgMar w:top="1440" w:right="1440" w:bottom="1440" w:left="1560" w:header="708" w:footer="708" w:gutter="0"/>
          <w:cols w:space="708"/>
          <w:titlePg/>
          <w:docGrid w:linePitch="360"/>
        </w:sectPr>
      </w:pPr>
    </w:p>
    <w:p w14:paraId="53AD024B" w14:textId="59BC5257" w:rsidR="000C21AD" w:rsidRDefault="000C21AD" w:rsidP="000C21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28AFBD1B" w14:textId="77777777" w:rsidR="00A96A24" w:rsidRPr="00A96A24" w:rsidRDefault="00A96A24" w:rsidP="000C21AD">
      <w:pPr>
        <w:jc w:val="center"/>
        <w:rPr>
          <w:rFonts w:ascii="Times New Roman" w:hAnsi="Times New Roman" w:cs="Times New Roman"/>
          <w:b/>
          <w:bCs/>
        </w:rPr>
      </w:pPr>
    </w:p>
    <w:p w14:paraId="1143EF62" w14:textId="77777777" w:rsidR="000C21AD" w:rsidRPr="003C5FE3" w:rsidRDefault="000C21AD" w:rsidP="003C5FE3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3C5FE3">
        <w:rPr>
          <w:rFonts w:ascii="Times New Roman" w:hAnsi="Times New Roman" w:cs="Times New Roman"/>
        </w:rPr>
        <w:t>Syukur</w:t>
      </w:r>
      <w:proofErr w:type="spellEnd"/>
      <w:r w:rsidRPr="003C5FE3">
        <w:rPr>
          <w:rFonts w:ascii="Times New Roman" w:hAnsi="Times New Roman" w:cs="Times New Roman"/>
        </w:rPr>
        <w:t xml:space="preserve"> Alhamdulillah </w:t>
      </w:r>
      <w:proofErr w:type="spellStart"/>
      <w:r w:rsidRPr="003C5FE3">
        <w:rPr>
          <w:rFonts w:ascii="Times New Roman" w:hAnsi="Times New Roman" w:cs="Times New Roman"/>
        </w:rPr>
        <w:t>senantiasa</w:t>
      </w:r>
      <w:proofErr w:type="spellEnd"/>
      <w:r w:rsidRPr="003C5FE3">
        <w:rPr>
          <w:rFonts w:ascii="Times New Roman" w:hAnsi="Times New Roman" w:cs="Times New Roman"/>
        </w:rPr>
        <w:t xml:space="preserve"> kami </w:t>
      </w:r>
      <w:proofErr w:type="spellStart"/>
      <w:r w:rsidRPr="003C5FE3">
        <w:rPr>
          <w:rFonts w:ascii="Times New Roman" w:hAnsi="Times New Roman" w:cs="Times New Roman"/>
        </w:rPr>
        <w:t>panjatkan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kehadirat</w:t>
      </w:r>
      <w:proofErr w:type="spellEnd"/>
      <w:r w:rsidRPr="003C5FE3">
        <w:rPr>
          <w:rFonts w:ascii="Times New Roman" w:hAnsi="Times New Roman" w:cs="Times New Roman"/>
        </w:rPr>
        <w:t xml:space="preserve"> Allah SWT yang </w:t>
      </w:r>
      <w:proofErr w:type="spellStart"/>
      <w:r w:rsidRPr="003C5FE3">
        <w:rPr>
          <w:rFonts w:ascii="Times New Roman" w:hAnsi="Times New Roman" w:cs="Times New Roman"/>
        </w:rPr>
        <w:t>telah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melimpahkan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rahmat</w:t>
      </w:r>
      <w:proofErr w:type="spellEnd"/>
      <w:r w:rsidRPr="003C5FE3">
        <w:rPr>
          <w:rFonts w:ascii="Times New Roman" w:hAnsi="Times New Roman" w:cs="Times New Roman"/>
        </w:rPr>
        <w:t xml:space="preserve"> dan </w:t>
      </w:r>
      <w:proofErr w:type="spellStart"/>
      <w:r w:rsidRPr="003C5FE3">
        <w:rPr>
          <w:rFonts w:ascii="Times New Roman" w:hAnsi="Times New Roman" w:cs="Times New Roman"/>
        </w:rPr>
        <w:t>karunia</w:t>
      </w:r>
      <w:proofErr w:type="spellEnd"/>
      <w:r w:rsidRPr="003C5FE3">
        <w:rPr>
          <w:rFonts w:ascii="Times New Roman" w:hAnsi="Times New Roman" w:cs="Times New Roman"/>
        </w:rPr>
        <w:t xml:space="preserve">-Nya, </w:t>
      </w:r>
      <w:proofErr w:type="spellStart"/>
      <w:r w:rsidRPr="003C5FE3">
        <w:rPr>
          <w:rFonts w:ascii="Times New Roman" w:hAnsi="Times New Roman" w:cs="Times New Roman"/>
        </w:rPr>
        <w:t>sehingga</w:t>
      </w:r>
      <w:proofErr w:type="spellEnd"/>
      <w:r w:rsidRPr="003C5FE3">
        <w:rPr>
          <w:rFonts w:ascii="Times New Roman" w:hAnsi="Times New Roman" w:cs="Times New Roman"/>
        </w:rPr>
        <w:t xml:space="preserve"> kami </w:t>
      </w:r>
      <w:proofErr w:type="spellStart"/>
      <w:r w:rsidRPr="003C5FE3">
        <w:rPr>
          <w:rFonts w:ascii="Times New Roman" w:hAnsi="Times New Roman" w:cs="Times New Roman"/>
        </w:rPr>
        <w:t>dapat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menyelesaikan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makalah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ini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guna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memenuhi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tugas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kelompok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untuk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mata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kuliah</w:t>
      </w:r>
      <w:proofErr w:type="spellEnd"/>
      <w:r w:rsidRPr="003C5FE3">
        <w:rPr>
          <w:rFonts w:ascii="Times New Roman" w:hAnsi="Times New Roman" w:cs="Times New Roman"/>
        </w:rPr>
        <w:t xml:space="preserve"> Pendidikan Agama Islam (AIK I), </w:t>
      </w:r>
      <w:proofErr w:type="spellStart"/>
      <w:r w:rsidRPr="003C5FE3">
        <w:rPr>
          <w:rFonts w:ascii="Times New Roman" w:hAnsi="Times New Roman" w:cs="Times New Roman"/>
        </w:rPr>
        <w:t>dengan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judul</w:t>
      </w:r>
      <w:proofErr w:type="spellEnd"/>
      <w:r w:rsidRPr="003C5FE3">
        <w:rPr>
          <w:rFonts w:ascii="Times New Roman" w:hAnsi="Times New Roman" w:cs="Times New Roman"/>
        </w:rPr>
        <w:t xml:space="preserve"> : </w:t>
      </w:r>
      <w:r w:rsidRPr="003C5FE3">
        <w:rPr>
          <w:rFonts w:ascii="Times New Roman" w:hAnsi="Times New Roman" w:cs="Times New Roman"/>
          <w:b/>
          <w:bCs/>
        </w:rPr>
        <w:t>“</w:t>
      </w:r>
      <w:proofErr w:type="spellStart"/>
      <w:r w:rsidRPr="003C5FE3">
        <w:rPr>
          <w:rFonts w:ascii="Times New Roman" w:hAnsi="Times New Roman" w:cs="Times New Roman"/>
          <w:b/>
          <w:bCs/>
        </w:rPr>
        <w:t>Sumber</w:t>
      </w:r>
      <w:proofErr w:type="spellEnd"/>
      <w:r w:rsidRPr="003C5FE3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3C5FE3">
        <w:rPr>
          <w:rFonts w:ascii="Times New Roman" w:hAnsi="Times New Roman" w:cs="Times New Roman"/>
          <w:b/>
          <w:bCs/>
        </w:rPr>
        <w:t>sumber</w:t>
      </w:r>
      <w:proofErr w:type="spellEnd"/>
      <w:r w:rsidRPr="003C5F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5FE3">
        <w:rPr>
          <w:rFonts w:ascii="Times New Roman" w:hAnsi="Times New Roman" w:cs="Times New Roman"/>
          <w:b/>
          <w:bCs/>
        </w:rPr>
        <w:t>Ajaran</w:t>
      </w:r>
      <w:proofErr w:type="spellEnd"/>
      <w:r w:rsidRPr="003C5FE3">
        <w:rPr>
          <w:rFonts w:ascii="Times New Roman" w:hAnsi="Times New Roman" w:cs="Times New Roman"/>
          <w:b/>
          <w:bCs/>
        </w:rPr>
        <w:t xml:space="preserve"> Islam”.</w:t>
      </w:r>
    </w:p>
    <w:p w14:paraId="63D5C9CB" w14:textId="77777777" w:rsidR="000C21AD" w:rsidRPr="003C5FE3" w:rsidRDefault="000C21AD" w:rsidP="003C5FE3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3C5FE3">
        <w:rPr>
          <w:rFonts w:ascii="Times New Roman" w:hAnsi="Times New Roman" w:cs="Times New Roman"/>
        </w:rPr>
        <w:t xml:space="preserve">Kami </w:t>
      </w:r>
      <w:proofErr w:type="spellStart"/>
      <w:r w:rsidRPr="003C5FE3">
        <w:rPr>
          <w:rFonts w:ascii="Times New Roman" w:hAnsi="Times New Roman" w:cs="Times New Roman"/>
        </w:rPr>
        <w:t>menyadari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bahwa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dalam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penulisan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makalah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ini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tidak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terlepas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dari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bantuan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banyak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pihak</w:t>
      </w:r>
      <w:proofErr w:type="spellEnd"/>
      <w:r w:rsidRPr="003C5FE3">
        <w:rPr>
          <w:rFonts w:ascii="Times New Roman" w:hAnsi="Times New Roman" w:cs="Times New Roman"/>
        </w:rPr>
        <w:t xml:space="preserve"> yang </w:t>
      </w:r>
      <w:proofErr w:type="spellStart"/>
      <w:r w:rsidRPr="003C5FE3">
        <w:rPr>
          <w:rFonts w:ascii="Times New Roman" w:hAnsi="Times New Roman" w:cs="Times New Roman"/>
        </w:rPr>
        <w:t>dengan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tulus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memberikan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do’a</w:t>
      </w:r>
      <w:proofErr w:type="spellEnd"/>
      <w:r w:rsidRPr="003C5FE3">
        <w:rPr>
          <w:rFonts w:ascii="Times New Roman" w:hAnsi="Times New Roman" w:cs="Times New Roman"/>
        </w:rPr>
        <w:t xml:space="preserve">, saran dan </w:t>
      </w:r>
      <w:proofErr w:type="spellStart"/>
      <w:r w:rsidRPr="003C5FE3">
        <w:rPr>
          <w:rFonts w:ascii="Times New Roman" w:hAnsi="Times New Roman" w:cs="Times New Roman"/>
        </w:rPr>
        <w:t>kritik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sehingga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makalah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ini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dapat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terselesaikan</w:t>
      </w:r>
      <w:proofErr w:type="spellEnd"/>
      <w:r w:rsidRPr="003C5FE3">
        <w:rPr>
          <w:rFonts w:ascii="Times New Roman" w:hAnsi="Times New Roman" w:cs="Times New Roman"/>
        </w:rPr>
        <w:t>.</w:t>
      </w:r>
    </w:p>
    <w:p w14:paraId="68C505CB" w14:textId="77777777" w:rsidR="00A96A24" w:rsidRPr="003C5FE3" w:rsidRDefault="000C21AD" w:rsidP="003C5FE3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3C5FE3">
        <w:rPr>
          <w:rFonts w:ascii="Times New Roman" w:hAnsi="Times New Roman" w:cs="Times New Roman"/>
        </w:rPr>
        <w:t xml:space="preserve">Kami </w:t>
      </w:r>
      <w:proofErr w:type="spellStart"/>
      <w:r w:rsidRPr="003C5FE3">
        <w:rPr>
          <w:rFonts w:ascii="Times New Roman" w:hAnsi="Times New Roman" w:cs="Times New Roman"/>
        </w:rPr>
        <w:t>menyadari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Pr="003C5FE3">
        <w:rPr>
          <w:rFonts w:ascii="Times New Roman" w:hAnsi="Times New Roman" w:cs="Times New Roman"/>
        </w:rPr>
        <w:t>sepenuhnya</w:t>
      </w:r>
      <w:proofErr w:type="spellEnd"/>
      <w:r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bahwa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makalah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ini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masih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jauh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dari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sempurna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dikarenakan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terbatasnya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pengalaman</w:t>
      </w:r>
      <w:proofErr w:type="spellEnd"/>
      <w:r w:rsidR="00A96A24" w:rsidRPr="003C5FE3">
        <w:rPr>
          <w:rFonts w:ascii="Times New Roman" w:hAnsi="Times New Roman" w:cs="Times New Roman"/>
        </w:rPr>
        <w:t xml:space="preserve"> dan </w:t>
      </w:r>
      <w:proofErr w:type="spellStart"/>
      <w:r w:rsidR="00A96A24" w:rsidRPr="003C5FE3">
        <w:rPr>
          <w:rFonts w:ascii="Times New Roman" w:hAnsi="Times New Roman" w:cs="Times New Roman"/>
        </w:rPr>
        <w:t>pengetahuan</w:t>
      </w:r>
      <w:proofErr w:type="spellEnd"/>
      <w:r w:rsidR="00A96A24" w:rsidRPr="003C5FE3">
        <w:rPr>
          <w:rFonts w:ascii="Times New Roman" w:hAnsi="Times New Roman" w:cs="Times New Roman"/>
        </w:rPr>
        <w:t xml:space="preserve"> yang kami </w:t>
      </w:r>
      <w:proofErr w:type="spellStart"/>
      <w:r w:rsidR="00A96A24" w:rsidRPr="003C5FE3">
        <w:rPr>
          <w:rFonts w:ascii="Times New Roman" w:hAnsi="Times New Roman" w:cs="Times New Roman"/>
        </w:rPr>
        <w:t>miliki</w:t>
      </w:r>
      <w:proofErr w:type="spellEnd"/>
      <w:r w:rsidR="00A96A24" w:rsidRPr="003C5FE3">
        <w:rPr>
          <w:rFonts w:ascii="Times New Roman" w:hAnsi="Times New Roman" w:cs="Times New Roman"/>
        </w:rPr>
        <w:t xml:space="preserve">. Oleh </w:t>
      </w:r>
      <w:proofErr w:type="spellStart"/>
      <w:r w:rsidR="00A96A24" w:rsidRPr="003C5FE3">
        <w:rPr>
          <w:rFonts w:ascii="Times New Roman" w:hAnsi="Times New Roman" w:cs="Times New Roman"/>
        </w:rPr>
        <w:t>karena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itu</w:t>
      </w:r>
      <w:proofErr w:type="spellEnd"/>
      <w:r w:rsidR="00A96A24" w:rsidRPr="003C5FE3">
        <w:rPr>
          <w:rFonts w:ascii="Times New Roman" w:hAnsi="Times New Roman" w:cs="Times New Roman"/>
        </w:rPr>
        <w:t xml:space="preserve">, kami </w:t>
      </w:r>
      <w:proofErr w:type="spellStart"/>
      <w:r w:rsidR="00A96A24" w:rsidRPr="003C5FE3">
        <w:rPr>
          <w:rFonts w:ascii="Times New Roman" w:hAnsi="Times New Roman" w:cs="Times New Roman"/>
        </w:rPr>
        <w:t>mengharapkan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segala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bentuk</w:t>
      </w:r>
      <w:proofErr w:type="spellEnd"/>
      <w:r w:rsidR="00A96A24" w:rsidRPr="003C5FE3">
        <w:rPr>
          <w:rFonts w:ascii="Times New Roman" w:hAnsi="Times New Roman" w:cs="Times New Roman"/>
        </w:rPr>
        <w:t xml:space="preserve"> saran </w:t>
      </w:r>
      <w:proofErr w:type="spellStart"/>
      <w:r w:rsidR="00A96A24" w:rsidRPr="003C5FE3">
        <w:rPr>
          <w:rFonts w:ascii="Times New Roman" w:hAnsi="Times New Roman" w:cs="Times New Roman"/>
        </w:rPr>
        <w:t>serta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masukan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bahkan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kritik</w:t>
      </w:r>
      <w:proofErr w:type="spellEnd"/>
      <w:r w:rsidR="00A96A24" w:rsidRPr="003C5FE3">
        <w:rPr>
          <w:rFonts w:ascii="Times New Roman" w:hAnsi="Times New Roman" w:cs="Times New Roman"/>
        </w:rPr>
        <w:t xml:space="preserve"> yang </w:t>
      </w:r>
      <w:proofErr w:type="spellStart"/>
      <w:r w:rsidR="00A96A24" w:rsidRPr="003C5FE3">
        <w:rPr>
          <w:rFonts w:ascii="Times New Roman" w:hAnsi="Times New Roman" w:cs="Times New Roman"/>
        </w:rPr>
        <w:t>membangun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dari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berbagai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pihak</w:t>
      </w:r>
      <w:proofErr w:type="spellEnd"/>
      <w:r w:rsidR="00A96A24" w:rsidRPr="003C5FE3">
        <w:rPr>
          <w:rFonts w:ascii="Times New Roman" w:hAnsi="Times New Roman" w:cs="Times New Roman"/>
        </w:rPr>
        <w:t xml:space="preserve">. </w:t>
      </w:r>
      <w:proofErr w:type="spellStart"/>
      <w:r w:rsidR="00A96A24" w:rsidRPr="003C5FE3">
        <w:rPr>
          <w:rFonts w:ascii="Times New Roman" w:hAnsi="Times New Roman" w:cs="Times New Roman"/>
        </w:rPr>
        <w:t>Akhirnya</w:t>
      </w:r>
      <w:proofErr w:type="spellEnd"/>
      <w:r w:rsidR="00A96A24" w:rsidRPr="003C5FE3">
        <w:rPr>
          <w:rFonts w:ascii="Times New Roman" w:hAnsi="Times New Roman" w:cs="Times New Roman"/>
        </w:rPr>
        <w:t xml:space="preserve"> kami </w:t>
      </w:r>
      <w:proofErr w:type="spellStart"/>
      <w:r w:rsidR="00A96A24" w:rsidRPr="003C5FE3">
        <w:rPr>
          <w:rFonts w:ascii="Times New Roman" w:hAnsi="Times New Roman" w:cs="Times New Roman"/>
        </w:rPr>
        <w:t>berharap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semoga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makalah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ini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dapat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memberikan</w:t>
      </w:r>
      <w:proofErr w:type="spellEnd"/>
      <w:r w:rsidR="00A96A24" w:rsidRPr="003C5FE3">
        <w:rPr>
          <w:rFonts w:ascii="Times New Roman" w:hAnsi="Times New Roman" w:cs="Times New Roman"/>
        </w:rPr>
        <w:t xml:space="preserve">  </w:t>
      </w:r>
      <w:proofErr w:type="spellStart"/>
      <w:r w:rsidR="00A96A24" w:rsidRPr="003C5FE3">
        <w:rPr>
          <w:rFonts w:ascii="Times New Roman" w:hAnsi="Times New Roman" w:cs="Times New Roman"/>
        </w:rPr>
        <w:t>manfaat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bagi</w:t>
      </w:r>
      <w:proofErr w:type="spellEnd"/>
      <w:r w:rsidR="00A96A24" w:rsidRPr="003C5FE3">
        <w:rPr>
          <w:rFonts w:ascii="Times New Roman" w:hAnsi="Times New Roman" w:cs="Times New Roman"/>
        </w:rPr>
        <w:t xml:space="preserve"> </w:t>
      </w:r>
      <w:proofErr w:type="spellStart"/>
      <w:r w:rsidR="00A96A24" w:rsidRPr="003C5FE3">
        <w:rPr>
          <w:rFonts w:ascii="Times New Roman" w:hAnsi="Times New Roman" w:cs="Times New Roman"/>
        </w:rPr>
        <w:t>perkembangan</w:t>
      </w:r>
      <w:proofErr w:type="spellEnd"/>
      <w:r w:rsidR="00A96A24" w:rsidRPr="003C5FE3">
        <w:rPr>
          <w:rFonts w:ascii="Times New Roman" w:hAnsi="Times New Roman" w:cs="Times New Roman"/>
        </w:rPr>
        <w:t xml:space="preserve"> dunia Pendidikan.</w:t>
      </w:r>
    </w:p>
    <w:p w14:paraId="592202A9" w14:textId="6F9932EF" w:rsidR="00A96A24" w:rsidRPr="003C5FE3" w:rsidRDefault="00A96A24" w:rsidP="000C21AD">
      <w:pPr>
        <w:ind w:firstLine="426"/>
        <w:jc w:val="both"/>
        <w:rPr>
          <w:rFonts w:ascii="Times New Roman" w:hAnsi="Times New Roman" w:cs="Times New Roman"/>
        </w:rPr>
      </w:pPr>
    </w:p>
    <w:p w14:paraId="6343E871" w14:textId="3F392D5D" w:rsidR="00A96A24" w:rsidRPr="003C5FE3" w:rsidRDefault="00A96A24" w:rsidP="000C21AD">
      <w:pPr>
        <w:ind w:firstLine="426"/>
        <w:jc w:val="both"/>
        <w:rPr>
          <w:rFonts w:ascii="Times New Roman" w:hAnsi="Times New Roman" w:cs="Times New Roman"/>
        </w:rPr>
      </w:pPr>
    </w:p>
    <w:p w14:paraId="0F8E1B5C" w14:textId="77777777" w:rsidR="00A96A24" w:rsidRPr="00A96A24" w:rsidRDefault="00A96A24" w:rsidP="000C21AD">
      <w:pPr>
        <w:ind w:firstLine="426"/>
        <w:jc w:val="both"/>
        <w:rPr>
          <w:rFonts w:ascii="Times New Roman" w:hAnsi="Times New Roman" w:cs="Times New Roman"/>
        </w:rPr>
      </w:pPr>
    </w:p>
    <w:p w14:paraId="407A2B91" w14:textId="77777777" w:rsidR="00A96A24" w:rsidRPr="00A96A24" w:rsidRDefault="00A96A24" w:rsidP="00A96A24">
      <w:pPr>
        <w:ind w:left="6379"/>
        <w:jc w:val="both"/>
        <w:rPr>
          <w:rFonts w:ascii="Times New Roman" w:hAnsi="Times New Roman" w:cs="Times New Roman"/>
        </w:rPr>
      </w:pPr>
      <w:r w:rsidRPr="00A96A24">
        <w:rPr>
          <w:rFonts w:ascii="Times New Roman" w:hAnsi="Times New Roman" w:cs="Times New Roman"/>
        </w:rPr>
        <w:t xml:space="preserve">Makassar,    </w:t>
      </w:r>
      <w:proofErr w:type="spellStart"/>
      <w:r w:rsidRPr="00A96A24">
        <w:rPr>
          <w:rFonts w:ascii="Times New Roman" w:hAnsi="Times New Roman" w:cs="Times New Roman"/>
        </w:rPr>
        <w:t>Oktober</w:t>
      </w:r>
      <w:proofErr w:type="spellEnd"/>
      <w:r w:rsidRPr="00A96A24">
        <w:rPr>
          <w:rFonts w:ascii="Times New Roman" w:hAnsi="Times New Roman" w:cs="Times New Roman"/>
        </w:rPr>
        <w:t xml:space="preserve"> 2022</w:t>
      </w:r>
    </w:p>
    <w:p w14:paraId="7D7BB5D5" w14:textId="77777777" w:rsidR="00A96A24" w:rsidRPr="00A96A24" w:rsidRDefault="00A96A24" w:rsidP="00A96A24">
      <w:pPr>
        <w:ind w:left="6379"/>
        <w:jc w:val="both"/>
        <w:rPr>
          <w:rFonts w:ascii="Times New Roman" w:hAnsi="Times New Roman" w:cs="Times New Roman"/>
        </w:rPr>
      </w:pPr>
    </w:p>
    <w:p w14:paraId="08D3FC01" w14:textId="77777777" w:rsidR="00A96A24" w:rsidRPr="00A96A24" w:rsidRDefault="00A96A24" w:rsidP="00A96A24">
      <w:pPr>
        <w:ind w:left="6379"/>
        <w:jc w:val="both"/>
        <w:rPr>
          <w:rFonts w:ascii="Times New Roman" w:hAnsi="Times New Roman" w:cs="Times New Roman"/>
        </w:rPr>
      </w:pPr>
    </w:p>
    <w:p w14:paraId="18814B67" w14:textId="656F082A" w:rsidR="000C21AD" w:rsidRDefault="00A96A24" w:rsidP="00A96A24">
      <w:pPr>
        <w:ind w:left="70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6A24">
        <w:rPr>
          <w:rFonts w:ascii="Times New Roman" w:hAnsi="Times New Roman" w:cs="Times New Roman"/>
        </w:rPr>
        <w:t>Penyusun</w:t>
      </w:r>
      <w:proofErr w:type="spellEnd"/>
      <w:r w:rsidR="000C21A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DA2E82" w14:textId="77777777" w:rsidR="00203753" w:rsidRDefault="00203753" w:rsidP="00203753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32"/>
          <w:szCs w:val="32"/>
          <w:shd w:val="clear" w:color="auto" w:fill="FFFFFF"/>
        </w:rPr>
        <w:lastRenderedPageBreak/>
        <w:t>DAFTAR ISI</w:t>
      </w:r>
    </w:p>
    <w:p w14:paraId="3136F5CA" w14:textId="77777777" w:rsidR="00203753" w:rsidRDefault="00203753" w:rsidP="00203753">
      <w:pPr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KATA PENGANTAR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  <w:t>i</w:t>
      </w:r>
    </w:p>
    <w:p w14:paraId="24800194" w14:textId="77777777" w:rsidR="00203753" w:rsidRDefault="00203753" w:rsidP="00203753">
      <w:pPr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DAFTAR ISI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  <w:t>ii</w:t>
      </w:r>
    </w:p>
    <w:p w14:paraId="5DC95146" w14:textId="77777777" w:rsidR="00203753" w:rsidRDefault="00203753" w:rsidP="00203753">
      <w:pPr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BAB I PENDAHULUAN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  <w:t>iii</w:t>
      </w:r>
    </w:p>
    <w:p w14:paraId="0F3FC15A" w14:textId="77777777" w:rsidR="00203753" w:rsidRPr="00203753" w:rsidRDefault="00203753" w:rsidP="00203753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Latar Belakang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  <w:t>iii</w:t>
      </w:r>
    </w:p>
    <w:p w14:paraId="1BE941C9" w14:textId="5711BF55" w:rsidR="00203753" w:rsidRPr="00203753" w:rsidRDefault="00203753" w:rsidP="00203753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Rumusan Masalah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  <w:t>i</w:t>
      </w:r>
      <w:r w:rsidR="008D72A0">
        <w:rPr>
          <w:rFonts w:ascii="Times New Roman" w:hAnsi="Times New Roman" w:cs="Times New Roman"/>
          <w:noProof/>
          <w:shd w:val="clear" w:color="auto" w:fill="FFFFFF"/>
        </w:rPr>
        <w:t>ii</w:t>
      </w:r>
    </w:p>
    <w:p w14:paraId="5E8D7650" w14:textId="58CA993F" w:rsidR="00203753" w:rsidRPr="00203753" w:rsidRDefault="00203753" w:rsidP="00203753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Tujuan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  <w:t>i</w:t>
      </w:r>
      <w:r w:rsidR="008D72A0">
        <w:rPr>
          <w:rFonts w:ascii="Times New Roman" w:hAnsi="Times New Roman" w:cs="Times New Roman"/>
          <w:noProof/>
          <w:shd w:val="clear" w:color="auto" w:fill="FFFFFF"/>
        </w:rPr>
        <w:t>ii</w:t>
      </w:r>
    </w:p>
    <w:p w14:paraId="7400C109" w14:textId="77777777" w:rsidR="00203753" w:rsidRDefault="00203753" w:rsidP="00203753">
      <w:pPr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BAB II PEMBAHASAN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  <w:t>1</w:t>
      </w:r>
    </w:p>
    <w:p w14:paraId="5FE7B55C" w14:textId="30404DC0" w:rsidR="008D72A0" w:rsidRDefault="00203753" w:rsidP="008D72A0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Pengertian A</w:t>
      </w:r>
      <w:r w:rsidR="008D72A0">
        <w:rPr>
          <w:rFonts w:ascii="Times New Roman" w:hAnsi="Times New Roman" w:cs="Times New Roman"/>
          <w:noProof/>
          <w:shd w:val="clear" w:color="auto" w:fill="FFFFFF"/>
        </w:rPr>
        <w:t>l-Qur’an</w:t>
      </w:r>
      <w:r w:rsidR="008D72A0"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1</w:t>
      </w:r>
    </w:p>
    <w:p w14:paraId="7411A28D" w14:textId="5DE28084" w:rsidR="00A46F72" w:rsidRPr="008D72A0" w:rsidRDefault="00A46F72" w:rsidP="008D72A0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8D72A0">
        <w:rPr>
          <w:rFonts w:ascii="Times New Roman" w:hAnsi="Times New Roman" w:cs="Times New Roman"/>
          <w:noProof/>
          <w:shd w:val="clear" w:color="auto" w:fill="FFFFFF"/>
        </w:rPr>
        <w:t>Al-Qur’an Menurut Para Ahli</w:t>
      </w:r>
      <w:r w:rsidRPr="008D72A0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2</w:t>
      </w:r>
    </w:p>
    <w:p w14:paraId="33D92389" w14:textId="556935CC" w:rsidR="00203753" w:rsidRDefault="00203753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Pengertian Al Hadist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A46F72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>3</w:t>
      </w:r>
    </w:p>
    <w:p w14:paraId="3BE429EB" w14:textId="457826B6" w:rsidR="00A46F72" w:rsidRDefault="00A46F72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t>Al-Qur’an,sunnah Rasul, dan Ijtihad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3</w:t>
      </w:r>
    </w:p>
    <w:p w14:paraId="41260EFF" w14:textId="785D7FF2" w:rsidR="00A46F72" w:rsidRPr="00A46F72" w:rsidRDefault="00A46F72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t>Berpegangan Pada Sunah Rasul Khilafaur Rasyidin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3</w:t>
      </w:r>
    </w:p>
    <w:p w14:paraId="2C34FCF6" w14:textId="2143E834" w:rsidR="00203753" w:rsidRDefault="00203753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Pengertian Ijma’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A46F72">
        <w:rPr>
          <w:rFonts w:ascii="Times New Roman" w:hAnsi="Times New Roman" w:cs="Times New Roman"/>
          <w:noProof/>
          <w:shd w:val="clear" w:color="auto" w:fill="FFFFFF"/>
        </w:rPr>
        <w:tab/>
        <w:t>4</w:t>
      </w:r>
    </w:p>
    <w:p w14:paraId="452FD61A" w14:textId="13107844" w:rsidR="00A46F72" w:rsidRPr="00A46F72" w:rsidRDefault="00A46F72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t>Ruang L</w:t>
      </w:r>
      <w:r w:rsidR="008D72A0">
        <w:rPr>
          <w:rFonts w:ascii="Times New Roman" w:hAnsi="Times New Roman" w:cs="Times New Roman"/>
          <w:noProof/>
          <w:shd w:val="clear" w:color="auto" w:fill="FFFFFF"/>
        </w:rPr>
        <w:t>i</w:t>
      </w:r>
      <w:r>
        <w:rPr>
          <w:rFonts w:ascii="Times New Roman" w:hAnsi="Times New Roman" w:cs="Times New Roman"/>
          <w:noProof/>
          <w:shd w:val="clear" w:color="auto" w:fill="FFFFFF"/>
        </w:rPr>
        <w:t>ngkup I</w:t>
      </w:r>
      <w:r w:rsidR="008D72A0">
        <w:rPr>
          <w:rFonts w:ascii="Times New Roman" w:hAnsi="Times New Roman" w:cs="Times New Roman"/>
          <w:noProof/>
          <w:shd w:val="clear" w:color="auto" w:fill="FFFFFF"/>
        </w:rPr>
        <w:t>j</w:t>
      </w:r>
      <w:r>
        <w:rPr>
          <w:rFonts w:ascii="Times New Roman" w:hAnsi="Times New Roman" w:cs="Times New Roman"/>
          <w:noProof/>
          <w:shd w:val="clear" w:color="auto" w:fill="FFFFFF"/>
        </w:rPr>
        <w:t>ma</w:t>
      </w:r>
      <w:r w:rsidR="008D72A0">
        <w:rPr>
          <w:rFonts w:ascii="Times New Roman" w:hAnsi="Times New Roman" w:cs="Times New Roman"/>
          <w:noProof/>
          <w:shd w:val="clear" w:color="auto" w:fill="FFFFFF"/>
        </w:rPr>
        <w:t>’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5</w:t>
      </w:r>
    </w:p>
    <w:p w14:paraId="07D93A12" w14:textId="10B65CA8" w:rsidR="00203753" w:rsidRDefault="00203753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Pengertian Ijtihad</w:t>
      </w:r>
      <w:r w:rsidR="00A46F72">
        <w:rPr>
          <w:rFonts w:ascii="Times New Roman" w:hAnsi="Times New Roman" w:cs="Times New Roman"/>
          <w:noProof/>
          <w:shd w:val="clear" w:color="auto" w:fill="FFFFFF"/>
        </w:rPr>
        <w:tab/>
      </w:r>
      <w:r w:rsidRPr="00A46F72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>5</w:t>
      </w:r>
    </w:p>
    <w:p w14:paraId="7A91B8A1" w14:textId="24B4BD40" w:rsidR="00A46F72" w:rsidRDefault="00A46F72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t>Fungsi Ijtihad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5</w:t>
      </w:r>
    </w:p>
    <w:p w14:paraId="37A5990C" w14:textId="6F228E97" w:rsidR="00A46F72" w:rsidRPr="00A46F72" w:rsidRDefault="00A46F72" w:rsidP="00A46F72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t>Syarat-Syarat Ijtihad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 xml:space="preserve">        6</w:t>
      </w:r>
    </w:p>
    <w:p w14:paraId="339569B4" w14:textId="67B74F83" w:rsidR="00203753" w:rsidRDefault="00203753" w:rsidP="00203753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Pengertian Qiyas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>6</w:t>
      </w:r>
    </w:p>
    <w:p w14:paraId="0604FBD4" w14:textId="390C6F28" w:rsidR="00203753" w:rsidRDefault="00203753" w:rsidP="00203753">
      <w:pPr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BAB III PENUTUP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9</w:t>
      </w:r>
    </w:p>
    <w:p w14:paraId="083DBAE7" w14:textId="5F3E5307" w:rsidR="00203753" w:rsidRPr="00203753" w:rsidRDefault="00203753" w:rsidP="00203753">
      <w:pPr>
        <w:pStyle w:val="ListParagraph"/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hd w:val="clear" w:color="auto" w:fill="FFFFFF"/>
        </w:rPr>
      </w:pPr>
      <w:r w:rsidRPr="00203753">
        <w:rPr>
          <w:rFonts w:ascii="Times New Roman" w:hAnsi="Times New Roman" w:cs="Times New Roman"/>
          <w:noProof/>
          <w:shd w:val="clear" w:color="auto" w:fill="FFFFFF"/>
        </w:rPr>
        <w:t>Kesimpulan</w:t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Pr="00203753">
        <w:rPr>
          <w:rFonts w:ascii="Times New Roman" w:hAnsi="Times New Roman" w:cs="Times New Roman"/>
          <w:noProof/>
          <w:shd w:val="clear" w:color="auto" w:fill="FFFFFF"/>
        </w:rPr>
        <w:tab/>
      </w:r>
      <w:r w:rsidR="008D72A0">
        <w:rPr>
          <w:rFonts w:ascii="Times New Roman" w:hAnsi="Times New Roman" w:cs="Times New Roman"/>
          <w:noProof/>
          <w:shd w:val="clear" w:color="auto" w:fill="FFFFFF"/>
        </w:rPr>
        <w:t>9</w:t>
      </w:r>
    </w:p>
    <w:p w14:paraId="5124367C" w14:textId="3A92F6F8" w:rsidR="00203753" w:rsidRDefault="00203753" w:rsidP="00203753">
      <w:pPr>
        <w:tabs>
          <w:tab w:val="left" w:leader="dot" w:pos="7110"/>
          <w:tab w:val="left" w:pos="756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DAFTAR PUSTAKA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</w:p>
    <w:p w14:paraId="754B1593" w14:textId="77777777" w:rsidR="00203753" w:rsidRDefault="00203753" w:rsidP="00203753">
      <w:pPr>
        <w:spacing w:line="36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ab/>
      </w:r>
    </w:p>
    <w:p w14:paraId="28674306" w14:textId="77777777" w:rsidR="00203753" w:rsidRDefault="00203753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40236" w14:textId="77777777" w:rsidR="00203753" w:rsidRDefault="00203753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AC424" w14:textId="1D8AD928" w:rsidR="00203753" w:rsidRDefault="00203753" w:rsidP="00A46F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983A2" w14:textId="77777777" w:rsidR="00A46F72" w:rsidRDefault="00A46F72" w:rsidP="00A46F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49491" w14:textId="77777777" w:rsidR="00203753" w:rsidRDefault="00203753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36940" w14:textId="242334FD" w:rsidR="0050428A" w:rsidRPr="001938C3" w:rsidRDefault="0050428A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</w:t>
      </w:r>
      <w:r w:rsidRPr="001938C3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1938C3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i</w:t>
      </w:r>
      <w:r w:rsidRPr="001938C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02396F5B" w14:textId="77777777" w:rsidR="0050428A" w:rsidRDefault="0050428A" w:rsidP="005042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8C3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071A4E3" w14:textId="77777777" w:rsidR="0050428A" w:rsidRPr="001938C3" w:rsidRDefault="0050428A" w:rsidP="005042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8C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1938C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938C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i</w:t>
      </w:r>
      <w:r w:rsidRPr="001938C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2CF8676" w14:textId="77777777" w:rsidR="0050428A" w:rsidRPr="001938C3" w:rsidRDefault="0050428A" w:rsidP="00D373B2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hd w:val="clear" w:color="auto" w:fill="FFFFFF"/>
        </w:rPr>
      </w:pPr>
      <w:r w:rsidRPr="007C6B72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iyalah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segala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sesuatu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jadikan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dasar,acuan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,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pedoman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syariat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.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pengembangan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agama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.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r w:rsidRPr="001938C3">
        <w:rPr>
          <w:rFonts w:ascii="Times New Roman" w:hAnsi="Times New Roman" w:cs="Times New Roman"/>
          <w:shd w:val="clear" w:color="auto" w:fill="FFFFFF"/>
        </w:rPr>
        <w:t>Agama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bersumber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al-quran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memuat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wahyu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Allah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hadist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memuat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sunnah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rasullulah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.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Komponen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utama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agama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unsur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utama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agama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aqidah,syariat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ahlak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)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kembangkan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rakyu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akal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pikiran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memenuhi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syarat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mengembangkannya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.</w:t>
      </w:r>
    </w:p>
    <w:p w14:paraId="7E66404B" w14:textId="77777777" w:rsidR="0050428A" w:rsidRPr="001938C3" w:rsidRDefault="0050428A" w:rsidP="00D373B2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hd w:val="clear" w:color="auto" w:fill="FFFFFF"/>
        </w:rPr>
      </w:pP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Mempelajari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agama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fardhu’ain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,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yakni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kewajiban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pribadi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setiap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muslim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Muslimah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,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sedangkan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mengkaji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terutama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r w:rsidRPr="001938C3">
        <w:rPr>
          <w:rFonts w:ascii="Times New Roman" w:hAnsi="Times New Roman" w:cs="Times New Roman"/>
          <w:shd w:val="clear" w:color="auto" w:fill="FFFFFF"/>
        </w:rPr>
        <w:t>di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kembangkan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oleh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akal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pikiran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,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wajibkan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kepada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.</w:t>
      </w:r>
    </w:p>
    <w:p w14:paraId="33BD7EE0" w14:textId="77777777" w:rsidR="0050428A" w:rsidRPr="001938C3" w:rsidRDefault="0050428A" w:rsidP="00D373B2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hd w:val="clear" w:color="auto" w:fill="FFFFFF"/>
        </w:rPr>
      </w:pP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Berijtihad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berusaha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sungguh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sungguh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mempergunakan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seluruh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kemampuan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akal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pikiran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,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pengetahuan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pengalaman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memenuhi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syarat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mengkaji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memahami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wahyu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serta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mengalir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,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termasuk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mengenai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hukum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1938C3">
        <w:rPr>
          <w:rFonts w:ascii="Times New Roman" w:hAnsi="Times New Roman" w:cs="Times New Roman"/>
          <w:shd w:val="clear" w:color="auto" w:fill="FFFFFF"/>
        </w:rPr>
        <w:t>fikih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)</w:t>
      </w:r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  <w:shd w:val="clear" w:color="auto" w:fill="FFFFFF"/>
        </w:rPr>
        <w:t>i</w:t>
      </w:r>
      <w:r w:rsidRPr="001938C3">
        <w:rPr>
          <w:rFonts w:ascii="Times New Roman" w:hAnsi="Times New Roman" w:cs="Times New Roman"/>
          <w:shd w:val="clear" w:color="auto" w:fill="FFFFFF"/>
        </w:rPr>
        <w:t>keduannya</w:t>
      </w:r>
      <w:proofErr w:type="spellEnd"/>
      <w:r w:rsidRPr="001938C3">
        <w:rPr>
          <w:rFonts w:ascii="Times New Roman" w:hAnsi="Times New Roman" w:cs="Times New Roman"/>
          <w:shd w:val="clear" w:color="auto" w:fill="FFFFFF"/>
        </w:rPr>
        <w:t>.</w:t>
      </w:r>
    </w:p>
    <w:p w14:paraId="07B91425" w14:textId="5F35BE9C" w:rsidR="0050428A" w:rsidRDefault="0050428A" w:rsidP="00D373B2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hd w:val="clear" w:color="auto" w:fill="FFFFFF"/>
        </w:rPr>
      </w:pPr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upaya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memahami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ajaran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berbagai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aspek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berkenan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perlu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dikaji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seksama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menghasilkan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pemahaman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islam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B5572B">
        <w:rPr>
          <w:rFonts w:ascii="Times New Roman" w:hAnsi="Times New Roman" w:cs="Times New Roman"/>
          <w:shd w:val="clear" w:color="auto" w:fill="FFFFFF"/>
        </w:rPr>
        <w:t>komprensif</w:t>
      </w:r>
      <w:proofErr w:type="spellEnd"/>
      <w:r w:rsidRPr="00B5572B">
        <w:rPr>
          <w:rFonts w:ascii="Times New Roman" w:hAnsi="Times New Roman" w:cs="Times New Roman"/>
          <w:shd w:val="clear" w:color="auto" w:fill="FFFFFF"/>
        </w:rPr>
        <w:t>.</w:t>
      </w:r>
    </w:p>
    <w:p w14:paraId="2BDE62FB" w14:textId="77777777" w:rsidR="00C864B4" w:rsidRPr="00C864B4" w:rsidRDefault="00C864B4" w:rsidP="00D373B2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62468ED4" w14:textId="77777777" w:rsidR="0050428A" w:rsidRPr="001938C3" w:rsidRDefault="0050428A" w:rsidP="005042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8C3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1938C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938C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i</w:t>
      </w:r>
      <w:r w:rsidRPr="001938C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7E24E7B" w14:textId="185A4D87" w:rsidR="0050428A" w:rsidRPr="00B5572B" w:rsidRDefault="0050428A" w:rsidP="00504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5572B">
        <w:rPr>
          <w:rFonts w:ascii="Times New Roman" w:hAnsi="Times New Roman" w:cs="Times New Roman"/>
        </w:rPr>
        <w:t>Apa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saja</w:t>
      </w:r>
      <w:proofErr w:type="spellEnd"/>
      <w:r w:rsidR="00B5572B"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sumber</w:t>
      </w:r>
      <w:r w:rsidR="00B5572B">
        <w:rPr>
          <w:rFonts w:ascii="Times New Roman" w:hAnsi="Times New Roman" w:cs="Times New Roman"/>
        </w:rPr>
        <w:t>-</w:t>
      </w:r>
      <w:r w:rsidR="00B5572B" w:rsidRPr="00B5572B">
        <w:rPr>
          <w:rFonts w:ascii="Times New Roman" w:hAnsi="Times New Roman" w:cs="Times New Roman"/>
        </w:rPr>
        <w:t>sumber</w:t>
      </w:r>
      <w:proofErr w:type="spellEnd"/>
      <w:r w:rsidR="00B5572B" w:rsidRPr="00B5572B">
        <w:rPr>
          <w:rFonts w:ascii="Times New Roman" w:hAnsi="Times New Roman" w:cs="Times New Roman"/>
        </w:rPr>
        <w:t xml:space="preserve"> </w:t>
      </w:r>
      <w:proofErr w:type="spellStart"/>
      <w:r w:rsidR="00B5572B">
        <w:rPr>
          <w:rFonts w:ascii="Times New Roman" w:hAnsi="Times New Roman" w:cs="Times New Roman"/>
        </w:rPr>
        <w:t>a</w:t>
      </w:r>
      <w:r w:rsidR="00B5572B" w:rsidRPr="00B5572B">
        <w:rPr>
          <w:rFonts w:ascii="Times New Roman" w:hAnsi="Times New Roman" w:cs="Times New Roman"/>
        </w:rPr>
        <w:t>jaran</w:t>
      </w:r>
      <w:proofErr w:type="spellEnd"/>
      <w:r w:rsidR="00B5572B"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islam</w:t>
      </w:r>
      <w:proofErr w:type="spellEnd"/>
      <w:r w:rsidR="00B5572B" w:rsidRPr="00B5572B">
        <w:rPr>
          <w:rFonts w:ascii="Times New Roman" w:hAnsi="Times New Roman" w:cs="Times New Roman"/>
        </w:rPr>
        <w:t>?</w:t>
      </w:r>
    </w:p>
    <w:p w14:paraId="4FE99B00" w14:textId="7C99DD07" w:rsidR="0050428A" w:rsidRPr="00B5572B" w:rsidRDefault="0050428A" w:rsidP="00504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5572B">
        <w:rPr>
          <w:rFonts w:ascii="Times New Roman" w:hAnsi="Times New Roman" w:cs="Times New Roman"/>
        </w:rPr>
        <w:t>Apa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="00B5572B">
        <w:rPr>
          <w:rFonts w:ascii="Times New Roman" w:hAnsi="Times New Roman" w:cs="Times New Roman"/>
        </w:rPr>
        <w:t>f</w:t>
      </w:r>
      <w:r w:rsidR="00B5572B" w:rsidRPr="00B5572B">
        <w:rPr>
          <w:rFonts w:ascii="Times New Roman" w:hAnsi="Times New Roman" w:cs="Times New Roman"/>
        </w:rPr>
        <w:t>ungsi</w:t>
      </w:r>
      <w:proofErr w:type="spellEnd"/>
      <w:r w:rsidR="00B5572B" w:rsidRPr="00B5572B">
        <w:rPr>
          <w:rFonts w:ascii="Times New Roman" w:hAnsi="Times New Roman" w:cs="Times New Roman"/>
        </w:rPr>
        <w:t xml:space="preserve"> Al-Quran?</w:t>
      </w:r>
    </w:p>
    <w:p w14:paraId="4FEC326E" w14:textId="6A1B18D1" w:rsidR="0050428A" w:rsidRPr="00B5572B" w:rsidRDefault="0050428A" w:rsidP="00504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5572B">
        <w:rPr>
          <w:rFonts w:ascii="Times New Roman" w:hAnsi="Times New Roman" w:cs="Times New Roman"/>
        </w:rPr>
        <w:t>Apa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fungsi</w:t>
      </w:r>
      <w:proofErr w:type="spellEnd"/>
      <w:r w:rsidR="00B5572B">
        <w:rPr>
          <w:rFonts w:ascii="Times New Roman" w:hAnsi="Times New Roman" w:cs="Times New Roman"/>
        </w:rPr>
        <w:t xml:space="preserve"> </w:t>
      </w:r>
      <w:r w:rsidR="00B5572B" w:rsidRPr="00B5572B">
        <w:rPr>
          <w:rFonts w:ascii="Times New Roman" w:hAnsi="Times New Roman" w:cs="Times New Roman"/>
        </w:rPr>
        <w:t>Al-</w:t>
      </w:r>
      <w:proofErr w:type="spellStart"/>
      <w:r w:rsidR="00B5572B" w:rsidRPr="00B5572B">
        <w:rPr>
          <w:rFonts w:ascii="Times New Roman" w:hAnsi="Times New Roman" w:cs="Times New Roman"/>
        </w:rPr>
        <w:t>Hadist</w:t>
      </w:r>
      <w:proofErr w:type="spellEnd"/>
      <w:r w:rsidR="00B5572B" w:rsidRPr="00B5572B">
        <w:rPr>
          <w:rFonts w:ascii="Times New Roman" w:hAnsi="Times New Roman" w:cs="Times New Roman"/>
        </w:rPr>
        <w:t>?</w:t>
      </w:r>
    </w:p>
    <w:p w14:paraId="3357813A" w14:textId="1BE8BF04" w:rsidR="0050428A" w:rsidRPr="00B5572B" w:rsidRDefault="0050428A" w:rsidP="00504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5572B">
        <w:rPr>
          <w:rFonts w:ascii="Times New Roman" w:hAnsi="Times New Roman" w:cs="Times New Roman"/>
        </w:rPr>
        <w:t>Apa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fungsi</w:t>
      </w:r>
      <w:proofErr w:type="spellEnd"/>
      <w:r w:rsidR="00B5572B" w:rsidRPr="00B5572B">
        <w:rPr>
          <w:rFonts w:ascii="Times New Roman" w:hAnsi="Times New Roman" w:cs="Times New Roman"/>
        </w:rPr>
        <w:t xml:space="preserve"> Ijma</w:t>
      </w:r>
      <w:r w:rsidR="00931000">
        <w:rPr>
          <w:rFonts w:ascii="Times New Roman" w:hAnsi="Times New Roman" w:cs="Times New Roman"/>
        </w:rPr>
        <w:t>’</w:t>
      </w:r>
      <w:r w:rsidR="00B5572B" w:rsidRPr="00B5572B">
        <w:rPr>
          <w:rFonts w:ascii="Times New Roman" w:hAnsi="Times New Roman" w:cs="Times New Roman"/>
        </w:rPr>
        <w:t>?</w:t>
      </w:r>
    </w:p>
    <w:p w14:paraId="3F054AB0" w14:textId="7932FF47" w:rsidR="0050428A" w:rsidRPr="00B5572B" w:rsidRDefault="0050428A" w:rsidP="00504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5572B">
        <w:rPr>
          <w:rFonts w:ascii="Times New Roman" w:hAnsi="Times New Roman" w:cs="Times New Roman"/>
        </w:rPr>
        <w:t>Apa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fungsi</w:t>
      </w:r>
      <w:proofErr w:type="spellEnd"/>
      <w:r w:rsidR="00B5572B" w:rsidRPr="00B5572B">
        <w:rPr>
          <w:rFonts w:ascii="Times New Roman" w:hAnsi="Times New Roman" w:cs="Times New Roman"/>
        </w:rPr>
        <w:t xml:space="preserve"> Ijtihad? </w:t>
      </w:r>
    </w:p>
    <w:p w14:paraId="490F19C1" w14:textId="05203833" w:rsidR="0050428A" w:rsidRPr="00B5572B" w:rsidRDefault="0050428A" w:rsidP="005042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5572B">
        <w:rPr>
          <w:rFonts w:ascii="Times New Roman" w:hAnsi="Times New Roman" w:cs="Times New Roman"/>
        </w:rPr>
        <w:t>Apa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="00B5572B" w:rsidRPr="00B5572B">
        <w:rPr>
          <w:rFonts w:ascii="Times New Roman" w:hAnsi="Times New Roman" w:cs="Times New Roman"/>
        </w:rPr>
        <w:t>fungsi</w:t>
      </w:r>
      <w:proofErr w:type="spellEnd"/>
      <w:r w:rsidR="00B5572B" w:rsidRPr="00B5572B">
        <w:rPr>
          <w:rFonts w:ascii="Times New Roman" w:hAnsi="Times New Roman" w:cs="Times New Roman"/>
        </w:rPr>
        <w:t xml:space="preserve"> Qiyas?</w:t>
      </w:r>
    </w:p>
    <w:p w14:paraId="635BD674" w14:textId="77777777" w:rsidR="0050428A" w:rsidRPr="00B5572B" w:rsidRDefault="0050428A" w:rsidP="005042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572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53F1C12" w14:textId="510316FB" w:rsidR="0050428A" w:rsidRPr="00B5572B" w:rsidRDefault="0050428A" w:rsidP="0050428A">
      <w:pPr>
        <w:pStyle w:val="ListParagraph"/>
        <w:spacing w:line="360" w:lineRule="auto"/>
        <w:ind w:firstLine="273"/>
        <w:rPr>
          <w:rFonts w:ascii="Times New Roman" w:hAnsi="Times New Roman" w:cs="Times New Roman"/>
        </w:rPr>
      </w:pPr>
      <w:r w:rsidRPr="00B557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Dapat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mengetahui</w:t>
      </w:r>
      <w:proofErr w:type="spellEnd"/>
      <w:r w:rsidR="00B5572B">
        <w:rPr>
          <w:rFonts w:ascii="Times New Roman" w:hAnsi="Times New Roman" w:cs="Times New Roman"/>
        </w:rPr>
        <w:t xml:space="preserve"> </w:t>
      </w:r>
      <w:proofErr w:type="spellStart"/>
      <w:r w:rsidR="00B5572B">
        <w:rPr>
          <w:rFonts w:ascii="Times New Roman" w:hAnsi="Times New Roman" w:cs="Times New Roman"/>
        </w:rPr>
        <w:t>p</w:t>
      </w:r>
      <w:r w:rsidRPr="00B5572B">
        <w:rPr>
          <w:rFonts w:ascii="Times New Roman" w:hAnsi="Times New Roman" w:cs="Times New Roman"/>
        </w:rPr>
        <w:t>engertian</w:t>
      </w:r>
      <w:proofErr w:type="spellEnd"/>
      <w:r w:rsidRPr="00B5572B">
        <w:rPr>
          <w:rFonts w:ascii="Times New Roman" w:hAnsi="Times New Roman" w:cs="Times New Roman"/>
        </w:rPr>
        <w:t xml:space="preserve"> Al</w:t>
      </w:r>
      <w:r w:rsidR="00B5572B" w:rsidRPr="00B5572B">
        <w:rPr>
          <w:rFonts w:ascii="Times New Roman" w:hAnsi="Times New Roman" w:cs="Times New Roman"/>
        </w:rPr>
        <w:t>-</w:t>
      </w:r>
      <w:r w:rsidRPr="00B5572B">
        <w:rPr>
          <w:rFonts w:ascii="Times New Roman" w:hAnsi="Times New Roman" w:cs="Times New Roman"/>
        </w:rPr>
        <w:t>Qur’an</w:t>
      </w:r>
    </w:p>
    <w:p w14:paraId="7124C902" w14:textId="7E957937" w:rsidR="0050428A" w:rsidRPr="00B5572B" w:rsidRDefault="0050428A" w:rsidP="0050428A">
      <w:pPr>
        <w:pStyle w:val="ListParagraph"/>
        <w:spacing w:line="360" w:lineRule="auto"/>
        <w:ind w:firstLine="273"/>
        <w:rPr>
          <w:rFonts w:ascii="Times New Roman" w:hAnsi="Times New Roman" w:cs="Times New Roman"/>
        </w:rPr>
      </w:pPr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Dapat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mengetahui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pengertian</w:t>
      </w:r>
      <w:proofErr w:type="spellEnd"/>
      <w:r w:rsidRPr="00B5572B">
        <w:rPr>
          <w:rFonts w:ascii="Times New Roman" w:hAnsi="Times New Roman" w:cs="Times New Roman"/>
        </w:rPr>
        <w:t xml:space="preserve"> Al</w:t>
      </w:r>
      <w:r w:rsidR="00B5572B" w:rsidRPr="00B5572B">
        <w:rPr>
          <w:rFonts w:ascii="Times New Roman" w:hAnsi="Times New Roman" w:cs="Times New Roman"/>
        </w:rPr>
        <w:t>-</w:t>
      </w:r>
      <w:proofErr w:type="spellStart"/>
      <w:r w:rsidR="00B5572B" w:rsidRPr="00B5572B">
        <w:rPr>
          <w:rFonts w:ascii="Times New Roman" w:hAnsi="Times New Roman" w:cs="Times New Roman"/>
        </w:rPr>
        <w:t>H</w:t>
      </w:r>
      <w:r w:rsidRPr="00B5572B">
        <w:rPr>
          <w:rFonts w:ascii="Times New Roman" w:hAnsi="Times New Roman" w:cs="Times New Roman"/>
        </w:rPr>
        <w:t>adist</w:t>
      </w:r>
      <w:proofErr w:type="spellEnd"/>
    </w:p>
    <w:p w14:paraId="1911C0B5" w14:textId="3F2014CC" w:rsidR="00B5572B" w:rsidRPr="00B5572B" w:rsidRDefault="0050428A" w:rsidP="00B5572B">
      <w:pPr>
        <w:pStyle w:val="ListParagraph"/>
        <w:spacing w:line="360" w:lineRule="auto"/>
        <w:ind w:firstLine="273"/>
        <w:rPr>
          <w:rFonts w:ascii="Times New Roman" w:hAnsi="Times New Roman" w:cs="Times New Roman"/>
        </w:rPr>
      </w:pPr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Dapat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mengetahui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pengertian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r w:rsidR="00B5572B">
        <w:rPr>
          <w:rFonts w:ascii="Times New Roman" w:hAnsi="Times New Roman" w:cs="Times New Roman"/>
        </w:rPr>
        <w:t>Ijma</w:t>
      </w:r>
      <w:r w:rsidR="00931000">
        <w:rPr>
          <w:rFonts w:ascii="Times New Roman" w:hAnsi="Times New Roman" w:cs="Times New Roman"/>
        </w:rPr>
        <w:t>’</w:t>
      </w:r>
    </w:p>
    <w:p w14:paraId="581F1B2D" w14:textId="53488B17" w:rsidR="00B5572B" w:rsidRPr="00B5572B" w:rsidRDefault="0050428A" w:rsidP="00B5572B">
      <w:pPr>
        <w:pStyle w:val="ListParagraph"/>
        <w:spacing w:line="360" w:lineRule="auto"/>
        <w:ind w:firstLine="273"/>
        <w:rPr>
          <w:rFonts w:ascii="Times New Roman" w:hAnsi="Times New Roman" w:cs="Times New Roman"/>
        </w:rPr>
      </w:pPr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Dapat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mengetahui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pengertian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r w:rsidR="00B5572B">
        <w:rPr>
          <w:rFonts w:ascii="Times New Roman" w:hAnsi="Times New Roman" w:cs="Times New Roman"/>
        </w:rPr>
        <w:t>Ijtihad</w:t>
      </w:r>
    </w:p>
    <w:p w14:paraId="1C112A83" w14:textId="0D87F7C6" w:rsidR="0050428A" w:rsidRDefault="0050428A" w:rsidP="0050428A">
      <w:pPr>
        <w:pStyle w:val="ListParagraph"/>
        <w:spacing w:line="360" w:lineRule="auto"/>
        <w:ind w:firstLine="273"/>
        <w:rPr>
          <w:rFonts w:ascii="Times New Roman" w:hAnsi="Times New Roman" w:cs="Times New Roman"/>
        </w:rPr>
      </w:pPr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Dapat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mengetahui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proofErr w:type="spellStart"/>
      <w:r w:rsidRPr="00B5572B">
        <w:rPr>
          <w:rFonts w:ascii="Times New Roman" w:hAnsi="Times New Roman" w:cs="Times New Roman"/>
        </w:rPr>
        <w:t>pengertian</w:t>
      </w:r>
      <w:proofErr w:type="spellEnd"/>
      <w:r w:rsidRPr="00B5572B">
        <w:rPr>
          <w:rFonts w:ascii="Times New Roman" w:hAnsi="Times New Roman" w:cs="Times New Roman"/>
        </w:rPr>
        <w:t xml:space="preserve"> </w:t>
      </w:r>
      <w:r w:rsidR="00B5572B">
        <w:rPr>
          <w:rFonts w:ascii="Times New Roman" w:hAnsi="Times New Roman" w:cs="Times New Roman"/>
        </w:rPr>
        <w:t>Qiyas</w:t>
      </w:r>
    </w:p>
    <w:p w14:paraId="3439306F" w14:textId="5F9EAC62" w:rsidR="00C864B4" w:rsidRPr="00C864B4" w:rsidRDefault="00C864B4" w:rsidP="00C864B4">
      <w:pPr>
        <w:spacing w:line="360" w:lineRule="auto"/>
        <w:rPr>
          <w:rFonts w:ascii="Times New Roman" w:hAnsi="Times New Roman" w:cs="Times New Roman"/>
        </w:rPr>
      </w:pPr>
    </w:p>
    <w:p w14:paraId="3E4767D8" w14:textId="5998A0CE" w:rsidR="001938C3" w:rsidRDefault="001938C3">
      <w:pPr>
        <w:rPr>
          <w:rFonts w:ascii="Times New Roman" w:hAnsi="Times New Roman" w:cs="Times New Roman"/>
        </w:rPr>
      </w:pPr>
    </w:p>
    <w:p w14:paraId="288F5D13" w14:textId="77777777" w:rsidR="00672847" w:rsidRDefault="00672847" w:rsidP="00622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672847" w:rsidSect="00672847">
          <w:pgSz w:w="11906" w:h="16838"/>
          <w:pgMar w:top="1440" w:right="1440" w:bottom="1440" w:left="1560" w:header="708" w:footer="708" w:gutter="0"/>
          <w:pgNumType w:fmt="lowerRoman" w:start="1"/>
          <w:cols w:space="708"/>
          <w:docGrid w:linePitch="360"/>
        </w:sectPr>
      </w:pPr>
    </w:p>
    <w:p w14:paraId="5467A435" w14:textId="77777777" w:rsidR="001938C3" w:rsidRDefault="001938C3" w:rsidP="00622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BAB</w:t>
      </w:r>
      <w:r w:rsidRPr="007C6B72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C6B72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proofErr w:type="spellEnd"/>
      <w:r w:rsidRPr="007C6B72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C6B72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i</w:t>
      </w:r>
      <w:proofErr w:type="spellEnd"/>
    </w:p>
    <w:p w14:paraId="27135DD2" w14:textId="77777777" w:rsidR="001938C3" w:rsidRDefault="001938C3" w:rsidP="0062255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PEMBAHASAAN</w:t>
      </w:r>
    </w:p>
    <w:p w14:paraId="2D030F97" w14:textId="77777777" w:rsidR="001938C3" w:rsidRPr="0062255E" w:rsidRDefault="001938C3" w:rsidP="00217632">
      <w:pPr>
        <w:spacing w:line="36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048F83A0" w14:textId="2A2482B5" w:rsidR="001938C3" w:rsidRPr="00D373B2" w:rsidRDefault="001938C3" w:rsidP="00D373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31000">
        <w:rPr>
          <w:rFonts w:ascii="Times New Roman" w:hAnsi="Times New Roman" w:cs="Times New Roman"/>
          <w:b/>
          <w:bCs/>
          <w:sz w:val="28"/>
          <w:szCs w:val="28"/>
        </w:rPr>
        <w:t>l-Qur’an</w:t>
      </w:r>
    </w:p>
    <w:p w14:paraId="10B94C06" w14:textId="55EEEEED" w:rsidR="001938C3" w:rsidRDefault="001938C3" w:rsidP="00217632">
      <w:pPr>
        <w:pStyle w:val="ListParagraph"/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1938C3">
        <w:rPr>
          <w:rFonts w:ascii="Times New Roman" w:hAnsi="Times New Roman" w:cs="Times New Roman"/>
        </w:rPr>
        <w:t>Al-</w:t>
      </w:r>
      <w:proofErr w:type="spellStart"/>
      <w:r w:rsidRPr="001938C3">
        <w:rPr>
          <w:rFonts w:ascii="Times New Roman" w:hAnsi="Times New Roman" w:cs="Times New Roman"/>
        </w:rPr>
        <w:t>qur’an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adalah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sumber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agama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proofErr w:type="spellEnd"/>
      <w:r w:rsidRPr="001938C3">
        <w:rPr>
          <w:rFonts w:ascii="Times New Roman" w:hAnsi="Times New Roman" w:cs="Times New Roman"/>
        </w:rPr>
        <w:t>(juga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ajaran</w:t>
      </w:r>
      <w:proofErr w:type="spellEnd"/>
      <w:r w:rsidRPr="001938C3">
        <w:rPr>
          <w:rFonts w:ascii="Times New Roman" w:hAnsi="Times New Roman" w:cs="Times New Roman"/>
        </w:rPr>
        <w:t>)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is</w:t>
      </w:r>
      <w:r w:rsidR="005A0817">
        <w:rPr>
          <w:rFonts w:ascii="Times New Roman" w:hAnsi="Times New Roman" w:cs="Times New Roman"/>
        </w:rPr>
        <w:t>l</w:t>
      </w:r>
      <w:r w:rsidRPr="001938C3">
        <w:rPr>
          <w:rFonts w:ascii="Times New Roman" w:hAnsi="Times New Roman" w:cs="Times New Roman"/>
        </w:rPr>
        <w:t>am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pertama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utama</w:t>
      </w:r>
      <w:proofErr w:type="spellEnd"/>
      <w:r w:rsidRPr="001938C3">
        <w:rPr>
          <w:rFonts w:ascii="Times New Roman" w:hAnsi="Times New Roman" w:cs="Times New Roman"/>
        </w:rPr>
        <w:t>.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Menurut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keyakinan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umat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islam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akui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sebenarnya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oleh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penelitian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ilmiah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alquran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adalah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kitab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suci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memuat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firman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firman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proofErr w:type="spellEnd"/>
      <w:r w:rsidRPr="001938C3">
        <w:rPr>
          <w:rFonts w:ascii="Times New Roman" w:hAnsi="Times New Roman" w:cs="Times New Roman"/>
        </w:rPr>
        <w:t>(</w:t>
      </w:r>
      <w:proofErr w:type="spellStart"/>
      <w:r w:rsidRPr="001938C3">
        <w:rPr>
          <w:rFonts w:ascii="Times New Roman" w:hAnsi="Times New Roman" w:cs="Times New Roman"/>
        </w:rPr>
        <w:t>wahyu</w:t>
      </w:r>
      <w:proofErr w:type="spellEnd"/>
      <w:r w:rsidRPr="001938C3">
        <w:rPr>
          <w:rFonts w:ascii="Times New Roman" w:hAnsi="Times New Roman" w:cs="Times New Roman"/>
        </w:rPr>
        <w:t>)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Allah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sama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benar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dengan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sampaikan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oleh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malaikat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Jibril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kepada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nabi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Muhammad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sebagai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rasul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Allah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sedikit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demi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sedikit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selama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i</w:t>
      </w:r>
      <w:r w:rsidRPr="001938C3">
        <w:rPr>
          <w:rFonts w:ascii="Times New Roman" w:hAnsi="Times New Roman" w:cs="Times New Roman"/>
        </w:rPr>
        <w:t>22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tahun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i</w:t>
      </w:r>
      <w:r w:rsidRPr="001938C3">
        <w:rPr>
          <w:rFonts w:ascii="Times New Roman" w:hAnsi="Times New Roman" w:cs="Times New Roman"/>
        </w:rPr>
        <w:t>2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bulan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i</w:t>
      </w:r>
      <w:r w:rsidRPr="001938C3">
        <w:rPr>
          <w:rFonts w:ascii="Times New Roman" w:hAnsi="Times New Roman" w:cs="Times New Roman"/>
        </w:rPr>
        <w:t>22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hari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mula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mula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mekah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kemudian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Madinah</w:t>
      </w:r>
      <w:proofErr w:type="spellEnd"/>
      <w:r w:rsidRPr="001938C3">
        <w:rPr>
          <w:rFonts w:ascii="Times New Roman" w:hAnsi="Times New Roman" w:cs="Times New Roman"/>
        </w:rPr>
        <w:t>.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Tujuannya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untuk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menjadi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pedoman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atau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petunjuk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bagi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umat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manusia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dalam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hidup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kehidupannya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mencapai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kesejahteraan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dunia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ini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kebahagiaan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akhirat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kelak</w:t>
      </w:r>
      <w:proofErr w:type="spellEnd"/>
      <w:r w:rsidRPr="001938C3">
        <w:rPr>
          <w:rFonts w:ascii="Times New Roman" w:hAnsi="Times New Roman" w:cs="Times New Roman"/>
        </w:rPr>
        <w:t>.</w:t>
      </w:r>
    </w:p>
    <w:p w14:paraId="5C92CD3A" w14:textId="34B5B14A" w:rsidR="00C864B4" w:rsidRDefault="00C864B4" w:rsidP="00C864B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Al-Qur’an Surah Al-</w:t>
      </w:r>
      <w:proofErr w:type="spellStart"/>
      <w:r>
        <w:rPr>
          <w:rFonts w:ascii="Times New Roman" w:hAnsi="Times New Roman" w:cs="Times New Roman"/>
        </w:rPr>
        <w:t>Anbiya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107 yang </w:t>
      </w:r>
      <w:proofErr w:type="spellStart"/>
      <w:r>
        <w:rPr>
          <w:rFonts w:ascii="Times New Roman" w:hAnsi="Times New Roman" w:cs="Times New Roman"/>
        </w:rPr>
        <w:t>berbunyi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95F2D3D" w14:textId="7554D2BE" w:rsidR="00C864B4" w:rsidRDefault="00C864B4" w:rsidP="00C864B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02520C8F" wp14:editId="5A178C69">
            <wp:extent cx="2752725" cy="58516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78" cy="5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BB35" w14:textId="4FADA241" w:rsidR="00C864B4" w:rsidRDefault="00C864B4" w:rsidP="00C864B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color w:val="111111"/>
          <w:shd w:val="clear" w:color="auto" w:fill="FFFFFF"/>
        </w:rPr>
        <w:t>Artinya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color w:val="111111"/>
          <w:shd w:val="clear" w:color="auto" w:fill="FFFFFF"/>
        </w:rPr>
        <w:t xml:space="preserve"> : </w:t>
      </w:r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“Dan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tiadalah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Kami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mengutusmu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,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melainkan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untuk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(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menjadi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)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rahmat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bagi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semesta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alam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.” (Qs Al-</w:t>
      </w:r>
      <w:proofErr w:type="spellStart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>Anbiya</w:t>
      </w:r>
      <w:proofErr w:type="spellEnd"/>
      <w:r w:rsidRPr="009815CA">
        <w:rPr>
          <w:rStyle w:val="Strong"/>
          <w:rFonts w:ascii="Times New Roman" w:hAnsi="Times New Roman" w:cs="Times New Roman"/>
          <w:b w:val="0"/>
          <w:bCs w:val="0"/>
          <w:i/>
          <w:iCs/>
          <w:color w:val="111111"/>
          <w:shd w:val="clear" w:color="auto" w:fill="FFFFFF"/>
        </w:rPr>
        <w:t xml:space="preserve"> : 107)</w:t>
      </w:r>
      <w:r w:rsidRPr="009815CA">
        <w:rPr>
          <w:rFonts w:ascii="Times New Roman" w:hAnsi="Times New Roman" w:cs="Times New Roman"/>
          <w:i/>
          <w:iCs/>
          <w:color w:val="111111"/>
          <w:shd w:val="clear" w:color="auto" w:fill="FFFFFF"/>
        </w:rPr>
        <w:t> </w:t>
      </w:r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Islam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menjadi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rahmat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bagi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seluruh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manusia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di dunia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karena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Nabi Muhammad Saw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membawa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syariat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dan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ajaran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di mana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ketika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seseorang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mengamalkan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ajaran-ajarannya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,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maka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ia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akan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bahagia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 xml:space="preserve"> di dunia dan di </w:t>
      </w:r>
      <w:proofErr w:type="spellStart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akhirat</w:t>
      </w:r>
      <w:proofErr w:type="spellEnd"/>
      <w:r w:rsidRPr="00C864B4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14:paraId="53367B44" w14:textId="7A80D129" w:rsidR="0062255E" w:rsidRDefault="0062255E" w:rsidP="00C864B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color w:val="111111"/>
          <w:shd w:val="clear" w:color="auto" w:fill="FFFFFF"/>
        </w:rPr>
        <w:t>adapula</w:t>
      </w:r>
      <w:proofErr w:type="spellEnd"/>
      <w:r>
        <w:rPr>
          <w:rFonts w:ascii="Times New Roman" w:hAnsi="Times New Roman" w:cs="Times New Roman"/>
          <w:color w:val="111111"/>
          <w:shd w:val="clear" w:color="auto" w:fill="FFFFFF"/>
        </w:rPr>
        <w:t xml:space="preserve"> Qur’an Surah Al-Baqarah </w:t>
      </w:r>
      <w:proofErr w:type="spellStart"/>
      <w:r>
        <w:rPr>
          <w:rFonts w:ascii="Times New Roman" w:hAnsi="Times New Roman" w:cs="Times New Roman"/>
          <w:color w:val="111111"/>
          <w:shd w:val="clear" w:color="auto" w:fill="FFFFFF"/>
        </w:rPr>
        <w:t>ayat</w:t>
      </w:r>
      <w:proofErr w:type="spellEnd"/>
      <w:r>
        <w:rPr>
          <w:rFonts w:ascii="Times New Roman" w:hAnsi="Times New Roman" w:cs="Times New Roman"/>
          <w:color w:val="111111"/>
          <w:shd w:val="clear" w:color="auto" w:fill="FFFFFF"/>
        </w:rPr>
        <w:t xml:space="preserve"> 132 yang </w:t>
      </w:r>
      <w:proofErr w:type="spellStart"/>
      <w:r>
        <w:rPr>
          <w:rFonts w:ascii="Times New Roman" w:hAnsi="Times New Roman" w:cs="Times New Roman"/>
          <w:color w:val="111111"/>
          <w:shd w:val="clear" w:color="auto" w:fill="FFFFFF"/>
        </w:rPr>
        <w:t>berbunyi</w:t>
      </w:r>
      <w:proofErr w:type="spellEnd"/>
      <w:r>
        <w:rPr>
          <w:rFonts w:ascii="Times New Roman" w:hAnsi="Times New Roman" w:cs="Times New Roman"/>
          <w:color w:val="111111"/>
          <w:shd w:val="clear" w:color="auto" w:fill="FFFFFF"/>
        </w:rPr>
        <w:t xml:space="preserve"> :</w:t>
      </w:r>
    </w:p>
    <w:p w14:paraId="3AE50FDA" w14:textId="21010F04" w:rsidR="0062255E" w:rsidRDefault="0062255E" w:rsidP="00C864B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342B4" wp14:editId="662603F6">
            <wp:extent cx="5067300" cy="9325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76" cy="9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DB6E" w14:textId="501B77D7" w:rsidR="0062255E" w:rsidRPr="00C864B4" w:rsidRDefault="0062255E" w:rsidP="00C864B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: </w:t>
      </w:r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Dan Ibrahim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telah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mewasiatkan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ucapan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itu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kepada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anak-anaknya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demikian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pula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Ya'qub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. (Ibrahim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berkata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): "Hai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anak-anakku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!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Sesungguhnya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Allah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telah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memilih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agama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ini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bagimu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maka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janganlah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kamu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mati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kecuali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dalam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memeluk</w:t>
      </w:r>
      <w:proofErr w:type="spellEnd"/>
      <w:r w:rsidRPr="0062255E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agama Islam". (Q.S. Al-Baqarah : 132)</w:t>
      </w:r>
    </w:p>
    <w:p w14:paraId="15120EF7" w14:textId="40598844" w:rsidR="001938C3" w:rsidRPr="003C5FE3" w:rsidRDefault="001938C3" w:rsidP="003C5FE3">
      <w:pPr>
        <w:pStyle w:val="ListParagraph"/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1938C3">
        <w:rPr>
          <w:rFonts w:ascii="Times New Roman" w:hAnsi="Times New Roman" w:cs="Times New Roman"/>
        </w:rPr>
        <w:t>Al-</w:t>
      </w:r>
      <w:proofErr w:type="spellStart"/>
      <w:r w:rsidRPr="001938C3">
        <w:rPr>
          <w:rFonts w:ascii="Times New Roman" w:hAnsi="Times New Roman" w:cs="Times New Roman"/>
        </w:rPr>
        <w:t>qur’an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terdiri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dari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i</w:t>
      </w:r>
      <w:r w:rsidRPr="001938C3">
        <w:rPr>
          <w:rFonts w:ascii="Times New Roman" w:hAnsi="Times New Roman" w:cs="Times New Roman"/>
        </w:rPr>
        <w:t>30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juz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i</w:t>
      </w:r>
      <w:r w:rsidRPr="001938C3">
        <w:rPr>
          <w:rFonts w:ascii="Times New Roman" w:hAnsi="Times New Roman" w:cs="Times New Roman"/>
        </w:rPr>
        <w:t>114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surah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i</w:t>
      </w:r>
      <w:r w:rsidRPr="001938C3">
        <w:rPr>
          <w:rFonts w:ascii="Times New Roman" w:hAnsi="Times New Roman" w:cs="Times New Roman"/>
        </w:rPr>
        <w:t>6326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ayat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sistematiknya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tetapkan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oleh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Allah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sendiri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melalui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malaikat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Jibril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sampaikan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kepada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rasul-nya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Muhammad</w:t>
      </w:r>
      <w:proofErr w:type="spellEnd"/>
      <w:r w:rsidRPr="001938C3">
        <w:rPr>
          <w:rFonts w:ascii="Times New Roman" w:hAnsi="Times New Roman" w:cs="Times New Roman"/>
        </w:rPr>
        <w:t>.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Allahlah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menentukan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kemana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ayat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turun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kemudian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disisipkan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antara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ayat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yang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turun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lebih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dahulu</w:t>
      </w:r>
      <w:proofErr w:type="spellEnd"/>
      <w:r w:rsidRPr="001938C3">
        <w:rPr>
          <w:rFonts w:ascii="Times New Roman" w:hAnsi="Times New Roman" w:cs="Times New Roman"/>
        </w:rPr>
        <w:t>.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Sistematiknya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tidak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sama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dengan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sistematik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buku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proofErr w:type="spellEnd"/>
      <w:r w:rsidRPr="001938C3">
        <w:rPr>
          <w:rFonts w:ascii="Times New Roman" w:hAnsi="Times New Roman" w:cs="Times New Roman"/>
        </w:rPr>
        <w:t>(</w:t>
      </w:r>
      <w:proofErr w:type="spellStart"/>
      <w:r w:rsidRPr="001938C3">
        <w:rPr>
          <w:rFonts w:ascii="Times New Roman" w:hAnsi="Times New Roman" w:cs="Times New Roman"/>
        </w:rPr>
        <w:t>ilmiah</w:t>
      </w:r>
      <w:proofErr w:type="spellEnd"/>
      <w:r w:rsidRPr="001938C3">
        <w:rPr>
          <w:rFonts w:ascii="Times New Roman" w:hAnsi="Times New Roman" w:cs="Times New Roman"/>
        </w:rPr>
        <w:t>),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mengikuti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metode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tertentu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suatu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masalah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di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bicarakan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dalam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beberapa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bab</w:t>
      </w:r>
      <w:proofErr w:type="spellEnd"/>
      <w:r w:rsidRPr="001938C3">
        <w:rPr>
          <w:rFonts w:ascii="Times New Roman" w:hAnsi="Times New Roman" w:cs="Times New Roman"/>
        </w:rPr>
        <w:t>,</w:t>
      </w:r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bagian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dan</w:t>
      </w:r>
      <w:proofErr w:type="spellEnd"/>
      <w:r w:rsidRPr="001938C3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1938C3">
        <w:rPr>
          <w:rFonts w:ascii="Times New Roman" w:hAnsi="Times New Roman" w:cs="Times New Roman"/>
          <w:color w:val="FFFFFF" w:themeColor="background1"/>
        </w:rPr>
        <w:t>i</w:t>
      </w:r>
      <w:r w:rsidRPr="001938C3">
        <w:rPr>
          <w:rFonts w:ascii="Times New Roman" w:hAnsi="Times New Roman" w:cs="Times New Roman"/>
        </w:rPr>
        <w:t>butir-butir</w:t>
      </w:r>
      <w:proofErr w:type="spellEnd"/>
      <w:r w:rsidRPr="001938C3">
        <w:rPr>
          <w:rFonts w:ascii="Times New Roman" w:hAnsi="Times New Roman" w:cs="Times New Roman"/>
        </w:rPr>
        <w:t>.</w:t>
      </w:r>
    </w:p>
    <w:p w14:paraId="5C802414" w14:textId="7ECA63A6" w:rsidR="008B3907" w:rsidRPr="003C5FE3" w:rsidRDefault="003C5FE3" w:rsidP="003C5FE3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r w:rsidR="000C21AD" w:rsidRPr="003C5FE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31000" w:rsidRPr="003C5FE3">
        <w:rPr>
          <w:rFonts w:ascii="Times New Roman" w:hAnsi="Times New Roman" w:cs="Times New Roman"/>
          <w:b/>
          <w:bCs/>
          <w:sz w:val="28"/>
          <w:szCs w:val="28"/>
        </w:rPr>
        <w:t xml:space="preserve">l-Qur’an </w:t>
      </w:r>
      <w:proofErr w:type="spellStart"/>
      <w:r w:rsidR="00931000" w:rsidRPr="003C5FE3">
        <w:rPr>
          <w:rFonts w:ascii="Times New Roman" w:hAnsi="Times New Roman" w:cs="Times New Roman"/>
          <w:b/>
          <w:bCs/>
          <w:sz w:val="28"/>
          <w:szCs w:val="28"/>
        </w:rPr>
        <w:t>menurut</w:t>
      </w:r>
      <w:proofErr w:type="spellEnd"/>
      <w:r w:rsidR="00931000" w:rsidRPr="003C5FE3">
        <w:rPr>
          <w:rFonts w:ascii="Times New Roman" w:hAnsi="Times New Roman" w:cs="Times New Roman"/>
          <w:b/>
          <w:bCs/>
          <w:sz w:val="28"/>
          <w:szCs w:val="28"/>
        </w:rPr>
        <w:t xml:space="preserve"> para </w:t>
      </w:r>
      <w:proofErr w:type="spellStart"/>
      <w:r w:rsidR="00931000" w:rsidRPr="003C5FE3">
        <w:rPr>
          <w:rFonts w:ascii="Times New Roman" w:hAnsi="Times New Roman" w:cs="Times New Roman"/>
          <w:b/>
          <w:bCs/>
          <w:sz w:val="28"/>
          <w:szCs w:val="28"/>
        </w:rPr>
        <w:t>ahli</w:t>
      </w:r>
      <w:proofErr w:type="spellEnd"/>
    </w:p>
    <w:p w14:paraId="012ACE50" w14:textId="77777777" w:rsidR="00217632" w:rsidRPr="00217632" w:rsidRDefault="00217632" w:rsidP="0021763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217632">
        <w:rPr>
          <w:rFonts w:ascii="Times New Roman" w:hAnsi="Times New Roman" w:cs="Times New Roman"/>
        </w:rPr>
        <w:t>Muhammad A. Summa (1997)</w:t>
      </w:r>
    </w:p>
    <w:p w14:paraId="1FFFEB12" w14:textId="555035BF" w:rsidR="00217632" w:rsidRPr="008F7A88" w:rsidRDefault="00217632" w:rsidP="00217632">
      <w:pPr>
        <w:pStyle w:val="ListParagraph"/>
        <w:spacing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17632">
        <w:rPr>
          <w:rFonts w:ascii="Times New Roman" w:hAnsi="Times New Roman" w:cs="Times New Roman"/>
        </w:rPr>
        <w:t xml:space="preserve">Al-Qur’an </w:t>
      </w:r>
      <w:proofErr w:type="spellStart"/>
      <w:r w:rsidRPr="00217632">
        <w:rPr>
          <w:rFonts w:ascii="Times New Roman" w:hAnsi="Times New Roman" w:cs="Times New Roman"/>
        </w:rPr>
        <w:t>adalah</w:t>
      </w:r>
      <w:proofErr w:type="spellEnd"/>
      <w:r w:rsidRPr="00217632">
        <w:rPr>
          <w:rFonts w:ascii="Times New Roman" w:hAnsi="Times New Roman" w:cs="Times New Roman"/>
        </w:rPr>
        <w:t> </w:t>
      </w:r>
      <w:hyperlink r:id="rId13" w:history="1">
        <w:r w:rsidRPr="00217632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</w:rPr>
          <w:t>kitab</w:t>
        </w:r>
      </w:hyperlink>
      <w:r w:rsidRPr="00217632">
        <w:rPr>
          <w:rFonts w:ascii="Times New Roman" w:hAnsi="Times New Roman" w:cs="Times New Roman"/>
        </w:rPr>
        <w:t> </w:t>
      </w:r>
      <w:proofErr w:type="spellStart"/>
      <w:r w:rsidRPr="00217632">
        <w:rPr>
          <w:rFonts w:ascii="Times New Roman" w:hAnsi="Times New Roman" w:cs="Times New Roman"/>
        </w:rPr>
        <w:t>suci</w:t>
      </w:r>
      <w:proofErr w:type="spellEnd"/>
      <w:r w:rsidRPr="00217632">
        <w:rPr>
          <w:rFonts w:ascii="Times New Roman" w:hAnsi="Times New Roman" w:cs="Times New Roman"/>
        </w:rPr>
        <w:t xml:space="preserve"> </w:t>
      </w:r>
      <w:proofErr w:type="spellStart"/>
      <w:r w:rsidRPr="00217632">
        <w:rPr>
          <w:rFonts w:ascii="Times New Roman" w:hAnsi="Times New Roman" w:cs="Times New Roman"/>
        </w:rPr>
        <w:t>ini</w:t>
      </w:r>
      <w:proofErr w:type="spellEnd"/>
      <w:r w:rsidRPr="00217632">
        <w:rPr>
          <w:rFonts w:ascii="Times New Roman" w:hAnsi="Times New Roman" w:cs="Times New Roman"/>
        </w:rPr>
        <w:t xml:space="preserve"> </w:t>
      </w:r>
      <w:proofErr w:type="spellStart"/>
      <w:r w:rsidRPr="00217632">
        <w:rPr>
          <w:rFonts w:ascii="Times New Roman" w:hAnsi="Times New Roman" w:cs="Times New Roman"/>
        </w:rPr>
        <w:t>memuat</w:t>
      </w:r>
      <w:proofErr w:type="spellEnd"/>
      <w:r w:rsidRPr="00217632">
        <w:rPr>
          <w:rFonts w:ascii="Times New Roman" w:hAnsi="Times New Roman" w:cs="Times New Roman"/>
        </w:rPr>
        <w:t xml:space="preserve"> </w:t>
      </w:r>
      <w:proofErr w:type="spellStart"/>
      <w:r w:rsidRPr="00217632">
        <w:rPr>
          <w:rFonts w:ascii="Times New Roman" w:hAnsi="Times New Roman" w:cs="Times New Roman"/>
        </w:rPr>
        <w:t>aturan-aturan</w:t>
      </w:r>
      <w:proofErr w:type="spellEnd"/>
      <w:r w:rsidRPr="00217632">
        <w:rPr>
          <w:rFonts w:ascii="Times New Roman" w:hAnsi="Times New Roman" w:cs="Times New Roman"/>
        </w:rPr>
        <w:t xml:space="preserve"> yang sangat </w:t>
      </w:r>
      <w:proofErr w:type="spellStart"/>
      <w:r w:rsidRPr="00217632">
        <w:rPr>
          <w:rFonts w:ascii="Times New Roman" w:hAnsi="Times New Roman" w:cs="Times New Roman"/>
        </w:rPr>
        <w:t>jelas</w:t>
      </w:r>
      <w:proofErr w:type="spellEnd"/>
      <w:r w:rsidRPr="00217632">
        <w:rPr>
          <w:rFonts w:ascii="Times New Roman" w:hAnsi="Times New Roman" w:cs="Times New Roman"/>
        </w:rPr>
        <w:t xml:space="preserve"> </w:t>
      </w:r>
      <w:proofErr w:type="spellStart"/>
      <w:r w:rsidRPr="00217632">
        <w:rPr>
          <w:rFonts w:ascii="Times New Roman" w:hAnsi="Times New Roman" w:cs="Times New Roman"/>
        </w:rPr>
        <w:t>tentang</w:t>
      </w:r>
      <w:proofErr w:type="spellEnd"/>
      <w:r w:rsidRPr="00217632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kehidupan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manusia</w:t>
      </w:r>
      <w:proofErr w:type="spellEnd"/>
      <w:r w:rsidRPr="008F7A88">
        <w:rPr>
          <w:rFonts w:ascii="Times New Roman" w:hAnsi="Times New Roman" w:cs="Times New Roman"/>
        </w:rPr>
        <w:t xml:space="preserve">, </w:t>
      </w:r>
      <w:proofErr w:type="spellStart"/>
      <w:r w:rsidRPr="008F7A88">
        <w:rPr>
          <w:rFonts w:ascii="Times New Roman" w:hAnsi="Times New Roman" w:cs="Times New Roman"/>
        </w:rPr>
        <w:t>baik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dari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segi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lahiriyah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maupun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batiniyah</w:t>
      </w:r>
      <w:proofErr w:type="spellEnd"/>
      <w:r w:rsidRPr="008F7A88">
        <w:rPr>
          <w:rFonts w:ascii="Times New Roman" w:hAnsi="Times New Roman" w:cs="Times New Roman"/>
        </w:rPr>
        <w:t>.</w:t>
      </w:r>
    </w:p>
    <w:p w14:paraId="73B579D3" w14:textId="71117E12" w:rsidR="00217632" w:rsidRPr="008F7A88" w:rsidRDefault="00217632" w:rsidP="0021763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A88">
        <w:rPr>
          <w:rFonts w:ascii="Times New Roman" w:hAnsi="Times New Roman" w:cs="Times New Roman"/>
          <w:sz w:val="24"/>
          <w:szCs w:val="24"/>
        </w:rPr>
        <w:t xml:space="preserve">Abu </w:t>
      </w:r>
      <w:proofErr w:type="spellStart"/>
      <w:r w:rsidRPr="008F7A88">
        <w:rPr>
          <w:rFonts w:ascii="Times New Roman" w:hAnsi="Times New Roman" w:cs="Times New Roman"/>
          <w:sz w:val="24"/>
          <w:szCs w:val="24"/>
        </w:rPr>
        <w:t>Faiz</w:t>
      </w:r>
      <w:proofErr w:type="spellEnd"/>
    </w:p>
    <w:p w14:paraId="2BE1793C" w14:textId="2CD7ABDD" w:rsidR="00217632" w:rsidRPr="008F7A88" w:rsidRDefault="00217632" w:rsidP="005D58CA">
      <w:pPr>
        <w:pStyle w:val="ListParagraph"/>
        <w:spacing w:line="360" w:lineRule="auto"/>
        <w:ind w:left="1440" w:firstLine="261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Menurutnya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keutamaan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diperoleh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oleh para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pecinta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Al-Qur’an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 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diantaranya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;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memperoleh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pahala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sangat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selalu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bersama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para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malaikat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mulia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menghapus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dosa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keburukan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membersihkan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hatiserta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menenteramkan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jiwa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>.</w:t>
      </w:r>
    </w:p>
    <w:p w14:paraId="53179558" w14:textId="045D4A4B" w:rsidR="00217632" w:rsidRPr="008F7A88" w:rsidRDefault="00217632" w:rsidP="0021763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F7A88">
        <w:rPr>
          <w:rFonts w:ascii="Times New Roman" w:hAnsi="Times New Roman" w:cs="Times New Roman"/>
          <w:shd w:val="clear" w:color="auto" w:fill="FFFFFF"/>
        </w:rPr>
        <w:t>Muhammad Ali Ash-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Shabumi</w:t>
      </w:r>
      <w:proofErr w:type="spellEnd"/>
    </w:p>
    <w:p w14:paraId="09F7D486" w14:textId="0CF6D9FF" w:rsidR="00217632" w:rsidRPr="008F7A88" w:rsidRDefault="00217632" w:rsidP="00217632">
      <w:pPr>
        <w:pStyle w:val="ListParagraph"/>
        <w:spacing w:line="360" w:lineRule="auto"/>
        <w:ind w:left="1440" w:firstLine="261"/>
        <w:jc w:val="both"/>
        <w:rPr>
          <w:rFonts w:ascii="Times New Roman" w:hAnsi="Times New Roman" w:cs="Times New Roman"/>
          <w:color w:val="072336"/>
          <w:shd w:val="clear" w:color="auto" w:fill="FFFFFF"/>
        </w:rPr>
      </w:pP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Definisi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Al-Qur’an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firman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Allah SWT yang paling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mulia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diturunkan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Nabi Muhammad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melalui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perantara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malaikat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Jibril,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ditulis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mushaf-mushaf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disampaikan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mutawatir</w:t>
      </w:r>
      <w:proofErr w:type="spellEnd"/>
      <w:r w:rsidRPr="008F7A88">
        <w:rPr>
          <w:rFonts w:ascii="Times New Roman" w:hAnsi="Times New Roman" w:cs="Times New Roman"/>
          <w:color w:val="072336"/>
          <w:shd w:val="clear" w:color="auto" w:fill="FFFFFF"/>
        </w:rPr>
        <w:t>.</w:t>
      </w:r>
    </w:p>
    <w:p w14:paraId="60999167" w14:textId="018E4BC7" w:rsidR="00217632" w:rsidRPr="008F7A88" w:rsidRDefault="00217632" w:rsidP="0021763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72336"/>
          <w:shd w:val="clear" w:color="auto" w:fill="FFFFFF"/>
        </w:rPr>
      </w:pPr>
      <w:proofErr w:type="spellStart"/>
      <w:r w:rsidRPr="008F7A88">
        <w:rPr>
          <w:rFonts w:ascii="Times New Roman" w:hAnsi="Times New Roman" w:cs="Times New Roman"/>
          <w:color w:val="072336"/>
          <w:shd w:val="clear" w:color="auto" w:fill="FFFFFF"/>
        </w:rPr>
        <w:t>Syekh</w:t>
      </w:r>
      <w:proofErr w:type="spellEnd"/>
      <w:r w:rsidRPr="008F7A88">
        <w:rPr>
          <w:rFonts w:ascii="Times New Roman" w:hAnsi="Times New Roman" w:cs="Times New Roman"/>
          <w:color w:val="072336"/>
          <w:shd w:val="clear" w:color="auto" w:fill="FFFFFF"/>
        </w:rPr>
        <w:t xml:space="preserve"> Muhammad</w:t>
      </w:r>
      <w:r w:rsidR="008F7A88" w:rsidRPr="008F7A88">
        <w:rPr>
          <w:rFonts w:ascii="Times New Roman" w:hAnsi="Times New Roman" w:cs="Times New Roman"/>
          <w:color w:val="072336"/>
          <w:shd w:val="clear" w:color="auto" w:fill="FFFFFF"/>
        </w:rPr>
        <w:t xml:space="preserve"> </w:t>
      </w:r>
      <w:proofErr w:type="spellStart"/>
      <w:r w:rsidR="008F7A88" w:rsidRPr="008F7A88">
        <w:rPr>
          <w:rFonts w:ascii="Times New Roman" w:hAnsi="Times New Roman" w:cs="Times New Roman"/>
          <w:color w:val="072336"/>
          <w:shd w:val="clear" w:color="auto" w:fill="FFFFFF"/>
        </w:rPr>
        <w:t>Khudari</w:t>
      </w:r>
      <w:proofErr w:type="spellEnd"/>
      <w:r w:rsidR="008F7A88" w:rsidRPr="008F7A88">
        <w:rPr>
          <w:rFonts w:ascii="Times New Roman" w:hAnsi="Times New Roman" w:cs="Times New Roman"/>
          <w:color w:val="072336"/>
          <w:shd w:val="clear" w:color="auto" w:fill="FFFFFF"/>
        </w:rPr>
        <w:t xml:space="preserve"> </w:t>
      </w:r>
      <w:proofErr w:type="spellStart"/>
      <w:r w:rsidR="008F7A88" w:rsidRPr="008F7A88">
        <w:rPr>
          <w:rFonts w:ascii="Times New Roman" w:hAnsi="Times New Roman" w:cs="Times New Roman"/>
          <w:color w:val="072336"/>
          <w:shd w:val="clear" w:color="auto" w:fill="FFFFFF"/>
        </w:rPr>
        <w:t>Beik</w:t>
      </w:r>
      <w:proofErr w:type="spellEnd"/>
    </w:p>
    <w:p w14:paraId="4AFDC691" w14:textId="417B6B4A" w:rsidR="008F7A88" w:rsidRDefault="008F7A88" w:rsidP="008F7A88">
      <w:pPr>
        <w:pStyle w:val="ListParagraph"/>
        <w:spacing w:line="360" w:lineRule="auto"/>
        <w:ind w:left="1440" w:firstLine="261"/>
        <w:jc w:val="both"/>
        <w:rPr>
          <w:rFonts w:ascii="Times New Roman" w:hAnsi="Times New Roman" w:cs="Times New Roman"/>
          <w:shd w:val="clear" w:color="auto" w:fill="FFFFFF"/>
        </w:rPr>
      </w:pPr>
      <w:r w:rsidRPr="008F7A88">
        <w:rPr>
          <w:rFonts w:ascii="Times New Roman" w:hAnsi="Times New Roman" w:cs="Times New Roman"/>
          <w:shd w:val="clear" w:color="auto" w:fill="FFFFFF"/>
        </w:rPr>
        <w:t xml:space="preserve">Al-Qur’an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ialah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firman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Allah SWT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diturunkan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kepada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Nabi Muhammad SAW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seluruh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umat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dipahami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isinya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diamlakan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jalan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penyampaian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kepada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mutawatir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ditulis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awal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surat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Al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Fatihah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akhiri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surat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Nas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>.</w:t>
      </w:r>
    </w:p>
    <w:p w14:paraId="36CFCC0D" w14:textId="6841B8B3" w:rsidR="008F7A88" w:rsidRDefault="008F7A88" w:rsidP="008F7A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Dr, Subhi as-Salih</w:t>
      </w:r>
    </w:p>
    <w:p w14:paraId="3C578B3C" w14:textId="4EC07B69" w:rsidR="008F7A88" w:rsidRDefault="008F7A88" w:rsidP="008F7A8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hd w:val="clear" w:color="auto" w:fill="FFFFFF"/>
        </w:rPr>
      </w:pPr>
      <w:r w:rsidRPr="008F7A88">
        <w:rPr>
          <w:rFonts w:ascii="Times New Roman" w:hAnsi="Times New Roman" w:cs="Times New Roman"/>
          <w:shd w:val="clear" w:color="auto" w:fill="FFFFFF"/>
        </w:rPr>
        <w:t xml:space="preserve">Al-Qur’an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kalam Allah SWT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mukjizat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terbesar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Nabi Muhammad SAW,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ditulis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mushaf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diriwayatkan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jalan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mutawatir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berangsur-angsur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),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serta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bagi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siapa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membacanya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ibadah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pahala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14:paraId="1760EEFB" w14:textId="77777777" w:rsidR="008F7A88" w:rsidRDefault="008F7A88" w:rsidP="008F7A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Al-</w:t>
      </w:r>
      <w:proofErr w:type="spellStart"/>
      <w:r>
        <w:rPr>
          <w:rFonts w:ascii="Times New Roman" w:hAnsi="Times New Roman" w:cs="Times New Roman"/>
          <w:shd w:val="clear" w:color="auto" w:fill="FFFFFF"/>
        </w:rPr>
        <w:t>Qur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-an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Bahasa (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Etimologi</w:t>
      </w:r>
      <w:proofErr w:type="spellEnd"/>
      <w:r>
        <w:rPr>
          <w:rFonts w:ascii="Times New Roman" w:hAnsi="Times New Roman" w:cs="Times New Roman"/>
          <w:shd w:val="clear" w:color="auto" w:fill="FFFFFF"/>
        </w:rPr>
        <w:t>)</w:t>
      </w:r>
    </w:p>
    <w:p w14:paraId="6492AC2A" w14:textId="6A233AB9" w:rsidR="008F7A88" w:rsidRDefault="008F7A88" w:rsidP="008F7A8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F7A88">
        <w:rPr>
          <w:rFonts w:ascii="Times New Roman" w:hAnsi="Times New Roman" w:cs="Times New Roman"/>
        </w:rPr>
        <w:t xml:space="preserve">Dari </w:t>
      </w:r>
      <w:proofErr w:type="spellStart"/>
      <w:r w:rsidRPr="008F7A88">
        <w:rPr>
          <w:rFonts w:ascii="Times New Roman" w:hAnsi="Times New Roman" w:cs="Times New Roman"/>
        </w:rPr>
        <w:t>segi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bahasa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atau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etimologi</w:t>
      </w:r>
      <w:proofErr w:type="spellEnd"/>
      <w:r w:rsidRPr="008F7A88">
        <w:rPr>
          <w:rFonts w:ascii="Times New Roman" w:hAnsi="Times New Roman" w:cs="Times New Roman"/>
        </w:rPr>
        <w:t xml:space="preserve">, </w:t>
      </w:r>
      <w:proofErr w:type="spellStart"/>
      <w:r w:rsidRPr="008F7A88">
        <w:rPr>
          <w:rFonts w:ascii="Times New Roman" w:hAnsi="Times New Roman" w:cs="Times New Roman"/>
        </w:rPr>
        <w:t>istilah</w:t>
      </w:r>
      <w:proofErr w:type="spellEnd"/>
      <w:r w:rsidRPr="008F7A88">
        <w:rPr>
          <w:rFonts w:ascii="Times New Roman" w:hAnsi="Times New Roman" w:cs="Times New Roman"/>
        </w:rPr>
        <w:t xml:space="preserve"> Al Qur’an </w:t>
      </w:r>
      <w:proofErr w:type="spellStart"/>
      <w:r w:rsidRPr="008F7A88">
        <w:rPr>
          <w:rFonts w:ascii="Times New Roman" w:hAnsi="Times New Roman" w:cs="Times New Roman"/>
        </w:rPr>
        <w:t>berasal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dari</w:t>
      </w:r>
      <w:proofErr w:type="spellEnd"/>
      <w:r w:rsidRPr="008F7A88">
        <w:rPr>
          <w:rFonts w:ascii="Times New Roman" w:hAnsi="Times New Roman" w:cs="Times New Roman"/>
        </w:rPr>
        <w:t xml:space="preserve"> Bahasa Arab, </w:t>
      </w:r>
      <w:proofErr w:type="spellStart"/>
      <w:r w:rsidRPr="008F7A88">
        <w:rPr>
          <w:rFonts w:ascii="Times New Roman" w:hAnsi="Times New Roman" w:cs="Times New Roman"/>
        </w:rPr>
        <w:t>yakni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merupakan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suatu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jamak</w:t>
      </w:r>
      <w:proofErr w:type="spellEnd"/>
      <w:r w:rsidRPr="008F7A88">
        <w:rPr>
          <w:rFonts w:ascii="Times New Roman" w:hAnsi="Times New Roman" w:cs="Times New Roman"/>
        </w:rPr>
        <w:t xml:space="preserve"> (</w:t>
      </w:r>
      <w:proofErr w:type="spellStart"/>
      <w:r w:rsidRPr="008F7A88">
        <w:rPr>
          <w:rFonts w:ascii="Times New Roman" w:hAnsi="Times New Roman" w:cs="Times New Roman"/>
        </w:rPr>
        <w:t>banyak</w:t>
      </w:r>
      <w:proofErr w:type="spellEnd"/>
      <w:r w:rsidRPr="008F7A88">
        <w:rPr>
          <w:rFonts w:ascii="Times New Roman" w:hAnsi="Times New Roman" w:cs="Times New Roman"/>
        </w:rPr>
        <w:t xml:space="preserve">) </w:t>
      </w:r>
      <w:proofErr w:type="spellStart"/>
      <w:r w:rsidRPr="008F7A88">
        <w:rPr>
          <w:rFonts w:ascii="Times New Roman" w:hAnsi="Times New Roman" w:cs="Times New Roman"/>
        </w:rPr>
        <w:t>dari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masdar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fi’il</w:t>
      </w:r>
      <w:proofErr w:type="spellEnd"/>
      <w:r w:rsidRPr="008F7A88">
        <w:rPr>
          <w:rFonts w:ascii="Times New Roman" w:hAnsi="Times New Roman" w:cs="Times New Roman"/>
        </w:rPr>
        <w:t xml:space="preserve">, </w:t>
      </w:r>
      <w:proofErr w:type="spellStart"/>
      <w:r w:rsidRPr="008F7A88">
        <w:rPr>
          <w:rFonts w:ascii="Times New Roman" w:hAnsi="Times New Roman" w:cs="Times New Roman"/>
        </w:rPr>
        <w:t>yaitu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qara’a</w:t>
      </w:r>
      <w:proofErr w:type="spellEnd"/>
      <w:r w:rsidRPr="008F7A88">
        <w:rPr>
          <w:rFonts w:ascii="Times New Roman" w:hAnsi="Times New Roman" w:cs="Times New Roman"/>
        </w:rPr>
        <w:t xml:space="preserve"> – </w:t>
      </w:r>
      <w:proofErr w:type="spellStart"/>
      <w:r w:rsidRPr="008F7A88">
        <w:rPr>
          <w:rFonts w:ascii="Times New Roman" w:hAnsi="Times New Roman" w:cs="Times New Roman"/>
        </w:rPr>
        <w:t>yaqra’u</w:t>
      </w:r>
      <w:proofErr w:type="spellEnd"/>
      <w:r w:rsidRPr="008F7A88">
        <w:rPr>
          <w:rFonts w:ascii="Times New Roman" w:hAnsi="Times New Roman" w:cs="Times New Roman"/>
        </w:rPr>
        <w:t xml:space="preserve"> – </w:t>
      </w:r>
      <w:proofErr w:type="spellStart"/>
      <w:r w:rsidRPr="008F7A88">
        <w:rPr>
          <w:rFonts w:ascii="Times New Roman" w:hAnsi="Times New Roman" w:cs="Times New Roman"/>
        </w:rPr>
        <w:t>qur’anan</w:t>
      </w:r>
      <w:proofErr w:type="spellEnd"/>
      <w:r w:rsidRPr="008F7A88">
        <w:rPr>
          <w:rFonts w:ascii="Times New Roman" w:hAnsi="Times New Roman" w:cs="Times New Roman"/>
        </w:rPr>
        <w:t xml:space="preserve"> yang </w:t>
      </w:r>
      <w:proofErr w:type="spellStart"/>
      <w:r w:rsidRPr="008F7A88">
        <w:rPr>
          <w:rFonts w:ascii="Times New Roman" w:hAnsi="Times New Roman" w:cs="Times New Roman"/>
        </w:rPr>
        <w:t>artinya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adalah</w:t>
      </w:r>
      <w:proofErr w:type="spellEnd"/>
      <w:r w:rsidRPr="008F7A88">
        <w:rPr>
          <w:rFonts w:ascii="Times New Roman" w:hAnsi="Times New Roman" w:cs="Times New Roman"/>
        </w:rPr>
        <w:t xml:space="preserve"> “</w:t>
      </w:r>
      <w:proofErr w:type="spellStart"/>
      <w:r w:rsidRPr="008F7A88">
        <w:rPr>
          <w:rFonts w:ascii="Times New Roman" w:hAnsi="Times New Roman" w:cs="Times New Roman"/>
        </w:rPr>
        <w:t>bacaan</w:t>
      </w:r>
      <w:proofErr w:type="spellEnd"/>
      <w:r w:rsidRPr="008F7A88">
        <w:rPr>
          <w:rFonts w:ascii="Times New Roman" w:hAnsi="Times New Roman" w:cs="Times New Roman"/>
        </w:rPr>
        <w:t xml:space="preserve">” </w:t>
      </w:r>
      <w:proofErr w:type="spellStart"/>
      <w:r w:rsidRPr="008F7A88">
        <w:rPr>
          <w:rFonts w:ascii="Times New Roman" w:hAnsi="Times New Roman" w:cs="Times New Roman"/>
        </w:rPr>
        <w:t>atau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lebih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mudahnya</w:t>
      </w:r>
      <w:proofErr w:type="spellEnd"/>
      <w:r w:rsidRPr="008F7A88">
        <w:rPr>
          <w:rFonts w:ascii="Times New Roman" w:hAnsi="Times New Roman" w:cs="Times New Roman"/>
        </w:rPr>
        <w:t xml:space="preserve"> “</w:t>
      </w:r>
      <w:proofErr w:type="spellStart"/>
      <w:r w:rsidRPr="008F7A88">
        <w:rPr>
          <w:rFonts w:ascii="Times New Roman" w:hAnsi="Times New Roman" w:cs="Times New Roman"/>
        </w:rPr>
        <w:t>sesuatu</w:t>
      </w:r>
      <w:proofErr w:type="spellEnd"/>
      <w:r w:rsidRPr="008F7A88">
        <w:rPr>
          <w:rFonts w:ascii="Times New Roman" w:hAnsi="Times New Roman" w:cs="Times New Roman"/>
        </w:rPr>
        <w:t xml:space="preserve"> yang </w:t>
      </w:r>
      <w:proofErr w:type="spellStart"/>
      <w:r w:rsidRPr="008F7A88">
        <w:rPr>
          <w:rFonts w:ascii="Times New Roman" w:hAnsi="Times New Roman" w:cs="Times New Roman"/>
        </w:rPr>
        <w:t>dibaca</w:t>
      </w:r>
      <w:proofErr w:type="spellEnd"/>
      <w:r w:rsidRPr="008F7A88">
        <w:rPr>
          <w:rFonts w:ascii="Times New Roman" w:hAnsi="Times New Roman" w:cs="Times New Roman"/>
        </w:rPr>
        <w:t xml:space="preserve"> </w:t>
      </w:r>
      <w:proofErr w:type="spellStart"/>
      <w:r w:rsidRPr="008F7A88">
        <w:rPr>
          <w:rFonts w:ascii="Times New Roman" w:hAnsi="Times New Roman" w:cs="Times New Roman"/>
        </w:rPr>
        <w:t>berulang-ulang</w:t>
      </w:r>
      <w:proofErr w:type="spellEnd"/>
      <w:r w:rsidRPr="008F7A88">
        <w:rPr>
          <w:rFonts w:ascii="Times New Roman" w:hAnsi="Times New Roman" w:cs="Times New Roman"/>
        </w:rPr>
        <w:t>”.</w:t>
      </w:r>
    </w:p>
    <w:p w14:paraId="6490C75C" w14:textId="53078ECA" w:rsidR="008F7A88" w:rsidRDefault="008F7A88" w:rsidP="008F7A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Al-Qur’an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Terminologi</w:t>
      </w:r>
      <w:proofErr w:type="spellEnd"/>
    </w:p>
    <w:p w14:paraId="63FDCAF3" w14:textId="39483CA5" w:rsidR="008F7A88" w:rsidRDefault="008F7A88" w:rsidP="008F7A88">
      <w:pPr>
        <w:pStyle w:val="ListParagraph"/>
        <w:spacing w:line="360" w:lineRule="auto"/>
        <w:ind w:left="1440" w:firstLine="261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pandangan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Islam, Al Qur’an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Kitab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Suci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Seseorang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menganut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Agama Islam yang di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bentuknya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berisi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firman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(kalam) Allah SWT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diturunkan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Nabi Muhammad SAW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mukjizat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disampaikan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jalan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mutawatir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bagi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membacanya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F7A8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8F7A88">
        <w:rPr>
          <w:rFonts w:ascii="Times New Roman" w:hAnsi="Times New Roman" w:cs="Times New Roman"/>
          <w:shd w:val="clear" w:color="auto" w:fill="FFFFFF"/>
        </w:rPr>
        <w:t xml:space="preserve"> Ibadah.</w:t>
      </w:r>
    </w:p>
    <w:p w14:paraId="6D72B48F" w14:textId="48F43823" w:rsidR="00D373B2" w:rsidRDefault="008F7A88" w:rsidP="003C5FE3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142"/>
        <w:jc w:val="both"/>
        <w:textAlignment w:val="baseline"/>
        <w:rPr>
          <w:sz w:val="22"/>
          <w:szCs w:val="22"/>
        </w:rPr>
      </w:pPr>
      <w:r w:rsidRPr="008F7A88">
        <w:rPr>
          <w:sz w:val="22"/>
          <w:szCs w:val="22"/>
        </w:rPr>
        <w:t xml:space="preserve">Dari </w:t>
      </w:r>
      <w:proofErr w:type="spellStart"/>
      <w:r w:rsidRPr="008F7A88">
        <w:rPr>
          <w:sz w:val="22"/>
          <w:szCs w:val="22"/>
        </w:rPr>
        <w:t>pengertian</w:t>
      </w:r>
      <w:proofErr w:type="spellEnd"/>
      <w:r w:rsidRPr="008F7A88">
        <w:rPr>
          <w:sz w:val="22"/>
          <w:szCs w:val="22"/>
        </w:rPr>
        <w:t xml:space="preserve"> Al-Qur’an </w:t>
      </w:r>
      <w:proofErr w:type="spellStart"/>
      <w:r w:rsidRPr="008F7A88">
        <w:rPr>
          <w:sz w:val="22"/>
          <w:szCs w:val="22"/>
        </w:rPr>
        <w:t>menurut</w:t>
      </w:r>
      <w:proofErr w:type="spellEnd"/>
      <w:r w:rsidRPr="008F7A88">
        <w:rPr>
          <w:sz w:val="22"/>
          <w:szCs w:val="22"/>
        </w:rPr>
        <w:t xml:space="preserve"> para </w:t>
      </w:r>
      <w:proofErr w:type="spellStart"/>
      <w:r w:rsidRPr="008F7A88">
        <w:rPr>
          <w:sz w:val="22"/>
          <w:szCs w:val="22"/>
        </w:rPr>
        <w:t>ahli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diatas</w:t>
      </w:r>
      <w:proofErr w:type="spellEnd"/>
      <w:r w:rsidRPr="008F7A88">
        <w:rPr>
          <w:sz w:val="22"/>
          <w:szCs w:val="22"/>
        </w:rPr>
        <w:t xml:space="preserve">, </w:t>
      </w:r>
      <w:proofErr w:type="spellStart"/>
      <w:r w:rsidRPr="008F7A88">
        <w:rPr>
          <w:sz w:val="22"/>
          <w:szCs w:val="22"/>
        </w:rPr>
        <w:t>dapatlah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dikatakan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jika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setiap</w:t>
      </w:r>
      <w:proofErr w:type="spellEnd"/>
      <w:r w:rsidRPr="008F7A88">
        <w:rPr>
          <w:sz w:val="22"/>
          <w:szCs w:val="22"/>
        </w:rPr>
        <w:t xml:space="preserve"> orang, </w:t>
      </w:r>
      <w:proofErr w:type="spellStart"/>
      <w:r w:rsidRPr="008F7A88">
        <w:rPr>
          <w:sz w:val="22"/>
          <w:szCs w:val="22"/>
        </w:rPr>
        <w:t>masyarakat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khususnya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umat</w:t>
      </w:r>
      <w:proofErr w:type="spellEnd"/>
      <w:r w:rsidRPr="008F7A88">
        <w:rPr>
          <w:sz w:val="22"/>
          <w:szCs w:val="22"/>
        </w:rPr>
        <w:t> </w:t>
      </w:r>
      <w:hyperlink r:id="rId14" w:history="1">
        <w:r w:rsidRPr="008F7A88">
          <w:rPr>
            <w:rStyle w:val="Hyperlink"/>
            <w:color w:val="auto"/>
            <w:sz w:val="22"/>
            <w:szCs w:val="22"/>
            <w:bdr w:val="none" w:sz="0" w:space="0" w:color="auto" w:frame="1"/>
          </w:rPr>
          <w:t>Islam</w:t>
        </w:r>
      </w:hyperlink>
      <w:r w:rsidRPr="008F7A88">
        <w:rPr>
          <w:sz w:val="22"/>
          <w:szCs w:val="22"/>
        </w:rPr>
        <w:t> </w:t>
      </w:r>
      <w:proofErr w:type="spellStart"/>
      <w:r w:rsidRPr="008F7A88">
        <w:rPr>
          <w:sz w:val="22"/>
          <w:szCs w:val="22"/>
        </w:rPr>
        <w:t>harus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senantiasa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atau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selalu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lastRenderedPageBreak/>
        <w:t>mempertahankan</w:t>
      </w:r>
      <w:proofErr w:type="spellEnd"/>
      <w:r w:rsidRPr="008F7A88">
        <w:rPr>
          <w:sz w:val="22"/>
          <w:szCs w:val="22"/>
        </w:rPr>
        <w:t>,  </w:t>
      </w:r>
      <w:proofErr w:type="spellStart"/>
      <w:r w:rsidRPr="008F7A88">
        <w:rPr>
          <w:sz w:val="22"/>
          <w:szCs w:val="22"/>
        </w:rPr>
        <w:t>menyebarluaskan</w:t>
      </w:r>
      <w:proofErr w:type="spellEnd"/>
      <w:r w:rsidRPr="008F7A88">
        <w:rPr>
          <w:sz w:val="22"/>
          <w:szCs w:val="22"/>
        </w:rPr>
        <w:t xml:space="preserve"> dan </w:t>
      </w:r>
      <w:proofErr w:type="spellStart"/>
      <w:r w:rsidRPr="008F7A88">
        <w:rPr>
          <w:sz w:val="22"/>
          <w:szCs w:val="22"/>
        </w:rPr>
        <w:t>mengaplikasikan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pengetahuan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mengenai</w:t>
      </w:r>
      <w:proofErr w:type="spellEnd"/>
      <w:r w:rsidRPr="008F7A88">
        <w:rPr>
          <w:sz w:val="22"/>
          <w:szCs w:val="22"/>
        </w:rPr>
        <w:t xml:space="preserve"> Al-Qur’an. </w:t>
      </w:r>
      <w:proofErr w:type="spellStart"/>
      <w:r w:rsidRPr="008F7A88">
        <w:rPr>
          <w:sz w:val="22"/>
          <w:szCs w:val="22"/>
        </w:rPr>
        <w:t>Alasannya</w:t>
      </w:r>
      <w:proofErr w:type="spellEnd"/>
      <w:r w:rsidRPr="008F7A88">
        <w:rPr>
          <w:sz w:val="22"/>
          <w:szCs w:val="22"/>
        </w:rPr>
        <w:t xml:space="preserve"> </w:t>
      </w:r>
      <w:proofErr w:type="spellStart"/>
      <w:r w:rsidRPr="008F7A88">
        <w:rPr>
          <w:sz w:val="22"/>
          <w:szCs w:val="22"/>
        </w:rPr>
        <w:t>karena</w:t>
      </w:r>
      <w:proofErr w:type="spellEnd"/>
      <w:r w:rsidRPr="008F7A88">
        <w:rPr>
          <w:sz w:val="22"/>
          <w:szCs w:val="22"/>
        </w:rPr>
        <w:t xml:space="preserve"> Al-Qur’an </w:t>
      </w:r>
      <w:proofErr w:type="spellStart"/>
      <w:r w:rsidRPr="008F7A88">
        <w:rPr>
          <w:sz w:val="22"/>
          <w:szCs w:val="22"/>
        </w:rPr>
        <w:t>merupakan</w:t>
      </w:r>
      <w:proofErr w:type="spellEnd"/>
      <w:r w:rsidRPr="008F7A88">
        <w:rPr>
          <w:sz w:val="22"/>
          <w:szCs w:val="22"/>
        </w:rPr>
        <w:t xml:space="preserve"> kalam Allah SWT yang paling </w:t>
      </w:r>
      <w:proofErr w:type="spellStart"/>
      <w:r w:rsidRPr="008F7A88">
        <w:rPr>
          <w:sz w:val="22"/>
          <w:szCs w:val="22"/>
        </w:rPr>
        <w:t>sempurna</w:t>
      </w:r>
      <w:proofErr w:type="spellEnd"/>
      <w:r w:rsidR="005D58CA">
        <w:rPr>
          <w:sz w:val="22"/>
          <w:szCs w:val="22"/>
        </w:rPr>
        <w:t>.</w:t>
      </w:r>
    </w:p>
    <w:p w14:paraId="5C1A6B3C" w14:textId="77777777" w:rsidR="005D58CA" w:rsidRPr="008F7A88" w:rsidRDefault="005D58CA" w:rsidP="003C5FE3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142"/>
        <w:jc w:val="both"/>
        <w:textAlignment w:val="baseline"/>
        <w:rPr>
          <w:sz w:val="22"/>
          <w:szCs w:val="22"/>
        </w:rPr>
      </w:pPr>
    </w:p>
    <w:p w14:paraId="21F1AEEF" w14:textId="68162491" w:rsidR="00D373B2" w:rsidRPr="00D373B2" w:rsidRDefault="00D373B2" w:rsidP="003C5F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31000">
        <w:rPr>
          <w:rFonts w:ascii="Times New Roman" w:hAnsi="Times New Roman" w:cs="Times New Roman"/>
          <w:b/>
          <w:bCs/>
          <w:sz w:val="28"/>
          <w:szCs w:val="28"/>
        </w:rPr>
        <w:t>l-</w:t>
      </w:r>
      <w:proofErr w:type="spellStart"/>
      <w:r w:rsidR="00931000">
        <w:rPr>
          <w:rFonts w:ascii="Times New Roman" w:hAnsi="Times New Roman" w:cs="Times New Roman"/>
          <w:b/>
          <w:bCs/>
          <w:sz w:val="28"/>
          <w:szCs w:val="28"/>
        </w:rPr>
        <w:t>Hadist</w:t>
      </w:r>
      <w:proofErr w:type="spellEnd"/>
    </w:p>
    <w:p w14:paraId="69CFD4B5" w14:textId="59318BE6" w:rsidR="00D373B2" w:rsidRDefault="00D373B2" w:rsidP="003C5FE3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Sebagaimana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disampaikan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Al-Quran,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beberapa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hadist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pun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memberikan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informasi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terkait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sumber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pokok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ajaran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islam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.  Di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hadist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banyak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dibahas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bahwa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sumber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pokok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ajaran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islam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Al-Quran, Sunnah Rasul, dan Ijtihad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manusia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memahami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masalah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Tentu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saja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hal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sunnah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rasul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didapatkan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informasinya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hadist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sejarah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yang valid,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bukan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hadist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palsu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lemah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. Hal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sebagaimana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disampaikan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hadist-hadist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berikut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5CD0DCAF" w14:textId="77777777" w:rsidR="00D373B2" w:rsidRPr="00D373B2" w:rsidRDefault="00D373B2" w:rsidP="00D373B2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634D6C54" w14:textId="15192C6F" w:rsidR="00D373B2" w:rsidRDefault="00D373B2" w:rsidP="00D373B2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D373B2">
        <w:rPr>
          <w:rFonts w:ascii="Times New Roman" w:hAnsi="Times New Roman" w:cs="Times New Roman"/>
          <w:b/>
          <w:bCs/>
        </w:rPr>
        <w:t>Al-Qur’an, Sun</w:t>
      </w:r>
      <w:r w:rsidR="008C7F68">
        <w:rPr>
          <w:rFonts w:ascii="Times New Roman" w:hAnsi="Times New Roman" w:cs="Times New Roman"/>
          <w:b/>
          <w:bCs/>
        </w:rPr>
        <w:t>n</w:t>
      </w:r>
      <w:r w:rsidRPr="00D373B2">
        <w:rPr>
          <w:rFonts w:ascii="Times New Roman" w:hAnsi="Times New Roman" w:cs="Times New Roman"/>
          <w:b/>
          <w:bCs/>
        </w:rPr>
        <w:t xml:space="preserve">ah Rasul, dan </w:t>
      </w:r>
      <w:r>
        <w:rPr>
          <w:rFonts w:ascii="Times New Roman" w:hAnsi="Times New Roman" w:cs="Times New Roman"/>
          <w:b/>
          <w:bCs/>
        </w:rPr>
        <w:t>Ijtihad</w:t>
      </w:r>
    </w:p>
    <w:p w14:paraId="493D2C47" w14:textId="3D80855E" w:rsidR="008C7F68" w:rsidRDefault="00D373B2" w:rsidP="008C7F68">
      <w:pPr>
        <w:pStyle w:val="ListParagraph"/>
        <w:spacing w:line="360" w:lineRule="auto"/>
        <w:ind w:left="993" w:firstLine="283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“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Bagaimana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engkau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dapat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memutuskan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jika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kepadamu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diserahkan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urusan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peradilan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?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(Muaz)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menjawab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“Saya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akan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memutuskannya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dengan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kitabullah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”.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Bertanya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lagi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Nabi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saw.“Jika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tidak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engkau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jumpai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dalam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kitabullah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?”.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menjawab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 “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Dengan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sunah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Rasulullah saw.” Lalu, Nabi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bertanya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 “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Apabila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engkau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tidak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dapati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dalam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sunnah Rasulullah?” Muaz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menjawab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“Saya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lakukan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ijtihad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bir-ra’yi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. “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Berkatalah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Muaz,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maka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Nabi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menepuk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dadaku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bersabda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 “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Segala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puji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bagi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Allah yang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telah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memberi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taufik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kepada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utusan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Rasulullah,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sebagaimana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Rasulullah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telah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meridhainya</w:t>
      </w:r>
      <w:proofErr w:type="spellEnd"/>
      <w:r w:rsidRPr="00D373B2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.”</w:t>
      </w:r>
      <w:r w:rsidRPr="00D373B2">
        <w:rPr>
          <w:rFonts w:ascii="Times New Roman" w:hAnsi="Times New Roman" w:cs="Times New Roman"/>
          <w:color w:val="000000"/>
          <w:shd w:val="clear" w:color="auto" w:fill="FFFFFF"/>
        </w:rPr>
        <w:t> (HR. At-</w:t>
      </w:r>
      <w:proofErr w:type="spellStart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Tirmidzi</w:t>
      </w:r>
      <w:proofErr w:type="spellEnd"/>
      <w:r w:rsidRPr="00D373B2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06892E2F" w14:textId="77777777" w:rsidR="008C7F68" w:rsidRDefault="008C7F68" w:rsidP="008C7F68">
      <w:pPr>
        <w:pStyle w:val="ListParagraph"/>
        <w:spacing w:line="360" w:lineRule="auto"/>
        <w:ind w:left="993" w:firstLine="283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CDA731F" w14:textId="57B47C1E" w:rsidR="008C7F68" w:rsidRDefault="008C7F68" w:rsidP="008C7F68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Berpegang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pada Sunnah Rasul dan Sunnah </w:t>
      </w: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Khulafaur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Rasyidin</w:t>
      </w:r>
      <w:proofErr w:type="spellEnd"/>
    </w:p>
    <w:p w14:paraId="4EF3C7A7" w14:textId="7E1AC9C0" w:rsidR="008C7F68" w:rsidRDefault="008C7F68" w:rsidP="003C5FE3">
      <w:pPr>
        <w:pStyle w:val="NormalWeb"/>
        <w:shd w:val="clear" w:color="auto" w:fill="FFFFFF"/>
        <w:spacing w:before="0" w:beforeAutospacing="0" w:after="0" w:afterAutospacing="0" w:line="360" w:lineRule="auto"/>
        <w:ind w:left="993" w:firstLine="283"/>
        <w:jc w:val="both"/>
        <w:rPr>
          <w:color w:val="000000"/>
          <w:sz w:val="22"/>
          <w:szCs w:val="22"/>
        </w:rPr>
      </w:pPr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“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Berpegang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teguhlah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kalian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kepada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Sunnahku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dan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kepada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Sunnah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Khulafaur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Rasyidin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setelahku</w:t>
      </w:r>
      <w:proofErr w:type="spellEnd"/>
      <w:r w:rsidRPr="008C7F68">
        <w:rPr>
          <w:rStyle w:val="Emphasis"/>
          <w:color w:val="000000"/>
          <w:sz w:val="22"/>
          <w:szCs w:val="22"/>
          <w:bdr w:val="none" w:sz="0" w:space="0" w:color="auto" w:frame="1"/>
        </w:rPr>
        <w:t>”</w:t>
      </w:r>
      <w:r w:rsidRPr="008C7F68">
        <w:rPr>
          <w:color w:val="000000"/>
          <w:sz w:val="22"/>
          <w:szCs w:val="22"/>
        </w:rPr>
        <w:t> (HR. Abu Daud).</w:t>
      </w:r>
    </w:p>
    <w:p w14:paraId="64BAC51B" w14:textId="77777777" w:rsidR="008C7F68" w:rsidRPr="008C7F68" w:rsidRDefault="008C7F68" w:rsidP="003C5FE3">
      <w:pPr>
        <w:pStyle w:val="NormalWeb"/>
        <w:shd w:val="clear" w:color="auto" w:fill="FFFFFF"/>
        <w:spacing w:before="0" w:beforeAutospacing="0" w:after="0" w:afterAutospacing="0" w:line="360" w:lineRule="auto"/>
        <w:ind w:left="993" w:firstLine="283"/>
        <w:jc w:val="both"/>
        <w:rPr>
          <w:color w:val="000000"/>
          <w:sz w:val="22"/>
          <w:szCs w:val="22"/>
        </w:rPr>
      </w:pPr>
    </w:p>
    <w:p w14:paraId="793F29C8" w14:textId="6C288E79" w:rsidR="008C7F68" w:rsidRDefault="008C7F68" w:rsidP="003C5FE3">
      <w:pPr>
        <w:pStyle w:val="NormalWeb"/>
        <w:shd w:val="clear" w:color="auto" w:fill="FFFFFF"/>
        <w:spacing w:before="0" w:beforeAutospacing="0" w:after="300" w:afterAutospacing="0" w:line="360" w:lineRule="auto"/>
        <w:ind w:left="993" w:firstLine="283"/>
        <w:jc w:val="both"/>
        <w:rPr>
          <w:color w:val="000000"/>
          <w:sz w:val="22"/>
          <w:szCs w:val="22"/>
        </w:rPr>
      </w:pPr>
      <w:proofErr w:type="spellStart"/>
      <w:r w:rsidRPr="008C7F68">
        <w:rPr>
          <w:color w:val="000000"/>
          <w:sz w:val="22"/>
          <w:szCs w:val="22"/>
        </w:rPr>
        <w:t>Berpegang</w:t>
      </w:r>
      <w:proofErr w:type="spellEnd"/>
      <w:r w:rsidRPr="008C7F68">
        <w:rPr>
          <w:color w:val="000000"/>
          <w:sz w:val="22"/>
          <w:szCs w:val="22"/>
        </w:rPr>
        <w:t xml:space="preserve"> pada sunnah </w:t>
      </w:r>
      <w:proofErr w:type="spellStart"/>
      <w:r w:rsidRPr="008C7F68">
        <w:rPr>
          <w:color w:val="000000"/>
          <w:sz w:val="22"/>
          <w:szCs w:val="22"/>
        </w:rPr>
        <w:t>rasul</w:t>
      </w:r>
      <w:proofErr w:type="spellEnd"/>
      <w:r w:rsidRPr="008C7F68">
        <w:rPr>
          <w:color w:val="000000"/>
          <w:sz w:val="22"/>
          <w:szCs w:val="22"/>
        </w:rPr>
        <w:t xml:space="preserve"> juga pada sunnah </w:t>
      </w:r>
      <w:proofErr w:type="spellStart"/>
      <w:r w:rsidRPr="008C7F68">
        <w:rPr>
          <w:color w:val="000000"/>
          <w:sz w:val="22"/>
          <w:szCs w:val="22"/>
        </w:rPr>
        <w:t>khulafaur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rasyidin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adalah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sebagai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sumber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ajaran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islam</w:t>
      </w:r>
      <w:proofErr w:type="spellEnd"/>
      <w:r w:rsidRPr="008C7F68">
        <w:rPr>
          <w:color w:val="000000"/>
          <w:sz w:val="22"/>
          <w:szCs w:val="22"/>
        </w:rPr>
        <w:t xml:space="preserve"> yang </w:t>
      </w:r>
      <w:proofErr w:type="spellStart"/>
      <w:r w:rsidRPr="008C7F68">
        <w:rPr>
          <w:color w:val="000000"/>
          <w:sz w:val="22"/>
          <w:szCs w:val="22"/>
        </w:rPr>
        <w:t>diperintahkan</w:t>
      </w:r>
      <w:proofErr w:type="spellEnd"/>
      <w:r w:rsidRPr="008C7F68">
        <w:rPr>
          <w:color w:val="000000"/>
          <w:sz w:val="22"/>
          <w:szCs w:val="22"/>
        </w:rPr>
        <w:t xml:space="preserve"> oleh Rasulullah. Akan </w:t>
      </w:r>
      <w:proofErr w:type="spellStart"/>
      <w:r w:rsidRPr="008C7F68">
        <w:rPr>
          <w:color w:val="000000"/>
          <w:sz w:val="22"/>
          <w:szCs w:val="22"/>
        </w:rPr>
        <w:t>tetapi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tentu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saja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khulafaur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rasyidin</w:t>
      </w:r>
      <w:proofErr w:type="spellEnd"/>
      <w:r w:rsidRPr="008C7F68">
        <w:rPr>
          <w:color w:val="000000"/>
          <w:sz w:val="22"/>
          <w:szCs w:val="22"/>
        </w:rPr>
        <w:t xml:space="preserve"> yang </w:t>
      </w:r>
      <w:proofErr w:type="spellStart"/>
      <w:r w:rsidRPr="008C7F68">
        <w:rPr>
          <w:color w:val="000000"/>
          <w:sz w:val="22"/>
          <w:szCs w:val="22"/>
        </w:rPr>
        <w:t>dimaksud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disini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adalah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mereka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pemimpin</w:t>
      </w:r>
      <w:proofErr w:type="spellEnd"/>
      <w:r w:rsidRPr="008C7F68">
        <w:rPr>
          <w:color w:val="000000"/>
          <w:sz w:val="22"/>
          <w:szCs w:val="22"/>
        </w:rPr>
        <w:t xml:space="preserve"> yang </w:t>
      </w:r>
      <w:proofErr w:type="spellStart"/>
      <w:r w:rsidRPr="008C7F68">
        <w:rPr>
          <w:color w:val="000000"/>
          <w:sz w:val="22"/>
          <w:szCs w:val="22"/>
        </w:rPr>
        <w:t>memang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benar-benar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berpegang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teguh</w:t>
      </w:r>
      <w:proofErr w:type="spellEnd"/>
      <w:r w:rsidRPr="008C7F68">
        <w:rPr>
          <w:color w:val="000000"/>
          <w:sz w:val="22"/>
          <w:szCs w:val="22"/>
        </w:rPr>
        <w:t xml:space="preserve"> pada </w:t>
      </w:r>
      <w:proofErr w:type="spellStart"/>
      <w:r w:rsidRPr="008C7F68">
        <w:rPr>
          <w:color w:val="000000"/>
          <w:sz w:val="22"/>
          <w:szCs w:val="22"/>
        </w:rPr>
        <w:t>islam</w:t>
      </w:r>
      <w:proofErr w:type="spellEnd"/>
      <w:r w:rsidRPr="008C7F68">
        <w:rPr>
          <w:color w:val="000000"/>
          <w:sz w:val="22"/>
          <w:szCs w:val="22"/>
        </w:rPr>
        <w:t xml:space="preserve">. </w:t>
      </w:r>
      <w:proofErr w:type="spellStart"/>
      <w:r w:rsidRPr="008C7F68">
        <w:rPr>
          <w:color w:val="000000"/>
          <w:sz w:val="22"/>
          <w:szCs w:val="22"/>
        </w:rPr>
        <w:t>Bukan</w:t>
      </w:r>
      <w:proofErr w:type="spellEnd"/>
      <w:r w:rsidRPr="008C7F68">
        <w:rPr>
          <w:color w:val="000000"/>
          <w:sz w:val="22"/>
          <w:szCs w:val="22"/>
        </w:rPr>
        <w:t xml:space="preserve"> yang </w:t>
      </w:r>
      <w:proofErr w:type="spellStart"/>
      <w:r w:rsidRPr="008C7F68">
        <w:rPr>
          <w:color w:val="000000"/>
          <w:sz w:val="22"/>
          <w:szCs w:val="22"/>
        </w:rPr>
        <w:t>menyelewengkan</w:t>
      </w:r>
      <w:proofErr w:type="spellEnd"/>
      <w:r w:rsidRPr="008C7F68">
        <w:rPr>
          <w:color w:val="000000"/>
          <w:sz w:val="22"/>
          <w:szCs w:val="22"/>
        </w:rPr>
        <w:t xml:space="preserve"> agama </w:t>
      </w:r>
      <w:proofErr w:type="spellStart"/>
      <w:r w:rsidRPr="008C7F68">
        <w:rPr>
          <w:color w:val="000000"/>
          <w:sz w:val="22"/>
          <w:szCs w:val="22"/>
        </w:rPr>
        <w:t>atau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sekedar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mengikuti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hawa</w:t>
      </w:r>
      <w:proofErr w:type="spellEnd"/>
      <w:r w:rsidRPr="008C7F68">
        <w:rPr>
          <w:color w:val="000000"/>
          <w:sz w:val="22"/>
          <w:szCs w:val="22"/>
        </w:rPr>
        <w:t xml:space="preserve"> </w:t>
      </w:r>
      <w:proofErr w:type="spellStart"/>
      <w:r w:rsidRPr="008C7F68">
        <w:rPr>
          <w:color w:val="000000"/>
          <w:sz w:val="22"/>
          <w:szCs w:val="22"/>
        </w:rPr>
        <w:t>nafsunya</w:t>
      </w:r>
      <w:proofErr w:type="spellEnd"/>
      <w:r w:rsidRPr="008C7F68">
        <w:rPr>
          <w:color w:val="000000"/>
          <w:sz w:val="22"/>
          <w:szCs w:val="22"/>
        </w:rPr>
        <w:t>.</w:t>
      </w:r>
    </w:p>
    <w:p w14:paraId="09042A3E" w14:textId="4E54CD29" w:rsidR="00931000" w:rsidRPr="003C5FE3" w:rsidRDefault="008C7F68" w:rsidP="003C5FE3">
      <w:pPr>
        <w:pStyle w:val="NormalWeb"/>
        <w:shd w:val="clear" w:color="auto" w:fill="FFFFFF"/>
        <w:spacing w:before="0" w:beforeAutospacing="0" w:after="300" w:afterAutospacing="0" w:line="360" w:lineRule="auto"/>
        <w:ind w:left="993" w:firstLine="283"/>
        <w:jc w:val="both"/>
        <w:rPr>
          <w:color w:val="000000"/>
          <w:sz w:val="22"/>
          <w:szCs w:val="22"/>
          <w:shd w:val="clear" w:color="auto" w:fill="FFFFFF"/>
        </w:rPr>
      </w:pP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Untuk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itu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sumber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ajaran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islam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disini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adalah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mulai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dari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Al-Quran dan Sunnah Rasul.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Apa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disampaikan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oleh ulama, oleh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sesama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manusia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tentu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bukan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lah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sebagai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pokok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ajaran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islam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Itu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hanyalah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sekedar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referensi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tidak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perlu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ditaklid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butakan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. dan juga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diberikan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7F68">
        <w:rPr>
          <w:color w:val="000000"/>
          <w:sz w:val="22"/>
          <w:szCs w:val="22"/>
          <w:shd w:val="clear" w:color="auto" w:fill="FFFFFF"/>
        </w:rPr>
        <w:t>masukan</w:t>
      </w:r>
      <w:proofErr w:type="spellEnd"/>
      <w:r w:rsidRPr="008C7F68">
        <w:rPr>
          <w:color w:val="000000"/>
          <w:sz w:val="22"/>
          <w:szCs w:val="22"/>
          <w:shd w:val="clear" w:color="auto" w:fill="FFFFFF"/>
        </w:rPr>
        <w:t>.</w:t>
      </w:r>
    </w:p>
    <w:p w14:paraId="3BD808EF" w14:textId="379F135D" w:rsidR="00931000" w:rsidRDefault="008767DE" w:rsidP="008767D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D"/>
        </w:rPr>
        <w:lastRenderedPageBreak/>
        <w:t>Ijma’</w:t>
      </w:r>
    </w:p>
    <w:p w14:paraId="7924FC49" w14:textId="4F2CF007" w:rsidR="008767DE" w:rsidRPr="008767DE" w:rsidRDefault="008767DE" w:rsidP="008767DE">
      <w:pPr>
        <w:pStyle w:val="ListParagraph"/>
        <w:numPr>
          <w:ilvl w:val="0"/>
          <w:numId w:val="18"/>
        </w:numPr>
        <w:spacing w:line="360" w:lineRule="auto"/>
        <w:ind w:left="993" w:hanging="284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D"/>
        </w:rPr>
        <w:t>Pengertian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en-ID"/>
        </w:rPr>
        <w:t xml:space="preserve"> Ijma’</w:t>
      </w:r>
    </w:p>
    <w:p w14:paraId="502F4D20" w14:textId="77777777" w:rsidR="008767DE" w:rsidRPr="008767DE" w:rsidRDefault="008767DE" w:rsidP="008767DE">
      <w:pPr>
        <w:pStyle w:val="ListParagraph"/>
        <w:spacing w:line="360" w:lineRule="auto"/>
        <w:ind w:left="993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Ijma'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(</w:t>
      </w:r>
      <w:r w:rsidRPr="008767DE">
        <w:rPr>
          <w:rFonts w:ascii="DecoType Naskh Extensions" w:eastAsia="Times New Roman" w:hAnsi="DecoType Naskh Extensions" w:cs="Times New Roman"/>
          <w:spacing w:val="2"/>
          <w:sz w:val="26"/>
          <w:szCs w:val="28"/>
          <w:rtl/>
          <w:lang w:eastAsia="en-ID"/>
        </w:rPr>
        <w:t>الِإجْمَاعُ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)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adalah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mashdar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(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bentuk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)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dari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ajma'a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(</w:t>
      </w:r>
      <w:r w:rsidRPr="008767DE">
        <w:rPr>
          <w:rFonts w:ascii="DecoType Naskh Extensions" w:eastAsia="Times New Roman" w:hAnsi="DecoType Naskh Extensions" w:cs="Times New Roman"/>
          <w:spacing w:val="2"/>
          <w:sz w:val="26"/>
          <w:szCs w:val="28"/>
          <w:rtl/>
          <w:lang w:eastAsia="en-ID"/>
        </w:rPr>
        <w:t>أَجْمَعَ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 xml:space="preserve">) </w:t>
      </w:r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memiliki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dua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makna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:</w:t>
      </w:r>
    </w:p>
    <w:p w14:paraId="311ADAAE" w14:textId="3F37A524" w:rsidR="008767DE" w:rsidRPr="008767DE" w:rsidRDefault="008767DE" w:rsidP="008767DE">
      <w:pPr>
        <w:pStyle w:val="ListParagraph"/>
        <w:spacing w:line="360" w:lineRule="auto"/>
        <w:ind w:left="1701" w:hanging="425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1)</w:t>
      </w:r>
      <w:r w:rsidRPr="008767DE">
        <w:rPr>
          <w:rFonts w:ascii="Times New Roman" w:eastAsia="Times New Roman" w:hAnsi="Times New Roman" w:cs="Times New Roman"/>
          <w:spacing w:val="2"/>
          <w:sz w:val="14"/>
          <w:szCs w:val="14"/>
          <w:lang w:eastAsia="en-ID"/>
        </w:rPr>
        <w:t>     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Tekad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kuat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 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(</w:t>
      </w:r>
      <w:r w:rsidRPr="008767DE">
        <w:rPr>
          <w:rFonts w:ascii="Arabic11 BT" w:eastAsia="Times New Roman" w:hAnsi="Arabic11 BT" w:cs="Times New Roman"/>
          <w:spacing w:val="2"/>
          <w:sz w:val="26"/>
          <w:szCs w:val="28"/>
          <w:rtl/>
          <w:lang w:eastAsia="en-ID"/>
        </w:rPr>
        <w:t>العَزْمُ المُؤَكَّدُ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 xml:space="preserve">)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seperti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: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 </w:t>
      </w:r>
      <w:r w:rsidRPr="008767DE">
        <w:rPr>
          <w:rFonts w:ascii="Arabic11 BT" w:eastAsia="Times New Roman" w:hAnsi="Arabic11 BT" w:cs="Times New Roman"/>
          <w:spacing w:val="2"/>
          <w:sz w:val="26"/>
          <w:szCs w:val="28"/>
          <w:rtl/>
          <w:lang w:eastAsia="en-ID"/>
        </w:rPr>
        <w:t>أَجَمَعَ فُلَانٌ عَلَى سَفَر</w:t>
      </w:r>
      <w:r w:rsidRPr="008767DE">
        <w:rPr>
          <w:rFonts w:ascii="DecoType Naskh Extensions" w:eastAsia="Times New Roman" w:hAnsi="DecoType Naskh Extensions" w:cs="Times New Roman"/>
          <w:spacing w:val="2"/>
          <w:sz w:val="26"/>
          <w:szCs w:val="28"/>
          <w:rtl/>
          <w:lang w:eastAsia="en-ID"/>
        </w:rPr>
        <w:t>ٍ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  (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fulan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bertekad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kuat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untuk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melakukan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perjalanan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).</w:t>
      </w:r>
    </w:p>
    <w:p w14:paraId="17A637F6" w14:textId="2FCA5D08" w:rsidR="008767DE" w:rsidRPr="008767DE" w:rsidRDefault="008767DE" w:rsidP="008767DE">
      <w:pPr>
        <w:pStyle w:val="ListParagraph"/>
        <w:spacing w:line="360" w:lineRule="auto"/>
        <w:ind w:left="1701" w:hanging="425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2)</w:t>
      </w:r>
      <w:r w:rsidRPr="008767DE">
        <w:rPr>
          <w:rFonts w:ascii="Times New Roman" w:eastAsia="Times New Roman" w:hAnsi="Times New Roman" w:cs="Times New Roman"/>
          <w:spacing w:val="2"/>
          <w:sz w:val="14"/>
          <w:szCs w:val="14"/>
          <w:lang w:eastAsia="en-ID"/>
        </w:rPr>
        <w:t>     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Kesepakatan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(</w:t>
      </w:r>
      <w:r w:rsidRPr="008767DE">
        <w:rPr>
          <w:rFonts w:ascii="Arabic11 BT" w:eastAsia="Times New Roman" w:hAnsi="Arabic11 BT" w:cs="Times New Roman"/>
          <w:spacing w:val="2"/>
          <w:sz w:val="26"/>
          <w:szCs w:val="28"/>
          <w:rtl/>
          <w:lang w:eastAsia="en-ID"/>
        </w:rPr>
        <w:t>الاتِّفَاق</w:t>
      </w:r>
      <w:r w:rsidRPr="008767DE">
        <w:rPr>
          <w:rFonts w:ascii="DecoType Naskh Extensions" w:eastAsia="Times New Roman" w:hAnsi="DecoType Naskh Extensions" w:cs="Times New Roman"/>
          <w:spacing w:val="2"/>
          <w:sz w:val="26"/>
          <w:szCs w:val="28"/>
          <w:rtl/>
          <w:lang w:eastAsia="en-ID"/>
        </w:rPr>
        <w:t>ُ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)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 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seperti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: 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>(</w:t>
      </w:r>
      <w:r w:rsidRPr="008767DE">
        <w:rPr>
          <w:rFonts w:ascii="Arabic11 BT" w:eastAsia="Times New Roman" w:hAnsi="Arabic11 BT" w:cs="Times New Roman"/>
          <w:spacing w:val="2"/>
          <w:sz w:val="26"/>
          <w:szCs w:val="28"/>
          <w:rtl/>
          <w:lang w:eastAsia="en-ID"/>
        </w:rPr>
        <w:t>أَجْمَعَ المُسْلِمُوْنَ عَلَى كَذَا</w:t>
      </w:r>
      <w:r w:rsidRPr="008767DE">
        <w:rPr>
          <w:rFonts w:ascii="Times New Roman" w:eastAsia="Times New Roman" w:hAnsi="Times New Roman" w:cs="Times New Roman"/>
          <w:spacing w:val="2"/>
          <w:sz w:val="28"/>
          <w:szCs w:val="28"/>
          <w:lang w:eastAsia="en-ID"/>
        </w:rPr>
        <w:t xml:space="preserve">)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kaum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muslimin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bersepakat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tentang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sesuatu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015FD945" w14:textId="77777777" w:rsidR="008767DE" w:rsidRPr="008767DE" w:rsidRDefault="008767DE" w:rsidP="008767DE">
      <w:pPr>
        <w:pStyle w:val="ListParagraph"/>
        <w:spacing w:line="360" w:lineRule="auto"/>
        <w:ind w:left="1701" w:hanging="425"/>
        <w:jc w:val="both"/>
        <w:rPr>
          <w:rFonts w:ascii="Times New Roman" w:eastAsia="Times New Roman" w:hAnsi="Times New Roman" w:cs="Times New Roman"/>
          <w:spacing w:val="2"/>
          <w:sz w:val="10"/>
          <w:szCs w:val="10"/>
          <w:lang w:eastAsia="en-ID"/>
        </w:rPr>
      </w:pPr>
    </w:p>
    <w:p w14:paraId="0B7B7733" w14:textId="77777777" w:rsidR="00E21095" w:rsidRDefault="008767DE" w:rsidP="00E21095">
      <w:pPr>
        <w:pStyle w:val="ListParagraph"/>
        <w:spacing w:line="360" w:lineRule="auto"/>
        <w:ind w:left="993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Sedangkan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makna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Ijma'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menurut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istilah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ada</w:t>
      </w:r>
      <w:r w:rsidR="00E21095">
        <w:rPr>
          <w:rFonts w:ascii="Times New Roman" w:eastAsia="Times New Roman" w:hAnsi="Times New Roman" w:cs="Times New Roman"/>
          <w:spacing w:val="2"/>
          <w:lang w:eastAsia="en-ID"/>
        </w:rPr>
        <w:t>lah</w:t>
      </w:r>
      <w:proofErr w:type="spellEnd"/>
    </w:p>
    <w:p w14:paraId="50027CB3" w14:textId="3CAFD6F3" w:rsidR="00E21095" w:rsidRPr="00E21095" w:rsidRDefault="00E21095" w:rsidP="00E21095">
      <w:pPr>
        <w:pStyle w:val="ListParagraph"/>
        <w:spacing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D"/>
        </w:rPr>
      </w:pPr>
      <w:r>
        <w:rPr>
          <w:noProof/>
        </w:rPr>
        <w:drawing>
          <wp:inline distT="0" distB="0" distL="0" distR="0" wp14:anchorId="1A5F9011" wp14:editId="02BC01D6">
            <wp:extent cx="5133975" cy="802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16" cy="8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3CF4" w14:textId="633F5B8E" w:rsidR="008767DE" w:rsidRPr="008767DE" w:rsidRDefault="008767DE" w:rsidP="008767DE">
      <w:pPr>
        <w:shd w:val="clear" w:color="auto" w:fill="FFFFFF"/>
        <w:spacing w:after="0" w:line="360" w:lineRule="auto"/>
        <w:ind w:left="993" w:firstLine="141"/>
        <w:jc w:val="both"/>
        <w:rPr>
          <w:rFonts w:ascii="Roboto" w:eastAsia="Times New Roman" w:hAnsi="Roboto" w:cs="Times New Roman"/>
          <w:spacing w:val="2"/>
          <w:rtl/>
          <w:lang w:eastAsia="en-ID"/>
        </w:rPr>
      </w:pP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Artinya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:</w:t>
      </w:r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 "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kesepakatan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para mujtahid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ummat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Muhammad saw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setelah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beliau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wafat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dalam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masa-masa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tertentu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dan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terhadap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perkara-perkara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>tertentu</w:t>
      </w:r>
      <w:proofErr w:type="spellEnd"/>
      <w:r w:rsidRPr="008767DE">
        <w:rPr>
          <w:rFonts w:ascii="Times New Roman" w:eastAsia="Times New Roman" w:hAnsi="Times New Roman" w:cs="Times New Roman"/>
          <w:i/>
          <w:iCs/>
          <w:spacing w:val="2"/>
          <w:lang w:eastAsia="en-ID"/>
        </w:rPr>
        <w:t xml:space="preserve"> pula"</w:t>
      </w:r>
    </w:p>
    <w:p w14:paraId="0AA99089" w14:textId="77777777" w:rsidR="008767DE" w:rsidRPr="008767DE" w:rsidRDefault="008767DE" w:rsidP="00E21095">
      <w:pPr>
        <w:shd w:val="clear" w:color="auto" w:fill="FFFFFF"/>
        <w:spacing w:after="0" w:line="360" w:lineRule="auto"/>
        <w:ind w:firstLine="1134"/>
        <w:jc w:val="both"/>
        <w:rPr>
          <w:rFonts w:ascii="Roboto" w:eastAsia="Times New Roman" w:hAnsi="Roboto" w:cs="Times New Roman"/>
          <w:spacing w:val="2"/>
          <w:lang w:eastAsia="en-ID"/>
        </w:rPr>
      </w:pP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Menurut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definisi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diatas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,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kandungan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dasar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pokok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Ijma'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antara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lain:</w:t>
      </w:r>
    </w:p>
    <w:p w14:paraId="261A9F54" w14:textId="18BF1F4C" w:rsidR="008767DE" w:rsidRPr="008767DE" w:rsidRDefault="008767DE" w:rsidP="00E21095">
      <w:pPr>
        <w:shd w:val="clear" w:color="auto" w:fill="FFFFFF"/>
        <w:spacing w:after="0" w:line="360" w:lineRule="auto"/>
        <w:ind w:left="1418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1) 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Kesepakatan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(</w:t>
      </w:r>
      <w:r w:rsidRPr="008767DE">
        <w:rPr>
          <w:rFonts w:ascii="DecoType Naskh Extensions" w:eastAsia="Times New Roman" w:hAnsi="DecoType Naskh Extensions" w:cs="Times New Roman"/>
          <w:spacing w:val="2"/>
          <w:sz w:val="24"/>
          <w:szCs w:val="24"/>
          <w:rtl/>
          <w:lang w:eastAsia="en-ID"/>
        </w:rPr>
        <w:t>الاتِّفَاقُ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)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artinya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kesatuan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pendapat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,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baik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ditujukan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oleh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perkataan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atau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dengan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sikap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665F1EE6" w14:textId="6D199CA6" w:rsidR="008767DE" w:rsidRPr="008767DE" w:rsidRDefault="008767DE" w:rsidP="00E21095">
      <w:pPr>
        <w:shd w:val="clear" w:color="auto" w:fill="FFFFFF"/>
        <w:spacing w:after="0" w:line="360" w:lineRule="auto"/>
        <w:ind w:left="1418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2)</w:t>
      </w:r>
      <w:r w:rsidR="00E21095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Para Mujtahid 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(</w:t>
      </w:r>
      <w:r w:rsidRPr="008767DE">
        <w:rPr>
          <w:rFonts w:ascii="DecoType Naskh Extensions" w:eastAsia="Times New Roman" w:hAnsi="DecoType Naskh Extensions" w:cs="Times New Roman"/>
          <w:spacing w:val="2"/>
          <w:sz w:val="24"/>
          <w:szCs w:val="24"/>
          <w:rtl/>
          <w:lang w:eastAsia="en-ID"/>
        </w:rPr>
        <w:t>المُجْتَهِدُوْنَ</w:t>
      </w:r>
      <w:r w:rsidRPr="008767DE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). </w:t>
      </w:r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Ijtihad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adalah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kemampuan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dimiliki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oleh orang yang alim (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berilmu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)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untuk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mngistinbatkan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(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menetapkan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)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hukum-hukum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syar'i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dari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dalil-dalilnya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.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Sehingga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dituntut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dari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seorang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mujtahid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adalah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pengarahan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kemampuan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secara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maksimal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dalam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menetapkan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ketentuan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hukum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6A313F09" w14:textId="06B5E43D" w:rsidR="008767DE" w:rsidRPr="008767DE" w:rsidRDefault="008767DE" w:rsidP="00E21095">
      <w:pPr>
        <w:shd w:val="clear" w:color="auto" w:fill="FFFFFF"/>
        <w:spacing w:after="0" w:line="360" w:lineRule="auto"/>
        <w:ind w:left="1418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3)</w:t>
      </w:r>
      <w:r w:rsidR="00E21095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Ummat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Muhammad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dimaksud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adalah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ummat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ijabah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(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ummat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menerima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seruan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dakwah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Nabi saw).</w:t>
      </w:r>
    </w:p>
    <w:p w14:paraId="7E4C222B" w14:textId="66285CC5" w:rsidR="008767DE" w:rsidRPr="008767DE" w:rsidRDefault="008767DE" w:rsidP="00E21095">
      <w:pPr>
        <w:shd w:val="clear" w:color="auto" w:fill="FFFFFF"/>
        <w:spacing w:after="0" w:line="360" w:lineRule="auto"/>
        <w:ind w:left="1418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4) 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Setelah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wafatnya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Nabi saw,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sehingga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kesepakatan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kaum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muslimin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ketika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beliau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hidup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tidak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disebut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ijma'.</w:t>
      </w:r>
    </w:p>
    <w:p w14:paraId="49C7CD06" w14:textId="3A3C2E29" w:rsidR="008767DE" w:rsidRPr="008767DE" w:rsidRDefault="008767DE" w:rsidP="00E21095">
      <w:pPr>
        <w:shd w:val="clear" w:color="auto" w:fill="FFFFFF"/>
        <w:spacing w:after="0" w:line="360" w:lineRule="auto"/>
        <w:ind w:left="1418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>5) 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Didalam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satu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masa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tertentu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artinya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kesepakatan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terjadi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pada masa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kapan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saja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11112D55" w14:textId="6011A123" w:rsidR="00786D69" w:rsidRDefault="008767DE" w:rsidP="00E21095">
      <w:pPr>
        <w:shd w:val="clear" w:color="auto" w:fill="FFFFFF"/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6) Pada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perkara-perkara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tertentu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yaitu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perkara-perkara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syar'i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atau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perkara-perkara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bukan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syar'i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tetapi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memiliki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hubungan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dengan</w:t>
      </w:r>
      <w:proofErr w:type="spellEnd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8767DE">
        <w:rPr>
          <w:rFonts w:ascii="Times New Roman" w:eastAsia="Times New Roman" w:hAnsi="Times New Roman" w:cs="Times New Roman"/>
          <w:spacing w:val="2"/>
          <w:lang w:eastAsia="en-ID"/>
        </w:rPr>
        <w:t>syari'a</w:t>
      </w:r>
      <w:r w:rsidR="00786D69">
        <w:rPr>
          <w:rFonts w:ascii="Times New Roman" w:eastAsia="Times New Roman" w:hAnsi="Times New Roman" w:cs="Times New Roman"/>
          <w:spacing w:val="2"/>
          <w:lang w:eastAsia="en-ID"/>
        </w:rPr>
        <w:t>t</w:t>
      </w:r>
      <w:proofErr w:type="spellEnd"/>
      <w:r w:rsidR="00786D69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02610BE2" w14:textId="3091D5EB" w:rsidR="008767DE" w:rsidRDefault="00786D69" w:rsidP="00786D69">
      <w:pPr>
        <w:rPr>
          <w:rFonts w:ascii="Times New Roman" w:eastAsia="Times New Roman" w:hAnsi="Times New Roman" w:cs="Times New Roman"/>
          <w:spacing w:val="2"/>
          <w:lang w:eastAsia="en-ID"/>
        </w:rPr>
      </w:pPr>
      <w:r>
        <w:rPr>
          <w:rFonts w:ascii="Times New Roman" w:eastAsia="Times New Roman" w:hAnsi="Times New Roman" w:cs="Times New Roman"/>
          <w:spacing w:val="2"/>
          <w:lang w:eastAsia="en-ID"/>
        </w:rPr>
        <w:br w:type="page"/>
      </w:r>
    </w:p>
    <w:p w14:paraId="64810D25" w14:textId="22F97F70" w:rsidR="00786D69" w:rsidRPr="00EF4023" w:rsidRDefault="00786D69" w:rsidP="00EF402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spacing w:val="2"/>
          <w:lang w:eastAsia="en-ID"/>
        </w:rPr>
      </w:pPr>
      <w:r w:rsidRPr="00EF4023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  <w:lang w:eastAsia="en-ID"/>
        </w:rPr>
        <w:lastRenderedPageBreak/>
        <w:t xml:space="preserve"> </w:t>
      </w:r>
      <w:r w:rsidRPr="00EF402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Ruang </w:t>
      </w:r>
      <w:proofErr w:type="spellStart"/>
      <w:r w:rsidRPr="00EF402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>Lingkup</w:t>
      </w:r>
      <w:proofErr w:type="spellEnd"/>
      <w:r w:rsidRPr="00EF402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 Ijma’</w:t>
      </w:r>
    </w:p>
    <w:p w14:paraId="45E243AC" w14:textId="7D5C3D1A" w:rsidR="00786D69" w:rsidRPr="00EF4023" w:rsidRDefault="00786D69" w:rsidP="00EF4023">
      <w:pPr>
        <w:pStyle w:val="ListParagraph"/>
        <w:shd w:val="clear" w:color="auto" w:fill="FFFFFF"/>
        <w:spacing w:after="0" w:line="360" w:lineRule="auto"/>
        <w:ind w:left="1276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Ijma’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memiliki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beberapa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tingkatan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yaitu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sebagai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berikut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:</w:t>
      </w:r>
      <w:r w:rsidRPr="00EF4023">
        <w:rPr>
          <w:rFonts w:ascii="Roboto" w:eastAsia="Times New Roman" w:hAnsi="Roboto" w:cs="Times New Roman"/>
          <w:spacing w:val="2"/>
          <w:lang w:eastAsia="en-ID"/>
        </w:rPr>
        <w:t xml:space="preserve"> </w:t>
      </w:r>
    </w:p>
    <w:p w14:paraId="144AECC3" w14:textId="18B5DAEA" w:rsidR="00786D69" w:rsidRPr="00EF4023" w:rsidRDefault="00786D69" w:rsidP="00EF4023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ind w:left="1560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Ijma’ </w:t>
      </w:r>
      <w:proofErr w:type="spellStart"/>
      <w:r w:rsidR="00EF4023">
        <w:rPr>
          <w:rFonts w:ascii="Times New Roman" w:eastAsia="Times New Roman" w:hAnsi="Times New Roman" w:cs="Times New Roman"/>
          <w:spacing w:val="2"/>
          <w:lang w:eastAsia="en-ID"/>
        </w:rPr>
        <w:t>S</w:t>
      </w:r>
      <w:r w:rsidRPr="00EF4023">
        <w:rPr>
          <w:rFonts w:ascii="Times New Roman" w:eastAsia="Times New Roman" w:hAnsi="Times New Roman" w:cs="Times New Roman"/>
          <w:spacing w:val="2"/>
          <w:lang w:eastAsia="en-ID"/>
        </w:rPr>
        <w:t>harih</w:t>
      </w:r>
      <w:proofErr w:type="spellEnd"/>
    </w:p>
    <w:p w14:paraId="1969AF10" w14:textId="77777777" w:rsidR="00786D69" w:rsidRPr="00EF4023" w:rsidRDefault="00786D69" w:rsidP="00EF4023">
      <w:pPr>
        <w:pStyle w:val="ListParagraph"/>
        <w:shd w:val="clear" w:color="auto" w:fill="FFFFFF"/>
        <w:spacing w:after="0" w:line="360" w:lineRule="auto"/>
        <w:ind w:left="1560" w:firstLine="283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Dimana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setiap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mujtahid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menyatakan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bahwa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mereka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menerima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pendapat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disepakati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tersebut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066DB176" w14:textId="167A123D" w:rsidR="00786D69" w:rsidRPr="00EF4023" w:rsidRDefault="00786D69" w:rsidP="00EF4023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ind w:left="1560" w:hanging="284"/>
        <w:jc w:val="both"/>
        <w:rPr>
          <w:rFonts w:ascii="Roboto" w:eastAsia="Times New Roman" w:hAnsi="Roboto" w:cs="Times New Roman"/>
          <w:spacing w:val="2"/>
          <w:lang w:eastAsia="en-ID"/>
        </w:rPr>
      </w:pPr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Ijma’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Sukuti</w:t>
      </w:r>
      <w:proofErr w:type="spellEnd"/>
    </w:p>
    <w:p w14:paraId="420A67A9" w14:textId="58AE08EF" w:rsidR="008C7F68" w:rsidRDefault="00786D69" w:rsidP="006C1A88">
      <w:pPr>
        <w:pStyle w:val="ListParagraph"/>
        <w:shd w:val="clear" w:color="auto" w:fill="FFFFFF"/>
        <w:spacing w:after="0" w:line="360" w:lineRule="auto"/>
        <w:ind w:left="1560" w:firstLine="283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Dimana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suatu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pendapat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yang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dikemukakan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oleh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seorang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mujtahid,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kemudian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pendapat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itu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diketahui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oleh mujtahid yang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hidup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semasa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dengan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mujtahid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atas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,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tidak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ada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seorangpun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mengingkarinya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dan/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mengiyakannya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.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Dalam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hal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ini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Imam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Syafi’i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tidak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memasukkan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Ijma’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Sukutidalam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kategori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Ijma’ yang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dapat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dijadikan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 xml:space="preserve"> </w:t>
      </w:r>
      <w:proofErr w:type="spellStart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hujjah</w:t>
      </w:r>
      <w:proofErr w:type="spellEnd"/>
      <w:r w:rsidRPr="00EF4023">
        <w:rPr>
          <w:rFonts w:ascii="Times New Roman" w:eastAsia="Times New Roman" w:hAnsi="Times New Roman" w:cs="Times New Roman"/>
          <w:spacing w:val="2"/>
          <w:lang w:eastAsia="en-ID"/>
        </w:rPr>
        <w:t>.</w:t>
      </w:r>
    </w:p>
    <w:p w14:paraId="2799A792" w14:textId="77777777" w:rsidR="006C1A88" w:rsidRDefault="006C1A88" w:rsidP="006C1A88">
      <w:pPr>
        <w:pStyle w:val="ListParagraph"/>
        <w:shd w:val="clear" w:color="auto" w:fill="FFFFFF"/>
        <w:spacing w:after="0" w:line="360" w:lineRule="auto"/>
        <w:ind w:left="1560" w:firstLine="283"/>
        <w:jc w:val="both"/>
        <w:rPr>
          <w:rFonts w:ascii="Times New Roman" w:eastAsia="Times New Roman" w:hAnsi="Times New Roman" w:cs="Times New Roman"/>
          <w:spacing w:val="2"/>
          <w:lang w:eastAsia="en-ID"/>
        </w:rPr>
      </w:pPr>
    </w:p>
    <w:p w14:paraId="493B333C" w14:textId="4CBE5159" w:rsidR="006C1A88" w:rsidRDefault="006C1A88" w:rsidP="009C57A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142"/>
        <w:jc w:val="both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>Ijtihad</w:t>
      </w:r>
    </w:p>
    <w:p w14:paraId="71126370" w14:textId="77777777" w:rsidR="006C1A88" w:rsidRPr="003C5FE3" w:rsidRDefault="006C1A88" w:rsidP="006C1A88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698"/>
        <w:jc w:val="both"/>
        <w:rPr>
          <w:sz w:val="22"/>
          <w:szCs w:val="22"/>
        </w:rPr>
      </w:pPr>
      <w:proofErr w:type="spellStart"/>
      <w:r w:rsidRPr="003C5FE3">
        <w:rPr>
          <w:sz w:val="22"/>
          <w:szCs w:val="22"/>
        </w:rPr>
        <w:t>Apa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dimaksud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Ijtihad? </w:t>
      </w:r>
      <w:proofErr w:type="spellStart"/>
      <w:r w:rsidRPr="003C5FE3">
        <w:rPr>
          <w:sz w:val="22"/>
          <w:szCs w:val="22"/>
        </w:rPr>
        <w:t>Secara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bahasa</w:t>
      </w:r>
      <w:proofErr w:type="spellEnd"/>
      <w:r w:rsidRPr="003C5FE3">
        <w:rPr>
          <w:sz w:val="22"/>
          <w:szCs w:val="22"/>
        </w:rPr>
        <w:t>, </w:t>
      </w:r>
      <w:proofErr w:type="spellStart"/>
      <w:r w:rsidRPr="003C5FE3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pengertian</w:t>
      </w:r>
      <w:proofErr w:type="spellEnd"/>
      <w:r w:rsidRPr="003C5FE3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 xml:space="preserve"> Ijtihad</w:t>
      </w:r>
      <w:r w:rsidRPr="003C5FE3">
        <w:rPr>
          <w:sz w:val="22"/>
          <w:szCs w:val="22"/>
        </w:rPr>
        <w:t> 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mencurahkan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pikiran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bersungguh-sungguh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Sedangkan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menurut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istilah</w:t>
      </w:r>
      <w:proofErr w:type="spellEnd"/>
      <w:r w:rsidRPr="003C5FE3">
        <w:rPr>
          <w:sz w:val="22"/>
          <w:szCs w:val="22"/>
        </w:rPr>
        <w:t xml:space="preserve">, arti Ijtihad 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 xml:space="preserve"> proses </w:t>
      </w:r>
      <w:proofErr w:type="spellStart"/>
      <w:r w:rsidRPr="003C5FE3">
        <w:rPr>
          <w:sz w:val="22"/>
          <w:szCs w:val="22"/>
        </w:rPr>
        <w:t>penetapan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syariat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mencurahkan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seluruh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pikiran</w:t>
      </w:r>
      <w:proofErr w:type="spellEnd"/>
      <w:r w:rsidRPr="003C5FE3">
        <w:rPr>
          <w:sz w:val="22"/>
          <w:szCs w:val="22"/>
        </w:rPr>
        <w:t xml:space="preserve"> dan </w:t>
      </w:r>
      <w:proofErr w:type="spellStart"/>
      <w:r w:rsidRPr="003C5FE3">
        <w:rPr>
          <w:sz w:val="22"/>
          <w:szCs w:val="22"/>
        </w:rPr>
        <w:t>tenaga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secara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bersungguh-sungguh</w:t>
      </w:r>
      <w:proofErr w:type="spellEnd"/>
      <w:r w:rsidRPr="003C5FE3">
        <w:rPr>
          <w:sz w:val="22"/>
          <w:szCs w:val="22"/>
        </w:rPr>
        <w:t>.</w:t>
      </w:r>
    </w:p>
    <w:p w14:paraId="697DA6F0" w14:textId="77777777" w:rsidR="006C1A88" w:rsidRPr="003C5FE3" w:rsidRDefault="006C1A88" w:rsidP="006C1A8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2"/>
          <w:szCs w:val="22"/>
        </w:rPr>
      </w:pPr>
      <w:r w:rsidRPr="003C5FE3">
        <w:rPr>
          <w:sz w:val="22"/>
          <w:szCs w:val="22"/>
        </w:rPr>
        <w:t xml:space="preserve">Kata “Ijtihad” </w:t>
      </w:r>
      <w:proofErr w:type="spellStart"/>
      <w:r w:rsidRPr="003C5FE3">
        <w:rPr>
          <w:sz w:val="22"/>
          <w:szCs w:val="22"/>
        </w:rPr>
        <w:t>berasal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dari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bahasa</w:t>
      </w:r>
      <w:proofErr w:type="spellEnd"/>
      <w:r w:rsidRPr="003C5FE3">
        <w:rPr>
          <w:sz w:val="22"/>
          <w:szCs w:val="22"/>
        </w:rPr>
        <w:t xml:space="preserve"> Arab, </w:t>
      </w:r>
      <w:proofErr w:type="spellStart"/>
      <w:r w:rsidRPr="003C5FE3">
        <w:rPr>
          <w:sz w:val="22"/>
          <w:szCs w:val="22"/>
        </w:rPr>
        <w:t>yaitu</w:t>
      </w:r>
      <w:proofErr w:type="spellEnd"/>
      <w:r w:rsidRPr="003C5FE3">
        <w:rPr>
          <w:sz w:val="22"/>
          <w:szCs w:val="22"/>
        </w:rPr>
        <w:t> </w:t>
      </w:r>
      <w:r w:rsidRPr="003C5FE3">
        <w:rPr>
          <w:rStyle w:val="Emphasis"/>
          <w:sz w:val="22"/>
          <w:szCs w:val="22"/>
          <w:bdr w:val="none" w:sz="0" w:space="0" w:color="auto" w:frame="1"/>
        </w:rPr>
        <w:t>“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Ijtihada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Yajtahidu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Ijtihadan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>”</w:t>
      </w:r>
      <w:r w:rsidRPr="003C5FE3">
        <w:rPr>
          <w:sz w:val="22"/>
          <w:szCs w:val="22"/>
        </w:rPr>
        <w:t xml:space="preserve"> yang </w:t>
      </w:r>
      <w:proofErr w:type="spellStart"/>
      <w:r w:rsidRPr="003C5FE3">
        <w:rPr>
          <w:sz w:val="22"/>
          <w:szCs w:val="22"/>
        </w:rPr>
        <w:t>artinya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mengerahkan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segala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kemampuan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menanggung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beban</w:t>
      </w:r>
      <w:proofErr w:type="spellEnd"/>
      <w:r w:rsidRPr="003C5FE3">
        <w:rPr>
          <w:sz w:val="22"/>
          <w:szCs w:val="22"/>
        </w:rPr>
        <w:t>. 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kata lain, Ijtihad </w:t>
      </w:r>
      <w:proofErr w:type="spellStart"/>
      <w:r w:rsidRPr="003C5FE3">
        <w:rPr>
          <w:sz w:val="22"/>
          <w:szCs w:val="22"/>
        </w:rPr>
        <w:t>dilakukan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ketika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pekerjaan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sulit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untuk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dilakukan</w:t>
      </w:r>
      <w:proofErr w:type="spellEnd"/>
      <w:r w:rsidRPr="003C5FE3">
        <w:rPr>
          <w:sz w:val="22"/>
          <w:szCs w:val="22"/>
        </w:rPr>
        <w:t>.</w:t>
      </w:r>
    </w:p>
    <w:p w14:paraId="3C439DD9" w14:textId="2A45EC9E" w:rsidR="006C1A88" w:rsidRPr="003C5FE3" w:rsidRDefault="006C1A88" w:rsidP="006C1A88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lang w:eastAsia="en-ID"/>
        </w:rPr>
      </w:pPr>
    </w:p>
    <w:p w14:paraId="0A2C74E3" w14:textId="7ACBECB2" w:rsidR="00973C06" w:rsidRPr="00973C06" w:rsidRDefault="00973C06" w:rsidP="00973C0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</w:pPr>
      <w:proofErr w:type="spellStart"/>
      <w:r w:rsidRPr="00973C0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>Fungsi</w:t>
      </w:r>
      <w:proofErr w:type="spellEnd"/>
      <w:r w:rsidRPr="00973C0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 dan </w:t>
      </w:r>
      <w:proofErr w:type="spellStart"/>
      <w:r w:rsidRPr="00973C0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>Manfaat</w:t>
      </w:r>
      <w:proofErr w:type="spellEnd"/>
      <w:r w:rsidRPr="00973C06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 Ijtihad</w:t>
      </w:r>
    </w:p>
    <w:p w14:paraId="0672414D" w14:textId="77777777" w:rsidR="00973C06" w:rsidRPr="003C5FE3" w:rsidRDefault="00973C06" w:rsidP="00973C06">
      <w:pPr>
        <w:pStyle w:val="NormalWeb"/>
        <w:shd w:val="clear" w:color="auto" w:fill="FFFFFF"/>
        <w:spacing w:before="0" w:beforeAutospacing="0" w:after="360" w:afterAutospacing="0" w:line="360" w:lineRule="auto"/>
        <w:ind w:left="709" w:firstLine="709"/>
        <w:jc w:val="both"/>
        <w:rPr>
          <w:sz w:val="22"/>
          <w:szCs w:val="22"/>
        </w:rPr>
      </w:pPr>
      <w:r w:rsidRPr="003C5FE3">
        <w:rPr>
          <w:sz w:val="22"/>
          <w:szCs w:val="22"/>
        </w:rPr>
        <w:t xml:space="preserve">Pada </w:t>
      </w:r>
      <w:proofErr w:type="spellStart"/>
      <w:r w:rsidRPr="003C5FE3">
        <w:rPr>
          <w:sz w:val="22"/>
          <w:szCs w:val="22"/>
        </w:rPr>
        <w:t>dasarnya</w:t>
      </w:r>
      <w:proofErr w:type="spellEnd"/>
      <w:r w:rsidRPr="003C5FE3">
        <w:rPr>
          <w:sz w:val="22"/>
          <w:szCs w:val="22"/>
        </w:rPr>
        <w:t xml:space="preserve"> Ijtihad </w:t>
      </w:r>
      <w:proofErr w:type="spellStart"/>
      <w:r w:rsidRPr="003C5FE3">
        <w:rPr>
          <w:sz w:val="22"/>
          <w:szCs w:val="22"/>
        </w:rPr>
        <w:t>memiliki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fungsi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untuk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membantu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manusia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menemukan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solusi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atas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suatu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masalah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belum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dalilnya</w:t>
      </w:r>
      <w:proofErr w:type="spellEnd"/>
      <w:r w:rsidRPr="003C5FE3">
        <w:rPr>
          <w:sz w:val="22"/>
          <w:szCs w:val="22"/>
        </w:rPr>
        <w:t xml:space="preserve"> di </w:t>
      </w: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Al-</w:t>
      </w:r>
      <w:proofErr w:type="spellStart"/>
      <w:r w:rsidRPr="003C5FE3">
        <w:rPr>
          <w:sz w:val="22"/>
          <w:szCs w:val="22"/>
        </w:rPr>
        <w:t>quran</w:t>
      </w:r>
      <w:proofErr w:type="spellEnd"/>
      <w:r w:rsidRPr="003C5FE3">
        <w:rPr>
          <w:sz w:val="22"/>
          <w:szCs w:val="22"/>
        </w:rPr>
        <w:t xml:space="preserve"> dan </w:t>
      </w:r>
      <w:proofErr w:type="spellStart"/>
      <w:r w:rsidRPr="003C5FE3">
        <w:rPr>
          <w:sz w:val="22"/>
          <w:szCs w:val="22"/>
        </w:rPr>
        <w:t>hadits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Sedangkan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tujuan</w:t>
      </w:r>
      <w:proofErr w:type="spellEnd"/>
      <w:r w:rsidRPr="003C5FE3">
        <w:rPr>
          <w:sz w:val="22"/>
          <w:szCs w:val="22"/>
        </w:rPr>
        <w:t xml:space="preserve"> Ijtihad 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> </w:t>
      </w:r>
      <w:proofErr w:type="spellStart"/>
      <w:r w:rsidRPr="003C5FE3">
        <w:rPr>
          <w:sz w:val="22"/>
          <w:szCs w:val="22"/>
        </w:rPr>
        <w:t>untuk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memenuhi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kebutuhan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umat</w:t>
      </w:r>
      <w:proofErr w:type="spellEnd"/>
      <w:r w:rsidRPr="003C5FE3">
        <w:rPr>
          <w:sz w:val="22"/>
          <w:szCs w:val="22"/>
        </w:rPr>
        <w:t xml:space="preserve"> Islam </w:t>
      </w: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beribadah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kepada</w:t>
      </w:r>
      <w:proofErr w:type="spellEnd"/>
      <w:r w:rsidRPr="003C5FE3">
        <w:rPr>
          <w:sz w:val="22"/>
          <w:szCs w:val="22"/>
        </w:rPr>
        <w:t xml:space="preserve"> Allah pada </w:t>
      </w:r>
      <w:proofErr w:type="spellStart"/>
      <w:r w:rsidRPr="003C5FE3">
        <w:rPr>
          <w:sz w:val="22"/>
          <w:szCs w:val="22"/>
        </w:rPr>
        <w:t>waktu</w:t>
      </w:r>
      <w:proofErr w:type="spellEnd"/>
      <w:r w:rsidRPr="003C5FE3">
        <w:rPr>
          <w:sz w:val="22"/>
          <w:szCs w:val="22"/>
        </w:rPr>
        <w:t xml:space="preserve"> dan </w:t>
      </w:r>
      <w:proofErr w:type="spellStart"/>
      <w:r w:rsidRPr="003C5FE3">
        <w:rPr>
          <w:sz w:val="22"/>
          <w:szCs w:val="22"/>
        </w:rPr>
        <w:t>tempat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tertentu</w:t>
      </w:r>
      <w:proofErr w:type="spellEnd"/>
      <w:r w:rsidRPr="003C5FE3">
        <w:rPr>
          <w:sz w:val="22"/>
          <w:szCs w:val="22"/>
        </w:rPr>
        <w:t>.</w:t>
      </w:r>
    </w:p>
    <w:p w14:paraId="74635DCD" w14:textId="4BD9C24C" w:rsidR="00973C06" w:rsidRPr="003C5FE3" w:rsidRDefault="00973C06" w:rsidP="00973C06">
      <w:pPr>
        <w:pStyle w:val="NormalWeb"/>
        <w:shd w:val="clear" w:color="auto" w:fill="FFFFFF"/>
        <w:spacing w:before="0" w:beforeAutospacing="0" w:after="360" w:afterAutospacing="0" w:line="360" w:lineRule="auto"/>
        <w:ind w:left="709" w:firstLine="709"/>
        <w:jc w:val="both"/>
        <w:rPr>
          <w:sz w:val="22"/>
          <w:szCs w:val="22"/>
        </w:rPr>
      </w:pP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hal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ini</w:t>
      </w:r>
      <w:proofErr w:type="spellEnd"/>
      <w:r w:rsidRPr="003C5FE3">
        <w:rPr>
          <w:sz w:val="22"/>
          <w:szCs w:val="22"/>
        </w:rPr>
        <w:t xml:space="preserve">, Ijtihad </w:t>
      </w:r>
      <w:proofErr w:type="spellStart"/>
      <w:r w:rsidRPr="003C5FE3">
        <w:rPr>
          <w:sz w:val="22"/>
          <w:szCs w:val="22"/>
        </w:rPr>
        <w:t>dianggap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telah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memiliki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kedudukan</w:t>
      </w:r>
      <w:proofErr w:type="spellEnd"/>
      <w:r w:rsidRPr="003C5FE3">
        <w:rPr>
          <w:sz w:val="22"/>
          <w:szCs w:val="22"/>
        </w:rPr>
        <w:t xml:space="preserve"> dan </w:t>
      </w:r>
      <w:proofErr w:type="spellStart"/>
      <w:r w:rsidRPr="003C5FE3">
        <w:rPr>
          <w:sz w:val="22"/>
          <w:szCs w:val="22"/>
        </w:rPr>
        <w:t>legalitas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Islam. </w:t>
      </w:r>
      <w:proofErr w:type="spellStart"/>
      <w:r w:rsidRPr="003C5FE3">
        <w:rPr>
          <w:sz w:val="22"/>
          <w:szCs w:val="22"/>
        </w:rPr>
        <w:t>Namun</w:t>
      </w:r>
      <w:proofErr w:type="spellEnd"/>
      <w:r w:rsidRPr="003C5FE3">
        <w:rPr>
          <w:sz w:val="22"/>
          <w:szCs w:val="22"/>
        </w:rPr>
        <w:t xml:space="preserve">, Ijtihad </w:t>
      </w:r>
      <w:proofErr w:type="spellStart"/>
      <w:r w:rsidRPr="003C5FE3">
        <w:rPr>
          <w:sz w:val="22"/>
          <w:szCs w:val="22"/>
        </w:rPr>
        <w:t>hanya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boleh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dilakukan</w:t>
      </w:r>
      <w:proofErr w:type="spellEnd"/>
      <w:r w:rsidRPr="003C5FE3">
        <w:rPr>
          <w:sz w:val="22"/>
          <w:szCs w:val="22"/>
        </w:rPr>
        <w:t xml:space="preserve"> oleh orang-orang </w:t>
      </w:r>
      <w:proofErr w:type="spellStart"/>
      <w:r w:rsidRPr="003C5FE3">
        <w:rPr>
          <w:sz w:val="22"/>
          <w:szCs w:val="22"/>
        </w:rPr>
        <w:t>tertentu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saja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telah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memenuhi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syarat</w:t>
      </w:r>
      <w:proofErr w:type="spellEnd"/>
      <w:r w:rsidRPr="003C5FE3">
        <w:rPr>
          <w:sz w:val="22"/>
          <w:szCs w:val="22"/>
        </w:rPr>
        <w:t>.</w:t>
      </w:r>
    </w:p>
    <w:p w14:paraId="7BFFB4D3" w14:textId="4F7282FB" w:rsidR="00973C06" w:rsidRDefault="00973C06" w:rsidP="00973C06">
      <w:pPr>
        <w:pStyle w:val="NormalWeb"/>
        <w:shd w:val="clear" w:color="auto" w:fill="FFFFFF"/>
        <w:spacing w:before="0" w:beforeAutospacing="0" w:after="360" w:afterAutospacing="0" w:line="360" w:lineRule="auto"/>
        <w:ind w:left="709" w:firstLine="338"/>
        <w:jc w:val="both"/>
      </w:pPr>
    </w:p>
    <w:p w14:paraId="7717AB1A" w14:textId="77777777" w:rsidR="003C5FE3" w:rsidRDefault="003C5FE3" w:rsidP="00973C06">
      <w:pPr>
        <w:pStyle w:val="NormalWeb"/>
        <w:shd w:val="clear" w:color="auto" w:fill="FFFFFF"/>
        <w:spacing w:before="0" w:beforeAutospacing="0" w:after="360" w:afterAutospacing="0" w:line="360" w:lineRule="auto"/>
        <w:ind w:left="709" w:firstLine="338"/>
        <w:jc w:val="both"/>
      </w:pPr>
    </w:p>
    <w:p w14:paraId="371F5B33" w14:textId="77777777" w:rsidR="00973C06" w:rsidRPr="00973C06" w:rsidRDefault="00973C06" w:rsidP="00973C06">
      <w:pPr>
        <w:pStyle w:val="NormalWeb"/>
        <w:shd w:val="clear" w:color="auto" w:fill="FFFFFF"/>
        <w:spacing w:before="0" w:beforeAutospacing="0" w:after="360" w:afterAutospacing="0" w:line="360" w:lineRule="auto"/>
        <w:ind w:left="709" w:firstLine="338"/>
        <w:jc w:val="both"/>
      </w:pPr>
    </w:p>
    <w:p w14:paraId="6C177A72" w14:textId="77777777" w:rsidR="00973C06" w:rsidRPr="00973C06" w:rsidRDefault="00973C06" w:rsidP="00973C06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lastRenderedPageBreak/>
        <w:t xml:space="preserve">Adapun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beberapa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manfaat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Ijtihad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berikut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:</w:t>
      </w:r>
    </w:p>
    <w:p w14:paraId="5BC16704" w14:textId="77777777" w:rsidR="00973C06" w:rsidRPr="00973C06" w:rsidRDefault="00973C06" w:rsidP="00973C06">
      <w:pPr>
        <w:numPr>
          <w:ilvl w:val="0"/>
          <w:numId w:val="21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Ketika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umat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Islam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menghadapi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masalah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baru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diketahui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hukumnya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.</w:t>
      </w:r>
    </w:p>
    <w:p w14:paraId="2599EB2F" w14:textId="77777777" w:rsidR="00973C06" w:rsidRPr="00973C06" w:rsidRDefault="00973C06" w:rsidP="00973C06">
      <w:pPr>
        <w:numPr>
          <w:ilvl w:val="0"/>
          <w:numId w:val="21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Menyesuaikan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hukum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berlaku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Islam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sesuai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keadaan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waktu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perkembangan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zaman.</w:t>
      </w:r>
    </w:p>
    <w:p w14:paraId="1CE01EAD" w14:textId="77777777" w:rsidR="00973C06" w:rsidRPr="00973C06" w:rsidRDefault="00973C06" w:rsidP="00973C06">
      <w:pPr>
        <w:numPr>
          <w:ilvl w:val="0"/>
          <w:numId w:val="21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Menentukan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menetapkan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fatwa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atas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segala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permasalahan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berhubungan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halal-haram.</w:t>
      </w:r>
    </w:p>
    <w:p w14:paraId="0A7C2F72" w14:textId="5B8E20DD" w:rsidR="00973C06" w:rsidRPr="003C5FE3" w:rsidRDefault="00973C06" w:rsidP="00973C06">
      <w:pPr>
        <w:numPr>
          <w:ilvl w:val="0"/>
          <w:numId w:val="21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Menolong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umat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Islam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menghadapi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masalah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belum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hukumnya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Islam.</w:t>
      </w:r>
    </w:p>
    <w:p w14:paraId="768FB27F" w14:textId="01BFA7C7" w:rsidR="00973C06" w:rsidRDefault="00973C06" w:rsidP="00973C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9437AA" w14:textId="02DF1943" w:rsidR="00973C06" w:rsidRDefault="00973C06" w:rsidP="00973C0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973C0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Syarat-Syarat</w:t>
      </w:r>
      <w:proofErr w:type="spellEnd"/>
      <w:r w:rsidRPr="00973C0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Ijtihad</w:t>
      </w:r>
    </w:p>
    <w:p w14:paraId="013B01C4" w14:textId="77777777" w:rsidR="00973C06" w:rsidRPr="00973C06" w:rsidRDefault="00973C06" w:rsidP="00973C06">
      <w:pPr>
        <w:shd w:val="clear" w:color="auto" w:fill="FFFFFF"/>
        <w:spacing w:after="360" w:line="360" w:lineRule="auto"/>
        <w:ind w:left="1134" w:firstLine="284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disebutkan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sebelumnya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hanya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orang-orang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tertentu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memenuhi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syarat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bisa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Ijtihad. Adapun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syarat-syarat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menjadi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Ijtihad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berikut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:</w:t>
      </w:r>
    </w:p>
    <w:p w14:paraId="4FBF65CA" w14:textId="77777777" w:rsidR="00973C06" w:rsidRPr="00973C06" w:rsidRDefault="00973C06" w:rsidP="00973C06">
      <w:pPr>
        <w:numPr>
          <w:ilvl w:val="0"/>
          <w:numId w:val="2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Harus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tentang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ayat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dan sunnah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terkait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hukum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.</w:t>
      </w:r>
    </w:p>
    <w:p w14:paraId="7CB0C8F4" w14:textId="77777777" w:rsidR="00973C06" w:rsidRPr="00973C06" w:rsidRDefault="00973C06" w:rsidP="00973C06">
      <w:pPr>
        <w:numPr>
          <w:ilvl w:val="0"/>
          <w:numId w:val="2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Harus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berbagai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masalah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di-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ijma’kan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oleh para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ahlinya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.</w:t>
      </w:r>
    </w:p>
    <w:p w14:paraId="251A2464" w14:textId="77777777" w:rsidR="00973C06" w:rsidRPr="00973C06" w:rsidRDefault="00973C06" w:rsidP="00973C06">
      <w:pPr>
        <w:numPr>
          <w:ilvl w:val="0"/>
          <w:numId w:val="2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Harus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mengerti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bahasa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Arab dan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segala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ilmunya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sempurna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.</w:t>
      </w:r>
    </w:p>
    <w:p w14:paraId="76F2CB98" w14:textId="77777777" w:rsidR="00973C06" w:rsidRPr="00973C06" w:rsidRDefault="00973C06" w:rsidP="00973C06">
      <w:pPr>
        <w:numPr>
          <w:ilvl w:val="0"/>
          <w:numId w:val="2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Harus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mengerti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tentang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nasikh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mansukh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.</w:t>
      </w:r>
    </w:p>
    <w:p w14:paraId="5E4C6465" w14:textId="6108D383" w:rsidR="00973C06" w:rsidRPr="00973C06" w:rsidRDefault="00973C06" w:rsidP="0007753F">
      <w:pPr>
        <w:numPr>
          <w:ilvl w:val="0"/>
          <w:numId w:val="2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Harus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mengetahui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tentang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ushul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fiqh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>.</w:t>
      </w:r>
    </w:p>
    <w:p w14:paraId="064820F0" w14:textId="6C9E8B34" w:rsidR="00973C06" w:rsidRPr="003C5FE3" w:rsidRDefault="00973C06" w:rsidP="00973C06">
      <w:pPr>
        <w:numPr>
          <w:ilvl w:val="0"/>
          <w:numId w:val="2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lang w:eastAsia="en-ID"/>
        </w:rPr>
      </w:pPr>
      <w:r w:rsidRPr="00973C06">
        <w:rPr>
          <w:rFonts w:ascii="Times New Roman" w:eastAsia="Times New Roman" w:hAnsi="Times New Roman" w:cs="Times New Roman"/>
          <w:lang w:eastAsia="en-ID"/>
        </w:rPr>
        <w:t xml:space="preserve">Harus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memahami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mendalam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tentang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73C06">
        <w:rPr>
          <w:rFonts w:ascii="Times New Roman" w:eastAsia="Times New Roman" w:hAnsi="Times New Roman" w:cs="Times New Roman"/>
          <w:lang w:eastAsia="en-ID"/>
        </w:rPr>
        <w:t>seluk-beluk</w:t>
      </w:r>
      <w:proofErr w:type="spellEnd"/>
      <w:r w:rsidRPr="00973C06">
        <w:rPr>
          <w:rFonts w:ascii="Times New Roman" w:eastAsia="Times New Roman" w:hAnsi="Times New Roman" w:cs="Times New Roman"/>
          <w:lang w:eastAsia="en-ID"/>
        </w:rPr>
        <w:t xml:space="preserve"> qiyas.</w:t>
      </w:r>
    </w:p>
    <w:p w14:paraId="3A0F54AA" w14:textId="792FDEA3" w:rsidR="004D31D3" w:rsidRPr="003C5FE3" w:rsidRDefault="004D31D3" w:rsidP="004D31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en-ID"/>
        </w:rPr>
      </w:pPr>
    </w:p>
    <w:p w14:paraId="3C7D0E19" w14:textId="110383CF" w:rsidR="004D31D3" w:rsidRDefault="004D31D3" w:rsidP="009C57A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4D31D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Qiyas</w:t>
      </w:r>
    </w:p>
    <w:p w14:paraId="64B02756" w14:textId="2CCDF2A5" w:rsidR="0007753F" w:rsidRPr="00F2719D" w:rsidRDefault="0007753F" w:rsidP="003C5FE3">
      <w:pPr>
        <w:pStyle w:val="NormalWeb"/>
        <w:shd w:val="clear" w:color="auto" w:fill="FFFFFF"/>
        <w:spacing w:before="0" w:beforeAutospacing="0" w:after="450" w:afterAutospacing="0" w:line="360" w:lineRule="auto"/>
        <w:ind w:left="851" w:firstLine="1134"/>
        <w:jc w:val="both"/>
        <w:textAlignment w:val="baseline"/>
        <w:rPr>
          <w:sz w:val="22"/>
          <w:szCs w:val="22"/>
        </w:rPr>
      </w:pPr>
      <w:proofErr w:type="spellStart"/>
      <w:r w:rsidRPr="00F2719D">
        <w:rPr>
          <w:sz w:val="22"/>
          <w:szCs w:val="22"/>
        </w:rPr>
        <w:t>Apa</w:t>
      </w:r>
      <w:proofErr w:type="spellEnd"/>
      <w:r w:rsidRPr="00F2719D">
        <w:rPr>
          <w:sz w:val="22"/>
          <w:szCs w:val="22"/>
        </w:rPr>
        <w:t xml:space="preserve"> yang </w:t>
      </w:r>
      <w:proofErr w:type="spellStart"/>
      <w:r w:rsidRPr="00F2719D">
        <w:rPr>
          <w:sz w:val="22"/>
          <w:szCs w:val="22"/>
        </w:rPr>
        <w:t>dimaksud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dengan</w:t>
      </w:r>
      <w:proofErr w:type="spellEnd"/>
      <w:r w:rsidRPr="00F2719D">
        <w:rPr>
          <w:sz w:val="22"/>
          <w:szCs w:val="22"/>
        </w:rPr>
        <w:t xml:space="preserve"> qiyas? </w:t>
      </w:r>
      <w:proofErr w:type="spellStart"/>
      <w:r w:rsidRPr="00F2719D">
        <w:rPr>
          <w:sz w:val="22"/>
          <w:szCs w:val="22"/>
        </w:rPr>
        <w:t>Bagaimana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pengertian</w:t>
      </w:r>
      <w:proofErr w:type="spellEnd"/>
      <w:r w:rsidRPr="00F2719D">
        <w:rPr>
          <w:sz w:val="22"/>
          <w:szCs w:val="22"/>
        </w:rPr>
        <w:t xml:space="preserve"> qiyas? </w:t>
      </w:r>
      <w:proofErr w:type="spellStart"/>
      <w:r w:rsidRPr="00F2719D">
        <w:rPr>
          <w:sz w:val="22"/>
          <w:szCs w:val="22"/>
        </w:rPr>
        <w:t>Secara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etimologi</w:t>
      </w:r>
      <w:proofErr w:type="spellEnd"/>
      <w:r w:rsidRPr="00F2719D">
        <w:rPr>
          <w:sz w:val="22"/>
          <w:szCs w:val="22"/>
        </w:rPr>
        <w:t xml:space="preserve">, qiyas </w:t>
      </w:r>
      <w:proofErr w:type="spellStart"/>
      <w:r w:rsidRPr="00F2719D">
        <w:rPr>
          <w:sz w:val="22"/>
          <w:szCs w:val="22"/>
        </w:rPr>
        <w:t>berasal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dari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bahasa</w:t>
      </w:r>
      <w:proofErr w:type="spellEnd"/>
      <w:r w:rsidRPr="00F2719D">
        <w:rPr>
          <w:sz w:val="22"/>
          <w:szCs w:val="22"/>
        </w:rPr>
        <w:t xml:space="preserve"> Arab. </w:t>
      </w:r>
      <w:proofErr w:type="spellStart"/>
      <w:r w:rsidRPr="00F2719D">
        <w:rPr>
          <w:sz w:val="22"/>
          <w:szCs w:val="22"/>
        </w:rPr>
        <w:t>Merupakan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bentuk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masdar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dari</w:t>
      </w:r>
      <w:proofErr w:type="spellEnd"/>
      <w:r w:rsidRPr="00F2719D">
        <w:rPr>
          <w:sz w:val="22"/>
          <w:szCs w:val="22"/>
        </w:rPr>
        <w:t xml:space="preserve"> kata (</w:t>
      </w:r>
      <w:proofErr w:type="spellStart"/>
      <w:r w:rsidRPr="00F2719D">
        <w:rPr>
          <w:sz w:val="22"/>
          <w:szCs w:val="22"/>
        </w:rPr>
        <w:t>قياسا</w:t>
      </w:r>
      <w:proofErr w:type="spellEnd"/>
      <w:r w:rsidRPr="00F2719D">
        <w:rPr>
          <w:sz w:val="22"/>
          <w:szCs w:val="22"/>
        </w:rPr>
        <w:t xml:space="preserve"> ,</w:t>
      </w:r>
      <w:proofErr w:type="spellStart"/>
      <w:r w:rsidRPr="00F2719D">
        <w:rPr>
          <w:sz w:val="22"/>
          <w:szCs w:val="22"/>
        </w:rPr>
        <w:t>يقيس</w:t>
      </w:r>
      <w:proofErr w:type="spellEnd"/>
      <w:r w:rsidRPr="00F2719D">
        <w:rPr>
          <w:sz w:val="22"/>
          <w:szCs w:val="22"/>
        </w:rPr>
        <w:t xml:space="preserve"> , </w:t>
      </w:r>
      <w:proofErr w:type="spellStart"/>
      <w:r w:rsidRPr="00F2719D">
        <w:rPr>
          <w:sz w:val="22"/>
          <w:szCs w:val="22"/>
        </w:rPr>
        <w:t>قاس</w:t>
      </w:r>
      <w:proofErr w:type="spellEnd"/>
      <w:r w:rsidRPr="00F2719D">
        <w:rPr>
          <w:sz w:val="22"/>
          <w:szCs w:val="22"/>
        </w:rPr>
        <w:t xml:space="preserve">). Kata </w:t>
      </w:r>
      <w:proofErr w:type="spellStart"/>
      <w:r w:rsidRPr="00F2719D">
        <w:rPr>
          <w:sz w:val="22"/>
          <w:szCs w:val="22"/>
        </w:rPr>
        <w:t>tersebut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memiliki</w:t>
      </w:r>
      <w:proofErr w:type="spellEnd"/>
      <w:r w:rsidRPr="00F2719D">
        <w:rPr>
          <w:sz w:val="22"/>
          <w:szCs w:val="22"/>
        </w:rPr>
        <w:t xml:space="preserve"> arti </w:t>
      </w:r>
      <w:proofErr w:type="spellStart"/>
      <w:r w:rsidRPr="00F2719D">
        <w:rPr>
          <w:sz w:val="22"/>
          <w:szCs w:val="22"/>
        </w:rPr>
        <w:t>membandingkan</w:t>
      </w:r>
      <w:proofErr w:type="spellEnd"/>
      <w:r w:rsidRPr="00F2719D">
        <w:rPr>
          <w:sz w:val="22"/>
          <w:szCs w:val="22"/>
        </w:rPr>
        <w:t xml:space="preserve">, </w:t>
      </w:r>
      <w:proofErr w:type="spellStart"/>
      <w:r w:rsidRPr="00F2719D">
        <w:rPr>
          <w:sz w:val="22"/>
          <w:szCs w:val="22"/>
        </w:rPr>
        <w:t>mengukur</w:t>
      </w:r>
      <w:proofErr w:type="spellEnd"/>
      <w:r w:rsidRPr="00F2719D">
        <w:rPr>
          <w:sz w:val="22"/>
          <w:szCs w:val="22"/>
        </w:rPr>
        <w:t xml:space="preserve">, </w:t>
      </w:r>
      <w:proofErr w:type="spellStart"/>
      <w:r w:rsidRPr="00F2719D">
        <w:rPr>
          <w:sz w:val="22"/>
          <w:szCs w:val="22"/>
        </w:rPr>
        <w:t>menyamakan</w:t>
      </w:r>
      <w:proofErr w:type="spellEnd"/>
      <w:r w:rsidRPr="00F2719D">
        <w:rPr>
          <w:sz w:val="22"/>
          <w:szCs w:val="22"/>
        </w:rPr>
        <w:t xml:space="preserve"> dan </w:t>
      </w:r>
      <w:proofErr w:type="spellStart"/>
      <w:r w:rsidRPr="00F2719D">
        <w:rPr>
          <w:sz w:val="22"/>
          <w:szCs w:val="22"/>
        </w:rPr>
        <w:t>menganalogikan</w:t>
      </w:r>
      <w:proofErr w:type="spellEnd"/>
      <w:r w:rsidRPr="00F2719D">
        <w:rPr>
          <w:sz w:val="22"/>
          <w:szCs w:val="22"/>
        </w:rPr>
        <w:t xml:space="preserve">. </w:t>
      </w:r>
      <w:proofErr w:type="spellStart"/>
      <w:r w:rsidRPr="00F2719D">
        <w:rPr>
          <w:sz w:val="22"/>
          <w:szCs w:val="22"/>
        </w:rPr>
        <w:t>Dengan</w:t>
      </w:r>
      <w:proofErr w:type="spellEnd"/>
      <w:r w:rsidRPr="00F2719D">
        <w:rPr>
          <w:sz w:val="22"/>
          <w:szCs w:val="22"/>
        </w:rPr>
        <w:t xml:space="preserve"> kata lain, </w:t>
      </w:r>
      <w:proofErr w:type="spellStart"/>
      <w:r w:rsidRPr="00F2719D">
        <w:rPr>
          <w:sz w:val="22"/>
          <w:szCs w:val="22"/>
        </w:rPr>
        <w:t>memiliki</w:t>
      </w:r>
      <w:proofErr w:type="spellEnd"/>
      <w:r w:rsidRPr="00F2719D">
        <w:rPr>
          <w:sz w:val="22"/>
          <w:szCs w:val="22"/>
        </w:rPr>
        <w:t xml:space="preserve"> arti “</w:t>
      </w:r>
      <w:proofErr w:type="spellStart"/>
      <w:r w:rsidRPr="00F2719D">
        <w:rPr>
          <w:sz w:val="22"/>
          <w:szCs w:val="22"/>
        </w:rPr>
        <w:t>mengukur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sesuatu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melalui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sesuatu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lainnya</w:t>
      </w:r>
      <w:proofErr w:type="spellEnd"/>
      <w:r w:rsidRPr="00F2719D">
        <w:rPr>
          <w:sz w:val="22"/>
          <w:szCs w:val="22"/>
        </w:rPr>
        <w:t>”. Meng-</w:t>
      </w:r>
      <w:proofErr w:type="spellStart"/>
      <w:r w:rsidRPr="00F2719D">
        <w:rPr>
          <w:sz w:val="22"/>
          <w:szCs w:val="22"/>
        </w:rPr>
        <w:t>qiyaskan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memiliki</w:t>
      </w:r>
      <w:proofErr w:type="spellEnd"/>
      <w:r w:rsidRPr="00F2719D">
        <w:rPr>
          <w:sz w:val="22"/>
          <w:szCs w:val="22"/>
        </w:rPr>
        <w:t xml:space="preserve"> arti </w:t>
      </w:r>
      <w:proofErr w:type="spellStart"/>
      <w:r w:rsidRPr="00F2719D">
        <w:rPr>
          <w:sz w:val="22"/>
          <w:szCs w:val="22"/>
        </w:rPr>
        <w:t>menyamakan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atau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mengira-ngirakan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sesuatu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melalui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sesuatu</w:t>
      </w:r>
      <w:proofErr w:type="spellEnd"/>
      <w:r w:rsidRPr="00F2719D">
        <w:rPr>
          <w:sz w:val="22"/>
          <w:szCs w:val="22"/>
        </w:rPr>
        <w:t xml:space="preserve"> yang lain. </w:t>
      </w:r>
      <w:proofErr w:type="spellStart"/>
      <w:r w:rsidRPr="00F2719D">
        <w:rPr>
          <w:sz w:val="22"/>
          <w:szCs w:val="22"/>
        </w:rPr>
        <w:t>Secara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terminologis</w:t>
      </w:r>
      <w:proofErr w:type="spellEnd"/>
      <w:r w:rsidRPr="00F2719D">
        <w:rPr>
          <w:sz w:val="22"/>
          <w:szCs w:val="22"/>
        </w:rPr>
        <w:t xml:space="preserve">, </w:t>
      </w:r>
      <w:proofErr w:type="spellStart"/>
      <w:r w:rsidRPr="00F2719D">
        <w:rPr>
          <w:sz w:val="22"/>
          <w:szCs w:val="22"/>
        </w:rPr>
        <w:t>menurut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seorang</w:t>
      </w:r>
      <w:proofErr w:type="spellEnd"/>
      <w:r w:rsidRPr="00F2719D">
        <w:rPr>
          <w:sz w:val="22"/>
          <w:szCs w:val="22"/>
        </w:rPr>
        <w:t xml:space="preserve"> ulama </w:t>
      </w:r>
      <w:proofErr w:type="spellStart"/>
      <w:r w:rsidRPr="00F2719D">
        <w:rPr>
          <w:sz w:val="22"/>
          <w:szCs w:val="22"/>
        </w:rPr>
        <w:t>ushul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fiqh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pengertian</w:t>
      </w:r>
      <w:proofErr w:type="spellEnd"/>
      <w:r w:rsidRPr="00F2719D">
        <w:rPr>
          <w:sz w:val="22"/>
          <w:szCs w:val="22"/>
        </w:rPr>
        <w:t xml:space="preserve"> qiyas </w:t>
      </w:r>
      <w:proofErr w:type="spellStart"/>
      <w:r w:rsidRPr="00F2719D">
        <w:rPr>
          <w:sz w:val="22"/>
          <w:szCs w:val="22"/>
        </w:rPr>
        <w:t>adalah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menyamakan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sesuatu</w:t>
      </w:r>
      <w:proofErr w:type="spellEnd"/>
      <w:r w:rsidRPr="00F2719D">
        <w:rPr>
          <w:sz w:val="22"/>
          <w:szCs w:val="22"/>
        </w:rPr>
        <w:t xml:space="preserve"> yang </w:t>
      </w:r>
      <w:proofErr w:type="spellStart"/>
      <w:r w:rsidRPr="00F2719D">
        <w:rPr>
          <w:sz w:val="22"/>
          <w:szCs w:val="22"/>
        </w:rPr>
        <w:t>hukumnya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tidak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nas</w:t>
      </w:r>
      <w:proofErr w:type="spellEnd"/>
      <w:r w:rsidRPr="00F2719D">
        <w:rPr>
          <w:sz w:val="22"/>
          <w:szCs w:val="22"/>
        </w:rPr>
        <w:t xml:space="preserve">. Akan </w:t>
      </w:r>
      <w:proofErr w:type="spellStart"/>
      <w:r w:rsidRPr="00F2719D">
        <w:rPr>
          <w:sz w:val="22"/>
          <w:szCs w:val="22"/>
        </w:rPr>
        <w:t>disamakan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dengan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sesuatu</w:t>
      </w:r>
      <w:proofErr w:type="spellEnd"/>
      <w:r w:rsidRPr="00F2719D">
        <w:rPr>
          <w:sz w:val="22"/>
          <w:szCs w:val="22"/>
        </w:rPr>
        <w:t xml:space="preserve"> yang </w:t>
      </w:r>
      <w:proofErr w:type="spellStart"/>
      <w:r w:rsidRPr="00F2719D">
        <w:rPr>
          <w:sz w:val="22"/>
          <w:szCs w:val="22"/>
        </w:rPr>
        <w:t>ada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nash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hukumnya</w:t>
      </w:r>
      <w:proofErr w:type="spellEnd"/>
      <w:r w:rsidRPr="00F2719D">
        <w:rPr>
          <w:sz w:val="22"/>
          <w:szCs w:val="22"/>
        </w:rPr>
        <w:t xml:space="preserve">, </w:t>
      </w:r>
      <w:proofErr w:type="spellStart"/>
      <w:r w:rsidRPr="00F2719D">
        <w:rPr>
          <w:sz w:val="22"/>
          <w:szCs w:val="22"/>
        </w:rPr>
        <w:t>sebab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ada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sebuah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persamaan</w:t>
      </w:r>
      <w:proofErr w:type="spellEnd"/>
      <w:r w:rsidRPr="00F2719D">
        <w:rPr>
          <w:sz w:val="22"/>
          <w:szCs w:val="22"/>
        </w:rPr>
        <w:t> </w:t>
      </w:r>
      <w:r w:rsidRPr="00F2719D">
        <w:rPr>
          <w:rStyle w:val="Emphasis"/>
          <w:sz w:val="22"/>
          <w:szCs w:val="22"/>
          <w:bdr w:val="none" w:sz="0" w:space="0" w:color="auto" w:frame="1"/>
        </w:rPr>
        <w:t>‘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> </w:t>
      </w:r>
      <w:proofErr w:type="spellStart"/>
      <w:r w:rsidRPr="00F2719D">
        <w:rPr>
          <w:sz w:val="22"/>
          <w:szCs w:val="22"/>
        </w:rPr>
        <w:t>hukum</w:t>
      </w:r>
      <w:proofErr w:type="spellEnd"/>
      <w:r w:rsidRPr="00F2719D">
        <w:rPr>
          <w:sz w:val="22"/>
          <w:szCs w:val="22"/>
        </w:rPr>
        <w:t>.</w:t>
      </w:r>
    </w:p>
    <w:p w14:paraId="54E1FC29" w14:textId="77777777" w:rsidR="0007753F" w:rsidRPr="003C5FE3" w:rsidRDefault="0007753F" w:rsidP="0007753F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698"/>
        <w:jc w:val="both"/>
        <w:textAlignment w:val="baseline"/>
        <w:rPr>
          <w:sz w:val="22"/>
          <w:szCs w:val="22"/>
        </w:rPr>
      </w:pPr>
      <w:proofErr w:type="spellStart"/>
      <w:r w:rsidRPr="003C5FE3">
        <w:rPr>
          <w:sz w:val="22"/>
          <w:szCs w:val="22"/>
        </w:rPr>
        <w:t>Pengertian</w:t>
      </w:r>
      <w:proofErr w:type="spellEnd"/>
      <w:r w:rsidRPr="003C5FE3">
        <w:rPr>
          <w:sz w:val="22"/>
          <w:szCs w:val="22"/>
        </w:rPr>
        <w:t xml:space="preserve"> qiyas </w:t>
      </w:r>
      <w:proofErr w:type="spellStart"/>
      <w:r w:rsidRPr="003C5FE3">
        <w:rPr>
          <w:sz w:val="22"/>
          <w:szCs w:val="22"/>
        </w:rPr>
        <w:t>lainnya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adakah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menyamakan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sebuah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dari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suatu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peristiwa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tidak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memiliki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nas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Disamakan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peristiwa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sudah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memiliki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nas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. Karena </w:t>
      </w:r>
      <w:proofErr w:type="spellStart"/>
      <w:r w:rsidRPr="003C5FE3">
        <w:rPr>
          <w:sz w:val="22"/>
          <w:szCs w:val="22"/>
        </w:rPr>
        <w:t>adanya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persamaan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dalam</w:t>
      </w:r>
      <w:proofErr w:type="spellEnd"/>
      <w:r w:rsidRPr="003C5FE3">
        <w:rPr>
          <w:sz w:val="22"/>
          <w:szCs w:val="22"/>
        </w:rPr>
        <w:t xml:space="preserve"> ‘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> </w:t>
      </w:r>
      <w:proofErr w:type="spellStart"/>
      <w:r w:rsidRPr="003C5FE3">
        <w:rPr>
          <w:sz w:val="22"/>
          <w:szCs w:val="22"/>
        </w:rPr>
        <w:t>hukumnya</w:t>
      </w:r>
      <w:proofErr w:type="spellEnd"/>
      <w:r w:rsidRPr="003C5FE3">
        <w:rPr>
          <w:sz w:val="22"/>
          <w:szCs w:val="22"/>
        </w:rPr>
        <w:t>.</w:t>
      </w:r>
    </w:p>
    <w:p w14:paraId="7C939CA3" w14:textId="77777777" w:rsidR="0007753F" w:rsidRPr="003C5FE3" w:rsidRDefault="0007753F" w:rsidP="0007753F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698"/>
        <w:jc w:val="both"/>
        <w:textAlignment w:val="baseline"/>
        <w:rPr>
          <w:sz w:val="22"/>
          <w:szCs w:val="22"/>
        </w:rPr>
      </w:pPr>
      <w:r w:rsidRPr="003C5FE3">
        <w:rPr>
          <w:sz w:val="22"/>
          <w:szCs w:val="22"/>
        </w:rPr>
        <w:lastRenderedPageBreak/>
        <w:t xml:space="preserve">Qiyas </w:t>
      </w:r>
      <w:proofErr w:type="spellStart"/>
      <w:r w:rsidRPr="003C5FE3">
        <w:rPr>
          <w:sz w:val="22"/>
          <w:szCs w:val="22"/>
        </w:rPr>
        <w:t>berarti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mempertemukan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sesuatu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tidak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memiliki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nas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hal</w:t>
      </w:r>
      <w:proofErr w:type="spellEnd"/>
      <w:r w:rsidRPr="003C5FE3">
        <w:rPr>
          <w:sz w:val="22"/>
          <w:szCs w:val="22"/>
        </w:rPr>
        <w:t xml:space="preserve"> lain yang </w:t>
      </w:r>
      <w:proofErr w:type="spellStart"/>
      <w:r w:rsidRPr="003C5FE3">
        <w:rPr>
          <w:sz w:val="22"/>
          <w:szCs w:val="22"/>
        </w:rPr>
        <w:t>memiliki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nas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hukumnya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Persamaan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atau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pertemuan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tersebut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dilakukan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karena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sebuah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persamaan</w:t>
      </w:r>
      <w:proofErr w:type="spellEnd"/>
      <w:r w:rsidRPr="003C5FE3">
        <w:rPr>
          <w:sz w:val="22"/>
          <w:szCs w:val="22"/>
        </w:rPr>
        <w:t> </w:t>
      </w:r>
      <w:r w:rsidRPr="003C5FE3">
        <w:rPr>
          <w:rStyle w:val="Emphasis"/>
          <w:sz w:val="22"/>
          <w:szCs w:val="22"/>
          <w:bdr w:val="none" w:sz="0" w:space="0" w:color="auto" w:frame="1"/>
        </w:rPr>
        <w:t>‘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3C5FE3">
        <w:rPr>
          <w:sz w:val="22"/>
          <w:szCs w:val="22"/>
        </w:rPr>
        <w:t> 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Dengan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demikian</w:t>
      </w:r>
      <w:proofErr w:type="spellEnd"/>
      <w:r w:rsidRPr="003C5FE3">
        <w:rPr>
          <w:sz w:val="22"/>
          <w:szCs w:val="22"/>
        </w:rPr>
        <w:t xml:space="preserve">, </w:t>
      </w:r>
      <w:proofErr w:type="spellStart"/>
      <w:r w:rsidRPr="003C5FE3">
        <w:rPr>
          <w:sz w:val="22"/>
          <w:szCs w:val="22"/>
        </w:rPr>
        <w:t>pengertian</w:t>
      </w:r>
      <w:proofErr w:type="spellEnd"/>
      <w:r w:rsidRPr="003C5FE3">
        <w:rPr>
          <w:sz w:val="22"/>
          <w:szCs w:val="22"/>
        </w:rPr>
        <w:t xml:space="preserve"> qiyas 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sebuah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penerapan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analogis</w:t>
      </w:r>
      <w:proofErr w:type="spellEnd"/>
      <w:r w:rsidRPr="003C5FE3">
        <w:rPr>
          <w:sz w:val="22"/>
          <w:szCs w:val="22"/>
        </w:rPr>
        <w:t xml:space="preserve">, </w:t>
      </w:r>
      <w:proofErr w:type="spellStart"/>
      <w:r w:rsidRPr="003C5FE3">
        <w:rPr>
          <w:sz w:val="22"/>
          <w:szCs w:val="22"/>
        </w:rPr>
        <w:t>terhadap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sesuatu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disebabkan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adanya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prinsip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persamaan</w:t>
      </w:r>
      <w:proofErr w:type="spellEnd"/>
      <w:r w:rsidRPr="003C5FE3">
        <w:rPr>
          <w:sz w:val="22"/>
          <w:szCs w:val="22"/>
        </w:rPr>
        <w:t> </w:t>
      </w:r>
      <w:r w:rsidRPr="003C5FE3">
        <w:rPr>
          <w:rStyle w:val="Emphasis"/>
          <w:sz w:val="22"/>
          <w:szCs w:val="22"/>
          <w:bdr w:val="none" w:sz="0" w:space="0" w:color="auto" w:frame="1"/>
        </w:rPr>
        <w:t>‘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Maka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melahirkan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hukum</w:t>
      </w:r>
      <w:proofErr w:type="spellEnd"/>
      <w:r w:rsidRPr="003C5FE3">
        <w:rPr>
          <w:sz w:val="22"/>
          <w:szCs w:val="22"/>
        </w:rPr>
        <w:t xml:space="preserve"> yang </w:t>
      </w:r>
      <w:proofErr w:type="spellStart"/>
      <w:r w:rsidRPr="003C5FE3">
        <w:rPr>
          <w:sz w:val="22"/>
          <w:szCs w:val="22"/>
        </w:rPr>
        <w:t>sama</w:t>
      </w:r>
      <w:proofErr w:type="spellEnd"/>
      <w:r w:rsidRPr="003C5FE3">
        <w:rPr>
          <w:sz w:val="22"/>
          <w:szCs w:val="22"/>
        </w:rPr>
        <w:t xml:space="preserve"> juga.</w:t>
      </w:r>
    </w:p>
    <w:p w14:paraId="40D49EE5" w14:textId="34E21595" w:rsidR="001D7594" w:rsidRPr="003C5FE3" w:rsidRDefault="0007753F" w:rsidP="001D7594">
      <w:pPr>
        <w:pStyle w:val="ListParagraph"/>
        <w:shd w:val="clear" w:color="auto" w:fill="FFFFFF"/>
        <w:spacing w:after="0" w:line="360" w:lineRule="auto"/>
        <w:ind w:firstLine="414"/>
        <w:jc w:val="both"/>
        <w:rPr>
          <w:rFonts w:ascii="Times New Roman" w:hAnsi="Times New Roman" w:cs="Times New Roman"/>
          <w:shd w:val="clear" w:color="auto" w:fill="FFFFFF"/>
        </w:rPr>
      </w:pPr>
      <w:r w:rsidRPr="003C5FE3">
        <w:rPr>
          <w:rFonts w:ascii="Times New Roman" w:hAnsi="Times New Roman" w:cs="Times New Roman"/>
          <w:shd w:val="clear" w:color="auto" w:fill="FFFFFF"/>
        </w:rPr>
        <w:t xml:space="preserve"> </w:t>
      </w:r>
      <w:r w:rsidR="001D7594" w:rsidRPr="003C5FE3">
        <w:rPr>
          <w:rFonts w:ascii="Times New Roman" w:hAnsi="Times New Roman" w:cs="Times New Roman"/>
          <w:shd w:val="clear" w:color="auto" w:fill="FFFFFF"/>
        </w:rPr>
        <w:t xml:space="preserve">Adapun </w:t>
      </w:r>
      <w:proofErr w:type="spellStart"/>
      <w:r w:rsidR="001D7594" w:rsidRPr="003C5FE3">
        <w:rPr>
          <w:rFonts w:ascii="Times New Roman" w:hAnsi="Times New Roman" w:cs="Times New Roman"/>
          <w:shd w:val="clear" w:color="auto" w:fill="FFFFFF"/>
        </w:rPr>
        <w:t>pengertian</w:t>
      </w:r>
      <w:proofErr w:type="spellEnd"/>
      <w:r w:rsidR="001D7594" w:rsidRPr="003C5FE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D7594" w:rsidRPr="003C5FE3">
        <w:rPr>
          <w:rFonts w:ascii="Times New Roman" w:hAnsi="Times New Roman" w:cs="Times New Roman"/>
          <w:shd w:val="clear" w:color="auto" w:fill="FFFFFF"/>
        </w:rPr>
        <w:t>Qias</w:t>
      </w:r>
      <w:proofErr w:type="spellEnd"/>
      <w:r w:rsidR="001D7594" w:rsidRPr="003C5FE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D7594" w:rsidRPr="003C5FE3">
        <w:rPr>
          <w:rFonts w:ascii="Times New Roman" w:hAnsi="Times New Roman" w:cs="Times New Roman"/>
          <w:shd w:val="clear" w:color="auto" w:fill="FFFFFF"/>
        </w:rPr>
        <w:t>menurut</w:t>
      </w:r>
      <w:proofErr w:type="spellEnd"/>
      <w:r w:rsidR="001D7594" w:rsidRPr="003C5FE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D7594" w:rsidRPr="003C5FE3">
        <w:rPr>
          <w:rFonts w:ascii="Times New Roman" w:hAnsi="Times New Roman" w:cs="Times New Roman"/>
          <w:shd w:val="clear" w:color="auto" w:fill="FFFFFF"/>
        </w:rPr>
        <w:t>istilah</w:t>
      </w:r>
      <w:proofErr w:type="spellEnd"/>
      <w:r w:rsidR="001D7594" w:rsidRPr="003C5FE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D7594" w:rsidRPr="003C5FE3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="001D7594" w:rsidRPr="003C5FE3">
        <w:rPr>
          <w:rFonts w:ascii="Times New Roman" w:hAnsi="Times New Roman" w:cs="Times New Roman"/>
          <w:shd w:val="clear" w:color="auto" w:fill="FFFFFF"/>
        </w:rPr>
        <w:t>:</w:t>
      </w:r>
    </w:p>
    <w:p w14:paraId="6062B87D" w14:textId="77777777" w:rsidR="001D7594" w:rsidRPr="003C5FE3" w:rsidRDefault="001D7594" w:rsidP="001D7594">
      <w:pPr>
        <w:pStyle w:val="ListParagraph"/>
        <w:shd w:val="clear" w:color="auto" w:fill="FFFFFF"/>
        <w:spacing w:after="0" w:line="360" w:lineRule="auto"/>
        <w:ind w:firstLine="698"/>
        <w:jc w:val="both"/>
        <w:rPr>
          <w:rFonts w:ascii="Times New Roman" w:hAnsi="Times New Roman" w:cs="Times New Roman"/>
          <w:shd w:val="clear" w:color="auto" w:fill="FFFFFF"/>
        </w:rPr>
      </w:pPr>
    </w:p>
    <w:p w14:paraId="2142C5C3" w14:textId="78920F00" w:rsidR="001D7594" w:rsidRPr="0060177C" w:rsidRDefault="001D7594" w:rsidP="009C57AE">
      <w:pPr>
        <w:pStyle w:val="ListParagraph"/>
        <w:numPr>
          <w:ilvl w:val="1"/>
          <w:numId w:val="22"/>
        </w:numPr>
        <w:shd w:val="clear" w:color="auto" w:fill="FFFFFF"/>
        <w:spacing w:after="0" w:line="360" w:lineRule="auto"/>
        <w:ind w:hanging="306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0177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Sadr al-</w:t>
      </w:r>
      <w:proofErr w:type="spellStart"/>
      <w:r w:rsidRPr="0060177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syari’ah</w:t>
      </w:r>
      <w:proofErr w:type="spellEnd"/>
    </w:p>
    <w:p w14:paraId="5F4FB76E" w14:textId="77777777" w:rsidR="001D7594" w:rsidRPr="003C5FE3" w:rsidRDefault="001D7594" w:rsidP="001D7594">
      <w:pPr>
        <w:pStyle w:val="NormalWeb"/>
        <w:shd w:val="clear" w:color="auto" w:fill="FFFFFF"/>
        <w:spacing w:before="0" w:beforeAutospacing="0" w:after="450" w:afterAutospacing="0" w:line="360" w:lineRule="auto"/>
        <w:ind w:left="1701"/>
        <w:jc w:val="both"/>
        <w:textAlignment w:val="baseline"/>
        <w:rPr>
          <w:sz w:val="22"/>
          <w:szCs w:val="22"/>
        </w:rPr>
      </w:pPr>
      <w:r w:rsidRPr="003C5FE3">
        <w:rPr>
          <w:sz w:val="22"/>
          <w:szCs w:val="22"/>
        </w:rPr>
        <w:t>Sadr al-</w:t>
      </w:r>
      <w:proofErr w:type="spellStart"/>
      <w:r w:rsidRPr="003C5FE3">
        <w:rPr>
          <w:sz w:val="22"/>
          <w:szCs w:val="22"/>
        </w:rPr>
        <w:t>Syari’ah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seorang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tokoh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Ushul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Hanafiyah</w:t>
      </w:r>
      <w:proofErr w:type="spellEnd"/>
      <w:r w:rsidRPr="003C5FE3">
        <w:rPr>
          <w:sz w:val="22"/>
          <w:szCs w:val="22"/>
        </w:rPr>
        <w:t xml:space="preserve">. </w:t>
      </w:r>
      <w:proofErr w:type="spellStart"/>
      <w:r w:rsidRPr="003C5FE3">
        <w:rPr>
          <w:sz w:val="22"/>
          <w:szCs w:val="22"/>
        </w:rPr>
        <w:t>Pengertian</w:t>
      </w:r>
      <w:proofErr w:type="spellEnd"/>
      <w:r w:rsidRPr="003C5FE3">
        <w:rPr>
          <w:sz w:val="22"/>
          <w:szCs w:val="22"/>
        </w:rPr>
        <w:t xml:space="preserve"> qiyas </w:t>
      </w:r>
      <w:proofErr w:type="spellStart"/>
      <w:r w:rsidRPr="003C5FE3">
        <w:rPr>
          <w:sz w:val="22"/>
          <w:szCs w:val="22"/>
        </w:rPr>
        <w:t>menurut</w:t>
      </w:r>
      <w:proofErr w:type="spellEnd"/>
      <w:r w:rsidRPr="003C5FE3">
        <w:rPr>
          <w:sz w:val="22"/>
          <w:szCs w:val="22"/>
        </w:rPr>
        <w:t xml:space="preserve"> Sadr al-</w:t>
      </w:r>
      <w:proofErr w:type="spellStart"/>
      <w:r w:rsidRPr="003C5FE3">
        <w:rPr>
          <w:sz w:val="22"/>
          <w:szCs w:val="22"/>
        </w:rPr>
        <w:t>Syari’ah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>:</w:t>
      </w:r>
    </w:p>
    <w:p w14:paraId="133D5767" w14:textId="77777777" w:rsidR="001D7594" w:rsidRPr="003C5FE3" w:rsidRDefault="001D7594" w:rsidP="003C5FE3">
      <w:pPr>
        <w:pStyle w:val="NormalWeb"/>
        <w:shd w:val="clear" w:color="auto" w:fill="FFFFFF"/>
        <w:spacing w:before="0" w:beforeAutospacing="0" w:after="0" w:afterAutospacing="0" w:line="360" w:lineRule="auto"/>
        <w:ind w:firstLine="2410"/>
        <w:jc w:val="both"/>
        <w:textAlignment w:val="baseline"/>
        <w:rPr>
          <w:sz w:val="22"/>
          <w:szCs w:val="22"/>
        </w:rPr>
      </w:pPr>
      <w:r w:rsidRPr="003C5FE3">
        <w:rPr>
          <w:noProof/>
          <w:sz w:val="22"/>
          <w:szCs w:val="22"/>
        </w:rPr>
        <w:drawing>
          <wp:inline distT="0" distB="0" distL="0" distR="0" wp14:anchorId="567B9D55" wp14:editId="29F4FD4C">
            <wp:extent cx="4233231" cy="545718"/>
            <wp:effectExtent l="0" t="0" r="0" b="6985"/>
            <wp:docPr id="5" name="Picture 5" descr="Pengertian qiyas menurut Sadr al-Syari’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ngertian qiyas menurut Sadr al-Syari’a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00" cy="5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EE8D" w14:textId="646A4BED" w:rsidR="001D7594" w:rsidRPr="003C5FE3" w:rsidRDefault="001D7594" w:rsidP="00F2719D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textAlignment w:val="baseline"/>
        <w:rPr>
          <w:color w:val="444444"/>
          <w:sz w:val="22"/>
          <w:szCs w:val="22"/>
        </w:rPr>
      </w:pPr>
      <w:proofErr w:type="spellStart"/>
      <w:r w:rsidRPr="003C5FE3">
        <w:rPr>
          <w:sz w:val="22"/>
          <w:szCs w:val="22"/>
        </w:rPr>
        <w:t>Artinya</w:t>
      </w:r>
      <w:proofErr w:type="spellEnd"/>
      <w:r w:rsidRPr="003C5FE3">
        <w:rPr>
          <w:sz w:val="22"/>
          <w:szCs w:val="22"/>
        </w:rPr>
        <w:t xml:space="preserve">: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Memberlakukan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asal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kepada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furu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’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disebabkan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kesatuan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tidak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dapat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dicapai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dengan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pendekatan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bahasa</w:t>
      </w:r>
      <w:proofErr w:type="spellEnd"/>
      <w:r w:rsidRPr="003C5FE3">
        <w:rPr>
          <w:color w:val="444444"/>
          <w:sz w:val="22"/>
          <w:szCs w:val="22"/>
        </w:rPr>
        <w:t>”.</w:t>
      </w:r>
    </w:p>
    <w:p w14:paraId="5A2DC2EA" w14:textId="75F225BA" w:rsidR="001D7594" w:rsidRPr="0060177C" w:rsidRDefault="009C57AE" w:rsidP="00F2719D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ind w:hanging="306"/>
        <w:jc w:val="both"/>
        <w:textAlignment w:val="baseline"/>
        <w:rPr>
          <w:b/>
          <w:bCs/>
        </w:rPr>
      </w:pPr>
      <w:r w:rsidRPr="0060177C">
        <w:rPr>
          <w:b/>
          <w:bCs/>
        </w:rPr>
        <w:t xml:space="preserve">Al-Ghazali </w:t>
      </w:r>
    </w:p>
    <w:p w14:paraId="09272053" w14:textId="77777777" w:rsidR="009C57AE" w:rsidRPr="003C5FE3" w:rsidRDefault="009C57AE" w:rsidP="00F2719D">
      <w:pPr>
        <w:pStyle w:val="NormalWeb"/>
        <w:shd w:val="clear" w:color="auto" w:fill="FFFFFF"/>
        <w:spacing w:before="0" w:beforeAutospacing="0" w:after="450" w:afterAutospacing="0" w:line="360" w:lineRule="auto"/>
        <w:ind w:left="720" w:firstLine="981"/>
        <w:jc w:val="both"/>
        <w:textAlignment w:val="baseline"/>
        <w:rPr>
          <w:sz w:val="22"/>
          <w:szCs w:val="22"/>
        </w:rPr>
      </w:pPr>
      <w:proofErr w:type="spellStart"/>
      <w:r w:rsidRPr="003C5FE3">
        <w:rPr>
          <w:sz w:val="22"/>
          <w:szCs w:val="22"/>
        </w:rPr>
        <w:t>Pengertian</w:t>
      </w:r>
      <w:proofErr w:type="spellEnd"/>
      <w:r w:rsidRPr="003C5FE3">
        <w:rPr>
          <w:sz w:val="22"/>
          <w:szCs w:val="22"/>
        </w:rPr>
        <w:t xml:space="preserve"> qiyas </w:t>
      </w:r>
      <w:proofErr w:type="spellStart"/>
      <w:r w:rsidRPr="003C5FE3">
        <w:rPr>
          <w:sz w:val="22"/>
          <w:szCs w:val="22"/>
        </w:rPr>
        <w:t>menurut</w:t>
      </w:r>
      <w:proofErr w:type="spellEnd"/>
      <w:r w:rsidRPr="003C5FE3">
        <w:rPr>
          <w:sz w:val="22"/>
          <w:szCs w:val="22"/>
        </w:rPr>
        <w:t xml:space="preserve"> Al-Ghazali </w:t>
      </w:r>
      <w:proofErr w:type="spellStart"/>
      <w:r w:rsidRPr="003C5FE3">
        <w:rPr>
          <w:sz w:val="22"/>
          <w:szCs w:val="22"/>
        </w:rPr>
        <w:t>adalah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sebagai</w:t>
      </w:r>
      <w:proofErr w:type="spellEnd"/>
      <w:r w:rsidRPr="003C5FE3">
        <w:rPr>
          <w:sz w:val="22"/>
          <w:szCs w:val="22"/>
        </w:rPr>
        <w:t xml:space="preserve"> </w:t>
      </w:r>
      <w:proofErr w:type="spellStart"/>
      <w:r w:rsidRPr="003C5FE3">
        <w:rPr>
          <w:sz w:val="22"/>
          <w:szCs w:val="22"/>
        </w:rPr>
        <w:t>berikut</w:t>
      </w:r>
      <w:proofErr w:type="spellEnd"/>
      <w:r w:rsidRPr="003C5FE3">
        <w:rPr>
          <w:sz w:val="22"/>
          <w:szCs w:val="22"/>
        </w:rPr>
        <w:t>:</w:t>
      </w:r>
    </w:p>
    <w:p w14:paraId="0A0683E4" w14:textId="77777777" w:rsidR="009C57AE" w:rsidRPr="003C5FE3" w:rsidRDefault="009C57AE" w:rsidP="00F2719D">
      <w:pPr>
        <w:pStyle w:val="NormalWeb"/>
        <w:shd w:val="clear" w:color="auto" w:fill="FFFFFF"/>
        <w:spacing w:before="0" w:beforeAutospacing="0" w:after="0" w:afterAutospacing="0" w:line="360" w:lineRule="auto"/>
        <w:ind w:left="4111" w:hanging="2551"/>
        <w:jc w:val="both"/>
        <w:textAlignment w:val="baseline"/>
        <w:rPr>
          <w:sz w:val="22"/>
          <w:szCs w:val="22"/>
        </w:rPr>
      </w:pPr>
      <w:r w:rsidRPr="003C5FE3">
        <w:rPr>
          <w:noProof/>
          <w:sz w:val="22"/>
          <w:szCs w:val="22"/>
        </w:rPr>
        <w:drawing>
          <wp:inline distT="0" distB="0" distL="0" distR="0" wp14:anchorId="7217766D" wp14:editId="7CE2B575">
            <wp:extent cx="4835623" cy="634345"/>
            <wp:effectExtent l="0" t="0" r="3175" b="0"/>
            <wp:docPr id="6" name="Picture 6" descr="Pengertian qiyas menurut Al-Ghaz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ngertian qiyas menurut Al-Ghazal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28" cy="6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9419" w14:textId="6B6E6F27" w:rsidR="00F2719D" w:rsidRPr="003C5FE3" w:rsidRDefault="009C57AE" w:rsidP="00F2719D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textAlignment w:val="baseline"/>
        <w:rPr>
          <w:sz w:val="22"/>
          <w:szCs w:val="22"/>
        </w:rPr>
      </w:pPr>
      <w:proofErr w:type="spellStart"/>
      <w:r w:rsidRPr="003C5FE3">
        <w:rPr>
          <w:sz w:val="22"/>
          <w:szCs w:val="22"/>
        </w:rPr>
        <w:t>Artinya</w:t>
      </w:r>
      <w:proofErr w:type="spellEnd"/>
      <w:r w:rsidRPr="003C5FE3">
        <w:rPr>
          <w:sz w:val="22"/>
          <w:szCs w:val="22"/>
        </w:rPr>
        <w:t xml:space="preserve"> : ”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Membawa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belum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diketahui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kepada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sudah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diketahui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dalam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rangka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menetapkan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bagi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keduanya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atau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meniadakan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bagi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keduanya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disebabkan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sesuatu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menyatukan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keduanya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baik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maupun</w:t>
      </w:r>
      <w:proofErr w:type="spellEnd"/>
      <w:r w:rsidRPr="003C5FE3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C5FE3">
        <w:rPr>
          <w:rStyle w:val="Emphasis"/>
          <w:sz w:val="22"/>
          <w:szCs w:val="22"/>
          <w:bdr w:val="none" w:sz="0" w:space="0" w:color="auto" w:frame="1"/>
        </w:rPr>
        <w:t>sifat</w:t>
      </w:r>
      <w:proofErr w:type="spellEnd"/>
      <w:r w:rsidRPr="003C5FE3">
        <w:rPr>
          <w:sz w:val="22"/>
          <w:szCs w:val="22"/>
        </w:rPr>
        <w:t>”.</w:t>
      </w:r>
    </w:p>
    <w:p w14:paraId="7F3B2700" w14:textId="04E41ABE" w:rsidR="0060177C" w:rsidRPr="0060177C" w:rsidRDefault="0060177C" w:rsidP="00F2719D">
      <w:pPr>
        <w:pStyle w:val="Heading3"/>
        <w:numPr>
          <w:ilvl w:val="1"/>
          <w:numId w:val="22"/>
        </w:numPr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232323"/>
        </w:rPr>
      </w:pPr>
      <w:proofErr w:type="spellStart"/>
      <w:r w:rsidRPr="0060177C">
        <w:rPr>
          <w:rFonts w:ascii="Times New Roman" w:hAnsi="Times New Roman" w:cs="Times New Roman"/>
          <w:b/>
          <w:bCs/>
          <w:color w:val="232323"/>
        </w:rPr>
        <w:t>Wahbah</w:t>
      </w:r>
      <w:proofErr w:type="spellEnd"/>
      <w:r w:rsidRPr="0060177C">
        <w:rPr>
          <w:rFonts w:ascii="Times New Roman" w:hAnsi="Times New Roman" w:cs="Times New Roman"/>
          <w:b/>
          <w:bCs/>
          <w:color w:val="232323"/>
        </w:rPr>
        <w:t xml:space="preserve"> </w:t>
      </w:r>
      <w:proofErr w:type="spellStart"/>
      <w:r w:rsidRPr="0060177C">
        <w:rPr>
          <w:rFonts w:ascii="Times New Roman" w:hAnsi="Times New Roman" w:cs="Times New Roman"/>
          <w:b/>
          <w:bCs/>
          <w:color w:val="232323"/>
        </w:rPr>
        <w:t>az-Zuhaili</w:t>
      </w:r>
      <w:proofErr w:type="spellEnd"/>
    </w:p>
    <w:p w14:paraId="1B5414E0" w14:textId="77777777" w:rsidR="0060177C" w:rsidRPr="00F2719D" w:rsidRDefault="0060177C" w:rsidP="00F2719D">
      <w:pPr>
        <w:pStyle w:val="NormalWeb"/>
        <w:shd w:val="clear" w:color="auto" w:fill="FFFFFF"/>
        <w:spacing w:before="0" w:beforeAutospacing="0" w:after="450" w:afterAutospacing="0" w:line="360" w:lineRule="auto"/>
        <w:ind w:left="567" w:firstLine="851"/>
        <w:jc w:val="both"/>
        <w:textAlignment w:val="baseline"/>
        <w:rPr>
          <w:sz w:val="22"/>
          <w:szCs w:val="22"/>
        </w:rPr>
      </w:pPr>
      <w:proofErr w:type="spellStart"/>
      <w:r w:rsidRPr="00F2719D">
        <w:rPr>
          <w:sz w:val="22"/>
          <w:szCs w:val="22"/>
        </w:rPr>
        <w:t>Pengertian</w:t>
      </w:r>
      <w:proofErr w:type="spellEnd"/>
      <w:r w:rsidRPr="00F2719D">
        <w:rPr>
          <w:sz w:val="22"/>
          <w:szCs w:val="22"/>
        </w:rPr>
        <w:t xml:space="preserve"> qiyas </w:t>
      </w:r>
      <w:proofErr w:type="spellStart"/>
      <w:r w:rsidRPr="00F2719D">
        <w:rPr>
          <w:sz w:val="22"/>
          <w:szCs w:val="22"/>
        </w:rPr>
        <w:t>menurut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az-Zuhaili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adalah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sebagai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berikut</w:t>
      </w:r>
      <w:proofErr w:type="spellEnd"/>
      <w:r w:rsidRPr="00F2719D">
        <w:rPr>
          <w:sz w:val="22"/>
          <w:szCs w:val="22"/>
        </w:rPr>
        <w:t>:</w:t>
      </w:r>
    </w:p>
    <w:p w14:paraId="65F9AAD0" w14:textId="72E889EC" w:rsidR="0060177C" w:rsidRPr="00F2719D" w:rsidRDefault="0060177C" w:rsidP="003C5FE3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283"/>
        <w:jc w:val="both"/>
        <w:textAlignment w:val="baseline"/>
        <w:rPr>
          <w:sz w:val="22"/>
          <w:szCs w:val="22"/>
        </w:rPr>
      </w:pPr>
      <w:r w:rsidRPr="00F2719D">
        <w:rPr>
          <w:noProof/>
          <w:sz w:val="22"/>
          <w:szCs w:val="22"/>
        </w:rPr>
        <w:drawing>
          <wp:inline distT="0" distB="0" distL="0" distR="0" wp14:anchorId="52E03AC3" wp14:editId="193050FB">
            <wp:extent cx="4794604" cy="870487"/>
            <wp:effectExtent l="0" t="0" r="6350" b="6350"/>
            <wp:docPr id="7" name="Picture 7" descr="Pengertian qiyas menuru az-Zuha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gertian qiyas menuru az-Zuhail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30" cy="87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2719D">
        <w:rPr>
          <w:sz w:val="22"/>
          <w:szCs w:val="22"/>
        </w:rPr>
        <w:t>Artinya</w:t>
      </w:r>
      <w:proofErr w:type="spellEnd"/>
      <w:r w:rsidRPr="00F2719D">
        <w:rPr>
          <w:sz w:val="22"/>
          <w:szCs w:val="22"/>
        </w:rPr>
        <w:t>: “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Menghubungkan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sesuatu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tidak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ketentuan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hukumnya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dengan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sesuatu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ketentuan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hukumnya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karena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persamaan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‘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antara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kedua</w:t>
      </w:r>
      <w:proofErr w:type="spellEnd"/>
      <w:r w:rsidRPr="00F2719D">
        <w:rPr>
          <w:sz w:val="22"/>
          <w:szCs w:val="22"/>
        </w:rPr>
        <w:t>”.</w:t>
      </w:r>
    </w:p>
    <w:p w14:paraId="492F5172" w14:textId="347BFBB5" w:rsidR="0060177C" w:rsidRPr="0060177C" w:rsidRDefault="0060177C" w:rsidP="0060177C">
      <w:pPr>
        <w:pStyle w:val="Heading3"/>
        <w:numPr>
          <w:ilvl w:val="1"/>
          <w:numId w:val="22"/>
        </w:numPr>
        <w:shd w:val="clear" w:color="auto" w:fill="FFFFFF"/>
        <w:spacing w:before="0" w:line="360" w:lineRule="auto"/>
        <w:ind w:hanging="306"/>
        <w:textAlignment w:val="baseline"/>
        <w:rPr>
          <w:rFonts w:ascii="Times New Roman" w:hAnsi="Times New Roman" w:cs="Times New Roman"/>
          <w:color w:val="232323"/>
        </w:rPr>
      </w:pPr>
      <w:r w:rsidRPr="0060177C">
        <w:rPr>
          <w:rFonts w:ascii="Times New Roman" w:hAnsi="Times New Roman" w:cs="Times New Roman"/>
          <w:b/>
          <w:bCs/>
          <w:color w:val="232323"/>
        </w:rPr>
        <w:lastRenderedPageBreak/>
        <w:t xml:space="preserve">Abdul Wahab </w:t>
      </w:r>
      <w:proofErr w:type="spellStart"/>
      <w:r w:rsidRPr="0060177C">
        <w:rPr>
          <w:rFonts w:ascii="Times New Roman" w:hAnsi="Times New Roman" w:cs="Times New Roman"/>
          <w:b/>
          <w:bCs/>
          <w:color w:val="232323"/>
        </w:rPr>
        <w:t>Khallaf</w:t>
      </w:r>
      <w:proofErr w:type="spellEnd"/>
    </w:p>
    <w:p w14:paraId="37546253" w14:textId="77777777" w:rsidR="0060177C" w:rsidRPr="0060177C" w:rsidRDefault="0060177C" w:rsidP="00F2719D">
      <w:pPr>
        <w:pStyle w:val="NormalWeb"/>
        <w:shd w:val="clear" w:color="auto" w:fill="FFFFFF"/>
        <w:spacing w:before="0" w:beforeAutospacing="0" w:after="450" w:afterAutospacing="0" w:line="360" w:lineRule="auto"/>
        <w:ind w:firstLine="1418"/>
        <w:jc w:val="both"/>
        <w:textAlignment w:val="baseline"/>
      </w:pPr>
      <w:proofErr w:type="spellStart"/>
      <w:r w:rsidRPr="0060177C">
        <w:t>Pengertian</w:t>
      </w:r>
      <w:proofErr w:type="spellEnd"/>
      <w:r w:rsidRPr="0060177C">
        <w:t xml:space="preserve"> qiyas </w:t>
      </w:r>
      <w:proofErr w:type="spellStart"/>
      <w:r w:rsidRPr="0060177C">
        <w:t>menurut</w:t>
      </w:r>
      <w:proofErr w:type="spellEnd"/>
      <w:r w:rsidRPr="0060177C">
        <w:t xml:space="preserve"> Wahab </w:t>
      </w:r>
      <w:proofErr w:type="spellStart"/>
      <w:r w:rsidRPr="0060177C">
        <w:t>Khallaf</w:t>
      </w:r>
      <w:proofErr w:type="spellEnd"/>
      <w:r w:rsidRPr="0060177C">
        <w:t xml:space="preserve"> </w:t>
      </w:r>
      <w:proofErr w:type="spellStart"/>
      <w:r w:rsidRPr="0060177C">
        <w:t>adalah</w:t>
      </w:r>
      <w:proofErr w:type="spellEnd"/>
      <w:r w:rsidRPr="0060177C">
        <w:t xml:space="preserve"> </w:t>
      </w:r>
      <w:proofErr w:type="spellStart"/>
      <w:r w:rsidRPr="0060177C">
        <w:t>sebagai</w:t>
      </w:r>
      <w:proofErr w:type="spellEnd"/>
      <w:r w:rsidRPr="0060177C">
        <w:t xml:space="preserve"> </w:t>
      </w:r>
      <w:proofErr w:type="spellStart"/>
      <w:r w:rsidRPr="0060177C">
        <w:t>berikut</w:t>
      </w:r>
      <w:proofErr w:type="spellEnd"/>
      <w:r w:rsidRPr="0060177C">
        <w:t>:</w:t>
      </w:r>
    </w:p>
    <w:p w14:paraId="3CF6055E" w14:textId="4538AA0F" w:rsidR="0060177C" w:rsidRPr="0060177C" w:rsidRDefault="0060177C" w:rsidP="00F2719D">
      <w:pPr>
        <w:pStyle w:val="NormalWeb"/>
        <w:shd w:val="clear" w:color="auto" w:fill="FFFFFF"/>
        <w:spacing w:before="0" w:beforeAutospacing="0" w:after="0" w:afterAutospacing="0" w:line="360" w:lineRule="auto"/>
        <w:ind w:left="1418" w:hanging="142"/>
        <w:jc w:val="both"/>
        <w:textAlignment w:val="baseline"/>
        <w:rPr>
          <w:noProof/>
        </w:rPr>
      </w:pPr>
      <w:r w:rsidRPr="0060177C">
        <w:rPr>
          <w:noProof/>
        </w:rPr>
        <w:drawing>
          <wp:inline distT="0" distB="0" distL="0" distR="0" wp14:anchorId="619917B4" wp14:editId="7803D4A4">
            <wp:extent cx="4677508" cy="684530"/>
            <wp:effectExtent l="0" t="0" r="8890" b="1270"/>
            <wp:docPr id="8" name="Picture 8" descr="Pengertian qiyas menurut Wahab Khall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ngertian qiyas menurut Wahab Khalla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05" cy="7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Artinya</w:t>
      </w:r>
      <w:proofErr w:type="spellEnd"/>
      <w:r>
        <w:t xml:space="preserve"> : </w:t>
      </w:r>
      <w:r w:rsidRPr="0060177C">
        <w:t>“</w:t>
      </w:r>
      <w:proofErr w:type="spellStart"/>
      <w:r w:rsidRPr="0060177C">
        <w:rPr>
          <w:rStyle w:val="Emphasis"/>
          <w:bdr w:val="none" w:sz="0" w:space="0" w:color="auto" w:frame="1"/>
        </w:rPr>
        <w:t>Menghubungkan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hukum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suatu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perbuatan</w:t>
      </w:r>
      <w:proofErr w:type="spellEnd"/>
      <w:r w:rsidRPr="0060177C">
        <w:rPr>
          <w:rStyle w:val="Emphasis"/>
          <w:bdr w:val="none" w:sz="0" w:space="0" w:color="auto" w:frame="1"/>
        </w:rPr>
        <w:t xml:space="preserve"> yang </w:t>
      </w:r>
      <w:proofErr w:type="spellStart"/>
      <w:r w:rsidRPr="0060177C">
        <w:rPr>
          <w:rStyle w:val="Emphasis"/>
          <w:bdr w:val="none" w:sz="0" w:space="0" w:color="auto" w:frame="1"/>
        </w:rPr>
        <w:t>belum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ada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ketentuan</w:t>
      </w:r>
      <w:proofErr w:type="spellEnd"/>
      <w:r w:rsidRPr="0060177C">
        <w:rPr>
          <w:rStyle w:val="Emphasis"/>
          <w:bdr w:val="none" w:sz="0" w:space="0" w:color="auto" w:frame="1"/>
        </w:rPr>
        <w:t xml:space="preserve">, </w:t>
      </w:r>
      <w:proofErr w:type="spellStart"/>
      <w:r w:rsidRPr="0060177C">
        <w:rPr>
          <w:rStyle w:val="Emphasis"/>
          <w:bdr w:val="none" w:sz="0" w:space="0" w:color="auto" w:frame="1"/>
        </w:rPr>
        <w:t>berdasarkan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sesuatu</w:t>
      </w:r>
      <w:proofErr w:type="spellEnd"/>
      <w:r w:rsidRPr="0060177C">
        <w:rPr>
          <w:rStyle w:val="Emphasis"/>
          <w:bdr w:val="none" w:sz="0" w:space="0" w:color="auto" w:frame="1"/>
        </w:rPr>
        <w:t xml:space="preserve"> yang </w:t>
      </w:r>
      <w:proofErr w:type="spellStart"/>
      <w:r w:rsidRPr="0060177C">
        <w:rPr>
          <w:rStyle w:val="Emphasis"/>
          <w:bdr w:val="none" w:sz="0" w:space="0" w:color="auto" w:frame="1"/>
        </w:rPr>
        <w:t>sudah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ada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ketentuan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hukumnya</w:t>
      </w:r>
      <w:proofErr w:type="spellEnd"/>
      <w:r w:rsidRPr="0060177C">
        <w:rPr>
          <w:rStyle w:val="Emphasis"/>
          <w:bdr w:val="none" w:sz="0" w:space="0" w:color="auto" w:frame="1"/>
        </w:rPr>
        <w:t xml:space="preserve">. Karena </w:t>
      </w:r>
      <w:proofErr w:type="spellStart"/>
      <w:r w:rsidRPr="0060177C">
        <w:rPr>
          <w:rStyle w:val="Emphasis"/>
          <w:bdr w:val="none" w:sz="0" w:space="0" w:color="auto" w:frame="1"/>
        </w:rPr>
        <w:t>adanya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kesamaan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dalam</w:t>
      </w:r>
      <w:proofErr w:type="spellEnd"/>
      <w:r w:rsidRPr="0060177C">
        <w:rPr>
          <w:rStyle w:val="Emphasis"/>
          <w:bdr w:val="none" w:sz="0" w:space="0" w:color="auto" w:frame="1"/>
        </w:rPr>
        <w:t xml:space="preserve"> ‘</w:t>
      </w:r>
      <w:proofErr w:type="spellStart"/>
      <w:r w:rsidRPr="0060177C">
        <w:rPr>
          <w:rStyle w:val="Emphasis"/>
          <w:bdr w:val="none" w:sz="0" w:space="0" w:color="auto" w:frame="1"/>
        </w:rPr>
        <w:t>illat</w:t>
      </w:r>
      <w:proofErr w:type="spellEnd"/>
      <w:r w:rsidRPr="0060177C">
        <w:rPr>
          <w:rStyle w:val="Emphasis"/>
          <w:bdr w:val="none" w:sz="0" w:space="0" w:color="auto" w:frame="1"/>
        </w:rPr>
        <w:t xml:space="preserve"> </w:t>
      </w:r>
      <w:proofErr w:type="spellStart"/>
      <w:r w:rsidRPr="0060177C">
        <w:rPr>
          <w:rStyle w:val="Emphasis"/>
          <w:bdr w:val="none" w:sz="0" w:space="0" w:color="auto" w:frame="1"/>
        </w:rPr>
        <w:t>hukumny</w:t>
      </w:r>
      <w:r w:rsidRPr="0060177C">
        <w:t>a</w:t>
      </w:r>
      <w:proofErr w:type="spellEnd"/>
      <w:r w:rsidRPr="0060177C">
        <w:t>”.</w:t>
      </w:r>
      <w:r w:rsidRPr="0060177C">
        <w:rPr>
          <w:noProof/>
        </w:rPr>
        <w:t xml:space="preserve"> </w:t>
      </w:r>
    </w:p>
    <w:p w14:paraId="3908128E" w14:textId="0539D8CA" w:rsidR="0060177C" w:rsidRPr="0060177C" w:rsidRDefault="0060177C" w:rsidP="0060177C">
      <w:pPr>
        <w:pStyle w:val="Heading3"/>
        <w:numPr>
          <w:ilvl w:val="1"/>
          <w:numId w:val="22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32323"/>
        </w:rPr>
      </w:pPr>
      <w:r w:rsidRPr="0060177C">
        <w:rPr>
          <w:rFonts w:ascii="Times New Roman" w:hAnsi="Times New Roman" w:cs="Times New Roman"/>
          <w:b/>
          <w:bCs/>
          <w:color w:val="232323"/>
        </w:rPr>
        <w:t>Al-</w:t>
      </w:r>
      <w:proofErr w:type="spellStart"/>
      <w:r w:rsidRPr="0060177C">
        <w:rPr>
          <w:rFonts w:ascii="Times New Roman" w:hAnsi="Times New Roman" w:cs="Times New Roman"/>
          <w:b/>
          <w:bCs/>
          <w:color w:val="232323"/>
        </w:rPr>
        <w:t>Amidi</w:t>
      </w:r>
      <w:proofErr w:type="spellEnd"/>
    </w:p>
    <w:p w14:paraId="4EADAF70" w14:textId="15EFF89F" w:rsidR="0060177C" w:rsidRPr="00F2719D" w:rsidRDefault="0060177C" w:rsidP="0060177C">
      <w:pPr>
        <w:pStyle w:val="NormalWeb"/>
        <w:shd w:val="clear" w:color="auto" w:fill="FFFFFF"/>
        <w:spacing w:before="0" w:beforeAutospacing="0" w:after="450" w:afterAutospacing="0" w:line="360" w:lineRule="auto"/>
        <w:ind w:firstLine="1418"/>
        <w:jc w:val="both"/>
        <w:textAlignment w:val="baseline"/>
        <w:rPr>
          <w:sz w:val="22"/>
          <w:szCs w:val="22"/>
        </w:rPr>
      </w:pPr>
      <w:proofErr w:type="spellStart"/>
      <w:r w:rsidRPr="00F2719D">
        <w:rPr>
          <w:sz w:val="22"/>
          <w:szCs w:val="22"/>
        </w:rPr>
        <w:t>Pengertian</w:t>
      </w:r>
      <w:proofErr w:type="spellEnd"/>
      <w:r w:rsidRPr="00F2719D">
        <w:rPr>
          <w:sz w:val="22"/>
          <w:szCs w:val="22"/>
        </w:rPr>
        <w:t xml:space="preserve"> qiyas </w:t>
      </w:r>
      <w:proofErr w:type="spellStart"/>
      <w:r w:rsidRPr="00F2719D">
        <w:rPr>
          <w:sz w:val="22"/>
          <w:szCs w:val="22"/>
        </w:rPr>
        <w:t>menurut</w:t>
      </w:r>
      <w:proofErr w:type="spellEnd"/>
      <w:r w:rsidRPr="00F2719D">
        <w:rPr>
          <w:sz w:val="22"/>
          <w:szCs w:val="22"/>
        </w:rPr>
        <w:t xml:space="preserve"> Al-</w:t>
      </w:r>
      <w:proofErr w:type="spellStart"/>
      <w:r w:rsidRPr="00F2719D">
        <w:rPr>
          <w:sz w:val="22"/>
          <w:szCs w:val="22"/>
        </w:rPr>
        <w:t>Amidi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adalah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sebagai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berikut</w:t>
      </w:r>
      <w:proofErr w:type="spellEnd"/>
      <w:r w:rsidRPr="00F2719D">
        <w:rPr>
          <w:sz w:val="22"/>
          <w:szCs w:val="22"/>
        </w:rPr>
        <w:t>:</w:t>
      </w:r>
    </w:p>
    <w:p w14:paraId="78302A82" w14:textId="717A0844" w:rsidR="0060177C" w:rsidRPr="00F2719D" w:rsidRDefault="0060177C" w:rsidP="003C5FE3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textAlignment w:val="baseline"/>
        <w:rPr>
          <w:sz w:val="22"/>
          <w:szCs w:val="22"/>
        </w:rPr>
      </w:pPr>
      <w:r w:rsidRPr="00F2719D">
        <w:rPr>
          <w:noProof/>
          <w:sz w:val="22"/>
          <w:szCs w:val="22"/>
        </w:rPr>
        <w:drawing>
          <wp:inline distT="0" distB="0" distL="0" distR="0" wp14:anchorId="6EA5894A" wp14:editId="00FB144F">
            <wp:extent cx="4753303" cy="447480"/>
            <wp:effectExtent l="0" t="0" r="0" b="0"/>
            <wp:docPr id="10" name="Picture 10" descr="Pengertian qiyas menurut Al-Ami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gertian qiyas menurut Al-Amid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17" cy="4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2719D">
        <w:rPr>
          <w:sz w:val="22"/>
          <w:szCs w:val="22"/>
        </w:rPr>
        <w:t>Artinya</w:t>
      </w:r>
      <w:proofErr w:type="spellEnd"/>
      <w:r w:rsidRPr="00F2719D">
        <w:rPr>
          <w:sz w:val="22"/>
          <w:szCs w:val="22"/>
        </w:rPr>
        <w:t xml:space="preserve"> : “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Suatu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‘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ibarat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dari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mempersamakan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‘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pada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furu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’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dengan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‘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pada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asal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diistinbatkan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dari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asal</w:t>
      </w:r>
      <w:proofErr w:type="spellEnd"/>
      <w:r w:rsidRPr="00F2719D">
        <w:rPr>
          <w:sz w:val="22"/>
          <w:szCs w:val="22"/>
        </w:rPr>
        <w:t>”.</w:t>
      </w:r>
    </w:p>
    <w:p w14:paraId="4C1BBF5D" w14:textId="4D1360F4" w:rsidR="0060177C" w:rsidRDefault="0060177C" w:rsidP="0060177C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textAlignment w:val="baseline"/>
      </w:pPr>
    </w:p>
    <w:p w14:paraId="10503284" w14:textId="1B47DE19" w:rsidR="00F2719D" w:rsidRPr="00F2719D" w:rsidRDefault="00F2719D" w:rsidP="00F2719D">
      <w:pPr>
        <w:pStyle w:val="Heading3"/>
        <w:numPr>
          <w:ilvl w:val="1"/>
          <w:numId w:val="22"/>
        </w:numPr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232323"/>
        </w:rPr>
      </w:pPr>
      <w:proofErr w:type="spellStart"/>
      <w:r w:rsidRPr="00F2719D">
        <w:rPr>
          <w:rFonts w:ascii="Times New Roman" w:hAnsi="Times New Roman" w:cs="Times New Roman"/>
          <w:b/>
          <w:bCs/>
          <w:color w:val="232323"/>
        </w:rPr>
        <w:t>Zakiyuddin</w:t>
      </w:r>
      <w:proofErr w:type="spellEnd"/>
      <w:r w:rsidRPr="00F2719D">
        <w:rPr>
          <w:rFonts w:ascii="Times New Roman" w:hAnsi="Times New Roman" w:cs="Times New Roman"/>
          <w:b/>
          <w:bCs/>
          <w:color w:val="232323"/>
        </w:rPr>
        <w:t xml:space="preserve"> </w:t>
      </w:r>
      <w:proofErr w:type="spellStart"/>
      <w:r w:rsidRPr="00F2719D">
        <w:rPr>
          <w:rFonts w:ascii="Times New Roman" w:hAnsi="Times New Roman" w:cs="Times New Roman"/>
          <w:b/>
          <w:bCs/>
          <w:color w:val="232323"/>
        </w:rPr>
        <w:t>Sya’ban</w:t>
      </w:r>
      <w:proofErr w:type="spellEnd"/>
    </w:p>
    <w:p w14:paraId="3D28DE55" w14:textId="1FA7E7EC" w:rsidR="00F2719D" w:rsidRPr="00F2719D" w:rsidRDefault="00F2719D" w:rsidP="00F2719D">
      <w:pPr>
        <w:pStyle w:val="NormalWeb"/>
        <w:shd w:val="clear" w:color="auto" w:fill="FFFFFF"/>
        <w:spacing w:before="0" w:beforeAutospacing="0" w:after="450" w:afterAutospacing="0" w:line="360" w:lineRule="auto"/>
        <w:ind w:firstLine="1418"/>
        <w:jc w:val="both"/>
        <w:textAlignment w:val="baseline"/>
        <w:rPr>
          <w:sz w:val="22"/>
          <w:szCs w:val="22"/>
          <w:rtl/>
        </w:rPr>
      </w:pPr>
      <w:proofErr w:type="spellStart"/>
      <w:r w:rsidRPr="00F2719D">
        <w:rPr>
          <w:sz w:val="22"/>
          <w:szCs w:val="22"/>
        </w:rPr>
        <w:t>Pengertian</w:t>
      </w:r>
      <w:proofErr w:type="spellEnd"/>
      <w:r w:rsidRPr="00F2719D">
        <w:rPr>
          <w:sz w:val="22"/>
          <w:szCs w:val="22"/>
        </w:rPr>
        <w:t xml:space="preserve"> qiyas </w:t>
      </w:r>
      <w:proofErr w:type="spellStart"/>
      <w:r w:rsidRPr="00F2719D">
        <w:rPr>
          <w:sz w:val="22"/>
          <w:szCs w:val="22"/>
        </w:rPr>
        <w:t>menurut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Zakiyuddin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Sya’ban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adalah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sebagai</w:t>
      </w:r>
      <w:proofErr w:type="spellEnd"/>
      <w:r w:rsidRPr="00F2719D">
        <w:rPr>
          <w:sz w:val="22"/>
          <w:szCs w:val="22"/>
        </w:rPr>
        <w:t xml:space="preserve"> </w:t>
      </w:r>
      <w:proofErr w:type="spellStart"/>
      <w:r w:rsidRPr="00F2719D">
        <w:rPr>
          <w:sz w:val="22"/>
          <w:szCs w:val="22"/>
        </w:rPr>
        <w:t>berikut</w:t>
      </w:r>
      <w:proofErr w:type="spellEnd"/>
      <w:r w:rsidRPr="00F2719D">
        <w:rPr>
          <w:sz w:val="22"/>
          <w:szCs w:val="22"/>
        </w:rPr>
        <w:t>:</w:t>
      </w:r>
    </w:p>
    <w:p w14:paraId="63E641E3" w14:textId="1F424F68" w:rsidR="00F2719D" w:rsidRP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ind w:left="1560" w:hanging="426"/>
        <w:jc w:val="both"/>
        <w:textAlignment w:val="baseline"/>
        <w:rPr>
          <w:sz w:val="22"/>
          <w:szCs w:val="22"/>
          <w:rtl/>
        </w:rPr>
      </w:pPr>
      <w:r w:rsidRPr="00F2719D">
        <w:rPr>
          <w:noProof/>
          <w:sz w:val="22"/>
          <w:szCs w:val="22"/>
        </w:rPr>
        <w:drawing>
          <wp:inline distT="0" distB="0" distL="0" distR="0" wp14:anchorId="19BF47F9" wp14:editId="4A9D601F">
            <wp:extent cx="5002983" cy="845121"/>
            <wp:effectExtent l="0" t="0" r="0" b="0"/>
            <wp:docPr id="11" name="Picture 11" descr="Pengertian qiyas menurut Zakiyuddin Sya’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engertian qiyas menurut Zakiyuddin Sya’ba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30" cy="8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2"/>
          <w:szCs w:val="22"/>
        </w:rPr>
        <w:t>Artinya</w:t>
      </w:r>
      <w:proofErr w:type="spellEnd"/>
      <w:r>
        <w:rPr>
          <w:sz w:val="22"/>
          <w:szCs w:val="22"/>
        </w:rPr>
        <w:t xml:space="preserve"> : </w:t>
      </w:r>
      <w:r w:rsidRPr="00F2719D">
        <w:rPr>
          <w:sz w:val="22"/>
          <w:szCs w:val="22"/>
        </w:rPr>
        <w:t>“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Menghubungkan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suatu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perkara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tidak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ketentuan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hukumnya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dalam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Al-Qur’an,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atau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as-Sunnah,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atau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ijma’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dengan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perkara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sudah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ketentuan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hukumnya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dalam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salah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satu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sumber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Islam)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tersebut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karena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ada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persamaan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illat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hukum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diantara</w:t>
      </w:r>
      <w:proofErr w:type="spellEnd"/>
      <w:r w:rsidRPr="00F2719D">
        <w:rPr>
          <w:rStyle w:val="Emphasis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2719D">
        <w:rPr>
          <w:rStyle w:val="Emphasis"/>
          <w:sz w:val="22"/>
          <w:szCs w:val="22"/>
          <w:bdr w:val="none" w:sz="0" w:space="0" w:color="auto" w:frame="1"/>
        </w:rPr>
        <w:t>keduanya</w:t>
      </w:r>
      <w:proofErr w:type="spellEnd"/>
      <w:r w:rsidRPr="00F2719D">
        <w:rPr>
          <w:sz w:val="22"/>
          <w:szCs w:val="22"/>
        </w:rPr>
        <w:t>”.</w:t>
      </w:r>
    </w:p>
    <w:p w14:paraId="7B7B3D84" w14:textId="5EA5653A" w:rsidR="003C5FE3" w:rsidRDefault="003C5FE3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0A294B59" w14:textId="6D3C50AC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3DEFD14B" w14:textId="343CF8FF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222924CE" w14:textId="1F75C855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04932206" w14:textId="1B8CFC0D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0AAE3739" w14:textId="58893788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4145B202" w14:textId="29CACF4B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647F3E8B" w14:textId="0775FAA5" w:rsidR="00F2719D" w:rsidRP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 w:rsidRPr="00F2719D">
        <w:rPr>
          <w:b/>
          <w:bCs/>
          <w:sz w:val="28"/>
          <w:szCs w:val="28"/>
        </w:rPr>
        <w:lastRenderedPageBreak/>
        <w:t>BAB III</w:t>
      </w:r>
    </w:p>
    <w:p w14:paraId="541D3108" w14:textId="021A5F20" w:rsidR="00F2719D" w:rsidRDefault="00F2719D" w:rsidP="00F2719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 w:rsidRPr="00F2719D">
        <w:rPr>
          <w:b/>
          <w:bCs/>
          <w:sz w:val="28"/>
          <w:szCs w:val="28"/>
        </w:rPr>
        <w:t>PENUTUP</w:t>
      </w:r>
    </w:p>
    <w:p w14:paraId="48C00134" w14:textId="77777777" w:rsidR="00F2719D" w:rsidRDefault="00F2719D" w:rsidP="00B23434">
      <w:pPr>
        <w:pStyle w:val="NormalWeb"/>
        <w:shd w:val="clear" w:color="auto" w:fill="FFFFFF"/>
        <w:spacing w:before="0" w:beforeAutospacing="0" w:after="0" w:afterAutospacing="0" w:line="360" w:lineRule="auto"/>
        <w:ind w:left="993"/>
        <w:jc w:val="center"/>
        <w:textAlignment w:val="baseline"/>
        <w:rPr>
          <w:b/>
          <w:bCs/>
          <w:sz w:val="28"/>
          <w:szCs w:val="28"/>
        </w:rPr>
      </w:pPr>
    </w:p>
    <w:p w14:paraId="3577E31A" w14:textId="690AEB86" w:rsidR="00F2719D" w:rsidRDefault="00F2719D" w:rsidP="00B23434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ind w:left="426" w:hanging="284"/>
        <w:textAlignment w:val="baseline"/>
        <w:rPr>
          <w:b/>
          <w:bCs/>
        </w:rPr>
      </w:pPr>
      <w:r w:rsidRPr="00F2719D">
        <w:rPr>
          <w:b/>
          <w:bCs/>
        </w:rPr>
        <w:t>Kesimpulan</w:t>
      </w:r>
    </w:p>
    <w:p w14:paraId="1987E861" w14:textId="77777777" w:rsidR="00237E10" w:rsidRDefault="00B23434" w:rsidP="00E9507C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426"/>
        <w:jc w:val="both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Demukian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sumber-sumber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ajaran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5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Al-Qur’an, Al-</w:t>
      </w:r>
      <w:proofErr w:type="spellStart"/>
      <w:r>
        <w:rPr>
          <w:sz w:val="22"/>
          <w:szCs w:val="22"/>
        </w:rPr>
        <w:t>Hadist</w:t>
      </w:r>
      <w:proofErr w:type="spellEnd"/>
      <w:r>
        <w:rPr>
          <w:sz w:val="22"/>
          <w:szCs w:val="22"/>
        </w:rPr>
        <w:t xml:space="preserve">, Ijma’, Ijtihad, dan Qiyas.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ajaran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Al-Qur’an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pada Q.S Al-Baqarah </w:t>
      </w:r>
      <w:proofErr w:type="spellStart"/>
      <w:r>
        <w:rPr>
          <w:sz w:val="22"/>
          <w:szCs w:val="22"/>
        </w:rPr>
        <w:t>ayat</w:t>
      </w:r>
      <w:proofErr w:type="spellEnd"/>
      <w:r>
        <w:rPr>
          <w:sz w:val="22"/>
          <w:szCs w:val="22"/>
        </w:rPr>
        <w:t xml:space="preserve"> 132 </w:t>
      </w:r>
      <w:proofErr w:type="spellStart"/>
      <w:r>
        <w:rPr>
          <w:sz w:val="22"/>
          <w:szCs w:val="22"/>
        </w:rPr>
        <w:t>Artinya</w:t>
      </w:r>
      <w:proofErr w:type="spellEnd"/>
      <w:r>
        <w:rPr>
          <w:sz w:val="22"/>
          <w:szCs w:val="22"/>
        </w:rPr>
        <w:t xml:space="preserve"> : </w:t>
      </w:r>
      <w:r>
        <w:rPr>
          <w:i/>
          <w:iCs/>
          <w:sz w:val="22"/>
          <w:szCs w:val="22"/>
        </w:rPr>
        <w:t xml:space="preserve">“Dan Ibrahim </w:t>
      </w:r>
      <w:proofErr w:type="spellStart"/>
      <w:r>
        <w:rPr>
          <w:i/>
          <w:iCs/>
          <w:sz w:val="22"/>
          <w:szCs w:val="22"/>
        </w:rPr>
        <w:t>mewasiatkan</w:t>
      </w:r>
      <w:proofErr w:type="spellEnd"/>
      <w:r>
        <w:rPr>
          <w:i/>
          <w:iCs/>
          <w:sz w:val="22"/>
          <w:szCs w:val="22"/>
        </w:rPr>
        <w:t xml:space="preserve"> (</w:t>
      </w:r>
      <w:proofErr w:type="spellStart"/>
      <w:r>
        <w:rPr>
          <w:i/>
          <w:iCs/>
          <w:sz w:val="22"/>
          <w:szCs w:val="22"/>
        </w:rPr>
        <w:t>ucapan</w:t>
      </w:r>
      <w:proofErr w:type="spellEnd"/>
      <w:r>
        <w:rPr>
          <w:i/>
          <w:iCs/>
          <w:sz w:val="22"/>
          <w:szCs w:val="22"/>
        </w:rPr>
        <w:t xml:space="preserve">) </w:t>
      </w:r>
      <w:proofErr w:type="spellStart"/>
      <w:r>
        <w:rPr>
          <w:i/>
          <w:iCs/>
          <w:sz w:val="22"/>
          <w:szCs w:val="22"/>
        </w:rPr>
        <w:t>itu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kepada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anak-anaknya</w:t>
      </w:r>
      <w:proofErr w:type="spellEnd"/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demikian</w:t>
      </w:r>
      <w:proofErr w:type="spellEnd"/>
      <w:r>
        <w:rPr>
          <w:i/>
          <w:iCs/>
          <w:sz w:val="22"/>
          <w:szCs w:val="22"/>
        </w:rPr>
        <w:t xml:space="preserve"> pula Yakub. “</w:t>
      </w:r>
      <w:proofErr w:type="spellStart"/>
      <w:r>
        <w:rPr>
          <w:i/>
          <w:iCs/>
          <w:sz w:val="22"/>
          <w:szCs w:val="22"/>
        </w:rPr>
        <w:t>Wahai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anak-anakku</w:t>
      </w:r>
      <w:proofErr w:type="spellEnd"/>
      <w:r>
        <w:rPr>
          <w:i/>
          <w:iCs/>
          <w:sz w:val="22"/>
          <w:szCs w:val="22"/>
        </w:rPr>
        <w:t xml:space="preserve">! </w:t>
      </w:r>
      <w:proofErr w:type="spellStart"/>
      <w:r>
        <w:rPr>
          <w:i/>
          <w:iCs/>
          <w:sz w:val="22"/>
          <w:szCs w:val="22"/>
        </w:rPr>
        <w:t>Sesungguhnya</w:t>
      </w:r>
      <w:proofErr w:type="spellEnd"/>
      <w:r>
        <w:rPr>
          <w:i/>
          <w:iCs/>
          <w:sz w:val="22"/>
          <w:szCs w:val="22"/>
        </w:rPr>
        <w:t xml:space="preserve"> Allah </w:t>
      </w:r>
      <w:proofErr w:type="spellStart"/>
      <w:r>
        <w:rPr>
          <w:i/>
          <w:iCs/>
          <w:sz w:val="22"/>
          <w:szCs w:val="22"/>
        </w:rPr>
        <w:t>telah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memilih</w:t>
      </w:r>
      <w:proofErr w:type="spellEnd"/>
      <w:r>
        <w:rPr>
          <w:i/>
          <w:iCs/>
          <w:sz w:val="22"/>
          <w:szCs w:val="22"/>
        </w:rPr>
        <w:t xml:space="preserve"> agama </w:t>
      </w:r>
      <w:proofErr w:type="spellStart"/>
      <w:r>
        <w:rPr>
          <w:i/>
          <w:iCs/>
          <w:sz w:val="22"/>
          <w:szCs w:val="22"/>
        </w:rPr>
        <w:t>ini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untukmu</w:t>
      </w:r>
      <w:proofErr w:type="spellEnd"/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maka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janganlah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kamu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mati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kecuali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dalam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keadaan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muslim</w:t>
      </w:r>
      <w:proofErr w:type="spellEnd"/>
      <w:r>
        <w:rPr>
          <w:i/>
          <w:iCs/>
          <w:sz w:val="22"/>
          <w:szCs w:val="22"/>
        </w:rPr>
        <w:t xml:space="preserve">.”, </w:t>
      </w:r>
      <w:r>
        <w:rPr>
          <w:sz w:val="22"/>
          <w:szCs w:val="22"/>
        </w:rPr>
        <w:t xml:space="preserve">Adapun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ajaran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berkedudukan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Al-Qur’an dan </w:t>
      </w:r>
      <w:proofErr w:type="spellStart"/>
      <w:r>
        <w:rPr>
          <w:sz w:val="22"/>
          <w:szCs w:val="22"/>
        </w:rPr>
        <w:t>mempunyai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kekuatan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ditaati</w:t>
      </w:r>
      <w:proofErr w:type="spellEnd"/>
      <w:r w:rsidR="009857D5">
        <w:rPr>
          <w:sz w:val="22"/>
          <w:szCs w:val="22"/>
        </w:rPr>
        <w:t xml:space="preserve">, </w:t>
      </w:r>
      <w:proofErr w:type="spellStart"/>
      <w:r w:rsidR="009857D5">
        <w:rPr>
          <w:sz w:val="22"/>
          <w:szCs w:val="22"/>
        </w:rPr>
        <w:t>serta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mengikat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untuk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semua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umat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islam</w:t>
      </w:r>
      <w:proofErr w:type="spellEnd"/>
      <w:r w:rsidR="009857D5">
        <w:rPr>
          <w:sz w:val="22"/>
          <w:szCs w:val="22"/>
        </w:rPr>
        <w:t xml:space="preserve">. Ijma’ </w:t>
      </w:r>
      <w:proofErr w:type="spellStart"/>
      <w:r w:rsidR="009857D5">
        <w:rPr>
          <w:sz w:val="22"/>
          <w:szCs w:val="22"/>
        </w:rPr>
        <w:t>merupakan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satu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prinsip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untuk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menjamin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kebenaran</w:t>
      </w:r>
      <w:proofErr w:type="spellEnd"/>
      <w:r w:rsidR="009857D5">
        <w:rPr>
          <w:sz w:val="22"/>
          <w:szCs w:val="22"/>
        </w:rPr>
        <w:t xml:space="preserve"> </w:t>
      </w:r>
      <w:proofErr w:type="spellStart"/>
      <w:r w:rsidR="009857D5">
        <w:rPr>
          <w:sz w:val="22"/>
          <w:szCs w:val="22"/>
        </w:rPr>
        <w:t>hukum</w:t>
      </w:r>
      <w:proofErr w:type="spellEnd"/>
      <w:r w:rsidR="009857D5">
        <w:rPr>
          <w:sz w:val="22"/>
          <w:szCs w:val="22"/>
        </w:rPr>
        <w:t xml:space="preserve"> yang </w:t>
      </w:r>
      <w:proofErr w:type="spellStart"/>
      <w:r w:rsidR="009857D5">
        <w:rPr>
          <w:sz w:val="22"/>
          <w:szCs w:val="22"/>
        </w:rPr>
        <w:t>mucul</w:t>
      </w:r>
      <w:proofErr w:type="spellEnd"/>
      <w:r w:rsidR="00E9507C">
        <w:rPr>
          <w:sz w:val="22"/>
          <w:szCs w:val="22"/>
        </w:rPr>
        <w:t xml:space="preserve"> </w:t>
      </w:r>
      <w:proofErr w:type="spellStart"/>
      <w:r w:rsidR="00E9507C">
        <w:rPr>
          <w:sz w:val="22"/>
          <w:szCs w:val="22"/>
        </w:rPr>
        <w:t>sebagai</w:t>
      </w:r>
      <w:proofErr w:type="spellEnd"/>
      <w:r w:rsidR="00E9507C">
        <w:rPr>
          <w:sz w:val="22"/>
          <w:szCs w:val="22"/>
        </w:rPr>
        <w:t xml:space="preserve"> </w:t>
      </w:r>
      <w:proofErr w:type="spellStart"/>
      <w:r w:rsidR="00E9507C">
        <w:rPr>
          <w:sz w:val="22"/>
          <w:szCs w:val="22"/>
        </w:rPr>
        <w:t>hasil</w:t>
      </w:r>
      <w:proofErr w:type="spellEnd"/>
      <w:r w:rsidR="00E9507C">
        <w:rPr>
          <w:sz w:val="22"/>
          <w:szCs w:val="22"/>
        </w:rPr>
        <w:t xml:space="preserve"> </w:t>
      </w:r>
      <w:proofErr w:type="spellStart"/>
      <w:r w:rsidR="00E9507C">
        <w:rPr>
          <w:sz w:val="22"/>
          <w:szCs w:val="22"/>
        </w:rPr>
        <w:t>penggunaan</w:t>
      </w:r>
      <w:proofErr w:type="spellEnd"/>
      <w:r w:rsidR="00E9507C">
        <w:rPr>
          <w:sz w:val="22"/>
          <w:szCs w:val="22"/>
        </w:rPr>
        <w:t xml:space="preserve"> Qiyas. </w:t>
      </w:r>
    </w:p>
    <w:p w14:paraId="62FA6053" w14:textId="7405B1EE" w:rsidR="00B23434" w:rsidRPr="00E9507C" w:rsidRDefault="00E9507C" w:rsidP="00E9507C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426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Imam </w:t>
      </w:r>
      <w:proofErr w:type="spellStart"/>
      <w:r>
        <w:rPr>
          <w:sz w:val="22"/>
          <w:szCs w:val="22"/>
        </w:rPr>
        <w:t>Syafi’I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Ijma’sebagai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hukum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Al-Qur’an dan Sunnah Rasul. </w:t>
      </w:r>
      <w:proofErr w:type="spellStart"/>
      <w:r>
        <w:rPr>
          <w:sz w:val="22"/>
          <w:szCs w:val="22"/>
        </w:rPr>
        <w:t>Begitu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pentingnya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Ijtihad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jumhur</w:t>
      </w:r>
      <w:proofErr w:type="spellEnd"/>
      <w:r>
        <w:rPr>
          <w:sz w:val="22"/>
          <w:szCs w:val="22"/>
        </w:rPr>
        <w:t xml:space="preserve"> ulama </w:t>
      </w:r>
      <w:proofErr w:type="spellStart"/>
      <w:r>
        <w:rPr>
          <w:sz w:val="22"/>
          <w:szCs w:val="22"/>
        </w:rPr>
        <w:t>menunjuk</w:t>
      </w:r>
      <w:proofErr w:type="spellEnd"/>
      <w:r>
        <w:rPr>
          <w:sz w:val="22"/>
          <w:szCs w:val="22"/>
        </w:rPr>
        <w:t xml:space="preserve"> Ijtihad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hujjah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menetapkan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hukum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firman</w:t>
      </w:r>
      <w:proofErr w:type="spellEnd"/>
      <w:r>
        <w:rPr>
          <w:sz w:val="22"/>
          <w:szCs w:val="22"/>
        </w:rPr>
        <w:t xml:space="preserve"> Allah SWT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Q.S. An-</w:t>
      </w:r>
      <w:proofErr w:type="spellStart"/>
      <w:r>
        <w:rPr>
          <w:sz w:val="22"/>
          <w:szCs w:val="22"/>
        </w:rPr>
        <w:t>Nisa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Artinya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“Jika </w:t>
      </w:r>
      <w:proofErr w:type="spellStart"/>
      <w:r>
        <w:rPr>
          <w:i/>
          <w:iCs/>
          <w:sz w:val="22"/>
          <w:szCs w:val="22"/>
        </w:rPr>
        <w:t>kamu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mempersengketakan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sesuatu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maka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kembalikanlah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sesutatu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tersebut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kepada</w:t>
      </w:r>
      <w:proofErr w:type="spellEnd"/>
      <w:r>
        <w:rPr>
          <w:i/>
          <w:iCs/>
          <w:sz w:val="22"/>
          <w:szCs w:val="22"/>
        </w:rPr>
        <w:t xml:space="preserve"> Allah dan Rasul-Nya.”</w:t>
      </w:r>
      <w:r>
        <w:rPr>
          <w:sz w:val="22"/>
          <w:szCs w:val="22"/>
        </w:rPr>
        <w:t xml:space="preserve">. Qiyas juga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diartikan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padanan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suatu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hukum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terhadap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hukum</w:t>
      </w:r>
      <w:proofErr w:type="spellEnd"/>
      <w:r w:rsidR="00D82029">
        <w:rPr>
          <w:sz w:val="22"/>
          <w:szCs w:val="22"/>
        </w:rPr>
        <w:t xml:space="preserve"> lain. Imam </w:t>
      </w:r>
      <w:proofErr w:type="spellStart"/>
      <w:r w:rsidR="00D82029">
        <w:rPr>
          <w:sz w:val="22"/>
          <w:szCs w:val="22"/>
        </w:rPr>
        <w:t>Syafi’I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menyebut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kedudukan</w:t>
      </w:r>
      <w:proofErr w:type="spellEnd"/>
      <w:r w:rsidR="00D82029">
        <w:rPr>
          <w:sz w:val="22"/>
          <w:szCs w:val="22"/>
        </w:rPr>
        <w:t xml:space="preserve"> Qiyas </w:t>
      </w:r>
      <w:proofErr w:type="spellStart"/>
      <w:r w:rsidR="00D82029">
        <w:rPr>
          <w:sz w:val="22"/>
          <w:szCs w:val="22"/>
        </w:rPr>
        <w:t>lebih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lemah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daripada</w:t>
      </w:r>
      <w:proofErr w:type="spellEnd"/>
      <w:r w:rsidR="00D82029">
        <w:rPr>
          <w:sz w:val="22"/>
          <w:szCs w:val="22"/>
        </w:rPr>
        <w:t xml:space="preserve"> Ijma’. </w:t>
      </w:r>
      <w:proofErr w:type="spellStart"/>
      <w:r w:rsidR="00D82029">
        <w:rPr>
          <w:sz w:val="22"/>
          <w:szCs w:val="22"/>
        </w:rPr>
        <w:t>Sehingga</w:t>
      </w:r>
      <w:proofErr w:type="spellEnd"/>
      <w:r w:rsidR="00D82029">
        <w:rPr>
          <w:sz w:val="22"/>
          <w:szCs w:val="22"/>
        </w:rPr>
        <w:t xml:space="preserve"> Qiyas </w:t>
      </w:r>
      <w:proofErr w:type="spellStart"/>
      <w:r w:rsidR="00D82029">
        <w:rPr>
          <w:sz w:val="22"/>
          <w:szCs w:val="22"/>
        </w:rPr>
        <w:t>menduduki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tempat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terakhir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dalam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kerangka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sumber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hukum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islam</w:t>
      </w:r>
      <w:proofErr w:type="spellEnd"/>
      <w:r w:rsidR="00D82029">
        <w:rPr>
          <w:sz w:val="22"/>
          <w:szCs w:val="22"/>
        </w:rPr>
        <w:t xml:space="preserve">. </w:t>
      </w:r>
      <w:proofErr w:type="spellStart"/>
      <w:r w:rsidR="00D82029">
        <w:rPr>
          <w:sz w:val="22"/>
          <w:szCs w:val="22"/>
        </w:rPr>
        <w:t>Dalam</w:t>
      </w:r>
      <w:proofErr w:type="spellEnd"/>
      <w:r w:rsidR="00D82029">
        <w:rPr>
          <w:sz w:val="22"/>
          <w:szCs w:val="22"/>
        </w:rPr>
        <w:t xml:space="preserve"> kitab </w:t>
      </w:r>
      <w:proofErr w:type="spellStart"/>
      <w:r w:rsidR="00D82029">
        <w:rPr>
          <w:sz w:val="22"/>
          <w:szCs w:val="22"/>
        </w:rPr>
        <w:t>Ar-Risalah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karangannya</w:t>
      </w:r>
      <w:proofErr w:type="spellEnd"/>
      <w:r w:rsidR="00D82029">
        <w:rPr>
          <w:sz w:val="22"/>
          <w:szCs w:val="22"/>
        </w:rPr>
        <w:t xml:space="preserve">, Imam </w:t>
      </w:r>
      <w:proofErr w:type="spellStart"/>
      <w:r w:rsidR="00D82029">
        <w:rPr>
          <w:sz w:val="22"/>
          <w:szCs w:val="22"/>
        </w:rPr>
        <w:t>Syafi’I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mengatakan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bahwa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antara</w:t>
      </w:r>
      <w:proofErr w:type="spellEnd"/>
      <w:r w:rsidR="00D82029">
        <w:rPr>
          <w:sz w:val="22"/>
          <w:szCs w:val="22"/>
        </w:rPr>
        <w:t xml:space="preserve"> Qiyas dan Ijtihad </w:t>
      </w:r>
      <w:proofErr w:type="spellStart"/>
      <w:r w:rsidR="00D82029">
        <w:rPr>
          <w:sz w:val="22"/>
          <w:szCs w:val="22"/>
        </w:rPr>
        <w:t>adalah</w:t>
      </w:r>
      <w:proofErr w:type="spellEnd"/>
      <w:r w:rsidR="00D82029">
        <w:rPr>
          <w:sz w:val="22"/>
          <w:szCs w:val="22"/>
        </w:rPr>
        <w:t xml:space="preserve"> </w:t>
      </w:r>
      <w:proofErr w:type="spellStart"/>
      <w:r w:rsidR="00D82029">
        <w:rPr>
          <w:sz w:val="22"/>
          <w:szCs w:val="22"/>
        </w:rPr>
        <w:t>dua</w:t>
      </w:r>
      <w:proofErr w:type="spellEnd"/>
      <w:r w:rsidR="00D82029">
        <w:rPr>
          <w:sz w:val="22"/>
          <w:szCs w:val="22"/>
        </w:rPr>
        <w:t xml:space="preserve"> kata yang </w:t>
      </w:r>
      <w:proofErr w:type="spellStart"/>
      <w:r w:rsidR="00D82029">
        <w:rPr>
          <w:sz w:val="22"/>
          <w:szCs w:val="22"/>
        </w:rPr>
        <w:t>bersifat</w:t>
      </w:r>
      <w:proofErr w:type="spellEnd"/>
      <w:r w:rsidR="00D82029">
        <w:rPr>
          <w:sz w:val="22"/>
          <w:szCs w:val="22"/>
        </w:rPr>
        <w:t>.</w:t>
      </w:r>
    </w:p>
    <w:sectPr w:rsidR="00B23434" w:rsidRPr="00E9507C" w:rsidSect="00672847">
      <w:pgSz w:w="11906" w:h="16838"/>
      <w:pgMar w:top="1440" w:right="1440" w:bottom="1440" w:left="15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A423" w14:textId="77777777" w:rsidR="00FD66BA" w:rsidRDefault="00FD66BA" w:rsidP="00672847">
      <w:pPr>
        <w:spacing w:after="0" w:line="240" w:lineRule="auto"/>
      </w:pPr>
      <w:r>
        <w:separator/>
      </w:r>
    </w:p>
  </w:endnote>
  <w:endnote w:type="continuationSeparator" w:id="0">
    <w:p w14:paraId="7BEB50CD" w14:textId="77777777" w:rsidR="00FD66BA" w:rsidRDefault="00FD66BA" w:rsidP="0067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oType Naskh Extensions">
    <w:panose1 w:val="00000000000000000000"/>
    <w:charset w:val="00"/>
    <w:family w:val="roman"/>
    <w:notTrueType/>
    <w:pitch w:val="default"/>
  </w:font>
  <w:font w:name="Arabic11 BT"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291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C9ADC" w14:textId="2E053D55" w:rsidR="00672847" w:rsidRDefault="006728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4B357" w14:textId="77777777" w:rsidR="00672847" w:rsidRDefault="0067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9BFF" w14:textId="77777777" w:rsidR="00FD66BA" w:rsidRDefault="00FD66BA" w:rsidP="00672847">
      <w:pPr>
        <w:spacing w:after="0" w:line="240" w:lineRule="auto"/>
      </w:pPr>
      <w:r>
        <w:separator/>
      </w:r>
    </w:p>
  </w:footnote>
  <w:footnote w:type="continuationSeparator" w:id="0">
    <w:p w14:paraId="741EB5E0" w14:textId="77777777" w:rsidR="00FD66BA" w:rsidRDefault="00FD66BA" w:rsidP="00672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822"/>
    <w:multiLevelType w:val="multilevel"/>
    <w:tmpl w:val="E62E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71E94"/>
    <w:multiLevelType w:val="hybridMultilevel"/>
    <w:tmpl w:val="9C641AA2"/>
    <w:lvl w:ilvl="0" w:tplc="0462756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83306"/>
    <w:multiLevelType w:val="hybridMultilevel"/>
    <w:tmpl w:val="8932CFF4"/>
    <w:lvl w:ilvl="0" w:tplc="BF5816F2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07BD7F28"/>
    <w:multiLevelType w:val="multilevel"/>
    <w:tmpl w:val="CFE2B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34723"/>
    <w:multiLevelType w:val="multilevel"/>
    <w:tmpl w:val="1DC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C12FD"/>
    <w:multiLevelType w:val="hybridMultilevel"/>
    <w:tmpl w:val="6C06AD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B75AC"/>
    <w:multiLevelType w:val="hybridMultilevel"/>
    <w:tmpl w:val="FA66ACB4"/>
    <w:lvl w:ilvl="0" w:tplc="030AF9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20B"/>
    <w:multiLevelType w:val="hybridMultilevel"/>
    <w:tmpl w:val="D7685456"/>
    <w:lvl w:ilvl="0" w:tplc="BA74A7F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D7A99"/>
    <w:multiLevelType w:val="hybridMultilevel"/>
    <w:tmpl w:val="12267794"/>
    <w:lvl w:ilvl="0" w:tplc="DD98CC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25834"/>
    <w:multiLevelType w:val="hybridMultilevel"/>
    <w:tmpl w:val="1F5A0DFA"/>
    <w:lvl w:ilvl="0" w:tplc="0B5890C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5" w:hanging="360"/>
      </w:pPr>
    </w:lvl>
    <w:lvl w:ilvl="2" w:tplc="3809001B" w:tentative="1">
      <w:start w:val="1"/>
      <w:numFmt w:val="lowerRoman"/>
      <w:lvlText w:val="%3."/>
      <w:lvlJc w:val="right"/>
      <w:pPr>
        <w:ind w:left="2805" w:hanging="180"/>
      </w:pPr>
    </w:lvl>
    <w:lvl w:ilvl="3" w:tplc="3809000F" w:tentative="1">
      <w:start w:val="1"/>
      <w:numFmt w:val="decimal"/>
      <w:lvlText w:val="%4."/>
      <w:lvlJc w:val="left"/>
      <w:pPr>
        <w:ind w:left="3525" w:hanging="360"/>
      </w:pPr>
    </w:lvl>
    <w:lvl w:ilvl="4" w:tplc="38090019" w:tentative="1">
      <w:start w:val="1"/>
      <w:numFmt w:val="lowerLetter"/>
      <w:lvlText w:val="%5."/>
      <w:lvlJc w:val="left"/>
      <w:pPr>
        <w:ind w:left="4245" w:hanging="360"/>
      </w:pPr>
    </w:lvl>
    <w:lvl w:ilvl="5" w:tplc="3809001B" w:tentative="1">
      <w:start w:val="1"/>
      <w:numFmt w:val="lowerRoman"/>
      <w:lvlText w:val="%6."/>
      <w:lvlJc w:val="right"/>
      <w:pPr>
        <w:ind w:left="4965" w:hanging="180"/>
      </w:pPr>
    </w:lvl>
    <w:lvl w:ilvl="6" w:tplc="3809000F" w:tentative="1">
      <w:start w:val="1"/>
      <w:numFmt w:val="decimal"/>
      <w:lvlText w:val="%7."/>
      <w:lvlJc w:val="left"/>
      <w:pPr>
        <w:ind w:left="5685" w:hanging="360"/>
      </w:pPr>
    </w:lvl>
    <w:lvl w:ilvl="7" w:tplc="38090019" w:tentative="1">
      <w:start w:val="1"/>
      <w:numFmt w:val="lowerLetter"/>
      <w:lvlText w:val="%8."/>
      <w:lvlJc w:val="left"/>
      <w:pPr>
        <w:ind w:left="6405" w:hanging="360"/>
      </w:pPr>
    </w:lvl>
    <w:lvl w:ilvl="8" w:tplc="3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321B65D3"/>
    <w:multiLevelType w:val="multilevel"/>
    <w:tmpl w:val="43D0EF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A5FF0"/>
    <w:multiLevelType w:val="hybridMultilevel"/>
    <w:tmpl w:val="F33A78A4"/>
    <w:lvl w:ilvl="0" w:tplc="BBC0397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8166F6"/>
    <w:multiLevelType w:val="hybridMultilevel"/>
    <w:tmpl w:val="FD14A81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C55DE0"/>
    <w:multiLevelType w:val="hybridMultilevel"/>
    <w:tmpl w:val="88B027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44E15"/>
    <w:multiLevelType w:val="hybridMultilevel"/>
    <w:tmpl w:val="692ACF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18554A"/>
    <w:multiLevelType w:val="multilevel"/>
    <w:tmpl w:val="80804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E6997"/>
    <w:multiLevelType w:val="hybridMultilevel"/>
    <w:tmpl w:val="415006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D4C14"/>
    <w:multiLevelType w:val="multilevel"/>
    <w:tmpl w:val="E6BC69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1793A"/>
    <w:multiLevelType w:val="multilevel"/>
    <w:tmpl w:val="0C00C8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D5EB2"/>
    <w:multiLevelType w:val="hybridMultilevel"/>
    <w:tmpl w:val="3DC8A35C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A8661E4"/>
    <w:multiLevelType w:val="multilevel"/>
    <w:tmpl w:val="6F80F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E5635"/>
    <w:multiLevelType w:val="multilevel"/>
    <w:tmpl w:val="645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78466">
    <w:abstractNumId w:val="6"/>
  </w:num>
  <w:num w:numId="2" w16cid:durableId="94525388">
    <w:abstractNumId w:val="9"/>
  </w:num>
  <w:num w:numId="3" w16cid:durableId="482965679">
    <w:abstractNumId w:val="7"/>
  </w:num>
  <w:num w:numId="4" w16cid:durableId="797604827">
    <w:abstractNumId w:val="0"/>
  </w:num>
  <w:num w:numId="5" w16cid:durableId="1616520769">
    <w:abstractNumId w:val="15"/>
  </w:num>
  <w:num w:numId="6" w16cid:durableId="1222983500">
    <w:abstractNumId w:val="20"/>
  </w:num>
  <w:num w:numId="7" w16cid:durableId="233509668">
    <w:abstractNumId w:val="3"/>
  </w:num>
  <w:num w:numId="8" w16cid:durableId="138502033">
    <w:abstractNumId w:val="10"/>
  </w:num>
  <w:num w:numId="9" w16cid:durableId="407576523">
    <w:abstractNumId w:val="18"/>
  </w:num>
  <w:num w:numId="10" w16cid:durableId="1507599868">
    <w:abstractNumId w:val="17"/>
  </w:num>
  <w:num w:numId="11" w16cid:durableId="1564213536">
    <w:abstractNumId w:val="13"/>
  </w:num>
  <w:num w:numId="12" w16cid:durableId="492911144">
    <w:abstractNumId w:val="16"/>
  </w:num>
  <w:num w:numId="13" w16cid:durableId="960574034">
    <w:abstractNumId w:val="5"/>
  </w:num>
  <w:num w:numId="14" w16cid:durableId="1823886438">
    <w:abstractNumId w:val="11"/>
  </w:num>
  <w:num w:numId="15" w16cid:durableId="1006907059">
    <w:abstractNumId w:val="14"/>
  </w:num>
  <w:num w:numId="16" w16cid:durableId="2032997099">
    <w:abstractNumId w:val="19"/>
  </w:num>
  <w:num w:numId="17" w16cid:durableId="616182487">
    <w:abstractNumId w:val="8"/>
  </w:num>
  <w:num w:numId="18" w16cid:durableId="327052920">
    <w:abstractNumId w:val="12"/>
  </w:num>
  <w:num w:numId="19" w16cid:durableId="1820420422">
    <w:abstractNumId w:val="2"/>
  </w:num>
  <w:num w:numId="20" w16cid:durableId="1766606831">
    <w:abstractNumId w:val="1"/>
  </w:num>
  <w:num w:numId="21" w16cid:durableId="1999765793">
    <w:abstractNumId w:val="21"/>
  </w:num>
  <w:num w:numId="22" w16cid:durableId="64798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26"/>
    <w:rsid w:val="0006672E"/>
    <w:rsid w:val="0007753F"/>
    <w:rsid w:val="000C21AD"/>
    <w:rsid w:val="000D2345"/>
    <w:rsid w:val="000D6B9E"/>
    <w:rsid w:val="001938C3"/>
    <w:rsid w:val="001D7594"/>
    <w:rsid w:val="00203753"/>
    <w:rsid w:val="00217632"/>
    <w:rsid w:val="00237E10"/>
    <w:rsid w:val="00251121"/>
    <w:rsid w:val="00283B16"/>
    <w:rsid w:val="002A009F"/>
    <w:rsid w:val="002E2705"/>
    <w:rsid w:val="002F5EFC"/>
    <w:rsid w:val="00350DB5"/>
    <w:rsid w:val="003C5FE3"/>
    <w:rsid w:val="003D544B"/>
    <w:rsid w:val="00430E8C"/>
    <w:rsid w:val="004A38A8"/>
    <w:rsid w:val="004D31D3"/>
    <w:rsid w:val="0050428A"/>
    <w:rsid w:val="005419B3"/>
    <w:rsid w:val="005A0817"/>
    <w:rsid w:val="005A35F4"/>
    <w:rsid w:val="005D58CA"/>
    <w:rsid w:val="0060177C"/>
    <w:rsid w:val="0062255E"/>
    <w:rsid w:val="00672847"/>
    <w:rsid w:val="006C1A88"/>
    <w:rsid w:val="006F7DFF"/>
    <w:rsid w:val="00786D69"/>
    <w:rsid w:val="007C6B72"/>
    <w:rsid w:val="00802C0D"/>
    <w:rsid w:val="00846459"/>
    <w:rsid w:val="008767DE"/>
    <w:rsid w:val="008B3907"/>
    <w:rsid w:val="008B484B"/>
    <w:rsid w:val="008C7F68"/>
    <w:rsid w:val="008D72A0"/>
    <w:rsid w:val="008F7A88"/>
    <w:rsid w:val="00931000"/>
    <w:rsid w:val="00951426"/>
    <w:rsid w:val="00973C06"/>
    <w:rsid w:val="009815CA"/>
    <w:rsid w:val="009857D5"/>
    <w:rsid w:val="00995A7A"/>
    <w:rsid w:val="009B1F0D"/>
    <w:rsid w:val="009C57AE"/>
    <w:rsid w:val="00A370FE"/>
    <w:rsid w:val="00A46F72"/>
    <w:rsid w:val="00A52CD5"/>
    <w:rsid w:val="00A96A24"/>
    <w:rsid w:val="00B23434"/>
    <w:rsid w:val="00B5572B"/>
    <w:rsid w:val="00B8774B"/>
    <w:rsid w:val="00B95BE8"/>
    <w:rsid w:val="00C71A98"/>
    <w:rsid w:val="00C75848"/>
    <w:rsid w:val="00C864B4"/>
    <w:rsid w:val="00CD26B9"/>
    <w:rsid w:val="00D373B2"/>
    <w:rsid w:val="00D51BFA"/>
    <w:rsid w:val="00D71BFE"/>
    <w:rsid w:val="00D76359"/>
    <w:rsid w:val="00D76F75"/>
    <w:rsid w:val="00D82029"/>
    <w:rsid w:val="00E21095"/>
    <w:rsid w:val="00E9507C"/>
    <w:rsid w:val="00EB1CE1"/>
    <w:rsid w:val="00EF35C9"/>
    <w:rsid w:val="00EF4023"/>
    <w:rsid w:val="00F2719D"/>
    <w:rsid w:val="00F76984"/>
    <w:rsid w:val="00F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4202B"/>
  <w15:chartTrackingRefBased/>
  <w15:docId w15:val="{4E34151A-E310-421C-B42C-322D267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A0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0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B1CE1"/>
  </w:style>
  <w:style w:type="character" w:customStyle="1" w:styleId="Heading4Char">
    <w:name w:val="Heading 4 Char"/>
    <w:basedOn w:val="DefaultParagraphFont"/>
    <w:link w:val="Heading4"/>
    <w:uiPriority w:val="9"/>
    <w:rsid w:val="002A009F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2A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A00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73B2"/>
    <w:rPr>
      <w:i/>
      <w:iCs/>
    </w:rPr>
  </w:style>
  <w:style w:type="character" w:styleId="Strong">
    <w:name w:val="Strong"/>
    <w:basedOn w:val="DefaultParagraphFont"/>
    <w:uiPriority w:val="22"/>
    <w:qFormat/>
    <w:rsid w:val="00C864B4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8767DE"/>
  </w:style>
  <w:style w:type="character" w:customStyle="1" w:styleId="Heading3Char">
    <w:name w:val="Heading 3 Char"/>
    <w:basedOn w:val="DefaultParagraphFont"/>
    <w:link w:val="Heading3"/>
    <w:uiPriority w:val="9"/>
    <w:rsid w:val="00601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F2719D"/>
  </w:style>
  <w:style w:type="character" w:customStyle="1" w:styleId="vjs-control-text-loaded-percentage">
    <w:name w:val="vjs-control-text-loaded-percentage"/>
    <w:basedOn w:val="DefaultParagraphFont"/>
    <w:rsid w:val="00F2719D"/>
  </w:style>
  <w:style w:type="paragraph" w:styleId="Header">
    <w:name w:val="header"/>
    <w:basedOn w:val="Normal"/>
    <w:link w:val="HeaderChar"/>
    <w:uiPriority w:val="99"/>
    <w:unhideWhenUsed/>
    <w:rsid w:val="00672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47"/>
  </w:style>
  <w:style w:type="paragraph" w:styleId="Footer">
    <w:name w:val="footer"/>
    <w:basedOn w:val="Normal"/>
    <w:link w:val="FooterChar"/>
    <w:uiPriority w:val="99"/>
    <w:unhideWhenUsed/>
    <w:rsid w:val="00672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865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29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06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94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71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82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2960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26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69">
                      <w:marLeft w:val="-15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9943">
                          <w:marLeft w:val="0"/>
                          <w:marRight w:val="0"/>
                          <w:marTop w:val="324"/>
                          <w:marBottom w:val="3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101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8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73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62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donesiastudents.kinsta.cloud/yang-membatalkan-wudhu-beserta-penjelasannya-menurut-kitab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hdphoto" Target="media/hdphoto5.wd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donesiastudents.kinsta.cloud/hukum-islam-beserta-contohnya-wajib-haram-sunat-makruh-mubah/" TargetMode="External"/><Relationship Id="rId22" Type="http://schemas.openxmlformats.org/officeDocument/2006/relationships/image" Target="media/image8.png"/><Relationship Id="rId27" Type="http://schemas.microsoft.com/office/2007/relationships/hdphoto" Target="media/hdphoto7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E5B51-5F5F-4DAA-9062-BE34FA5F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SULTON S PALILATI</dc:creator>
  <cp:keywords/>
  <dc:description/>
  <cp:lastModifiedBy>ALI SULTON S PALILATI</cp:lastModifiedBy>
  <cp:revision>34</cp:revision>
  <dcterms:created xsi:type="dcterms:W3CDTF">2022-10-10T03:58:00Z</dcterms:created>
  <dcterms:modified xsi:type="dcterms:W3CDTF">2022-10-17T00:31:00Z</dcterms:modified>
</cp:coreProperties>
</file>