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rsidDel="00000000" w:rsidR="00000000" w:rsidRPr="00000000">
        <w:rPr>
          <w:highlight w:val="white"/>
          <w:rtl w:val="0"/>
        </w:rPr>
        <w:t xml:space="preserve">   failed_fetches_{FAIR_SLUG}.json / artist_master_{FAIR_SLUG}.json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artist_master_{FAIR_SLUG}.json（Artistの重複スキップ台帳｜フェアごとに分離）</w:t>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ファイル名例：artist_master_frieze_london.json / artist_master_liste.json</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目的：同一フェア内の別ギャラリーで、同一アーティストを再抽出しない。</w:t>
      </w:r>
    </w:p>
    <w:p w:rsidR="00000000" w:rsidDel="00000000" w:rsidP="00000000" w:rsidRDefault="00000000" w:rsidRPr="00000000" ns1: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※この仕様の結果、Artist Text の gallery_name_* / gallery_id は「そのArtistを最初に取得した first_source_url 側のギャラリー」を代表として保持する。同一Artistが複数ギャラリーに出現した“全列挙”は追跡しない。</w:t>
      </w:r>
    </w:p>
    <w:p w:rsidR="00000000" w:rsidDel="00000000" w:rsidP="00000000" w:rsidRDefault="00000000" w:rsidRPr="00000000" ns1: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重要：異なるフェア（Friezeで抽出済→Listeで再出現）の場合はスキップせず、Liste側でも新規として抽出し保存すること（保存先フォルダが異なるため）。</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ベクトル（FAISS等のindex＋meta）：R2（正本）＋ローカルは作業キャッシュ（任意）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