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01">
      <w:pPr>
        <w:ind w:left="0" w:firstLine="0"/>
        <w:contextualSpacing w:val="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ind w:left="0" w:firstLine="0"/>
        <w:contextualSpacing w:val="0"/>
        <w:jc w:val="center"/>
        <w:rPr>
          <w:b w:val="1"/>
          <w:sz w:val="24"/>
          <w:szCs w:val="24"/>
        </w:rPr>
      </w:pPr>
      <w:r w:rsidDel="00000000" w:rsidR="00000000" w:rsidRPr="00000000">
        <w:rPr>
          <w:b w:val="1"/>
          <w:sz w:val="36"/>
          <w:szCs w:val="36"/>
          <w:rtl w:val="0"/>
        </w:rPr>
        <w:t xml:space="preserve">READ ME </w:t>
      </w:r>
      <w:r w:rsidDel="00000000" w:rsidR="00000000" w:rsidRPr="00000000">
        <w:rPr>
          <w:rtl w:val="0"/>
        </w:rPr>
      </w:r>
    </w:p>
    <w:p w:rsidR="00000000" w:rsidDel="00000000" w:rsidP="00000000" w:rsidRDefault="00000000" w:rsidRPr="00000000" w14:paraId="00000003">
      <w:pPr>
        <w:ind w:left="0" w:firstLine="0"/>
        <w:contextualSpacing w:val="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40" w:lineRule="auto"/>
        <w:ind w:left="0" w:firstLine="0"/>
        <w:contextualSpacing w:val="0"/>
        <w:jc w:val="center"/>
        <w:rPr>
          <w:sz w:val="24"/>
          <w:szCs w:val="24"/>
        </w:rPr>
      </w:pPr>
      <w:r w:rsidDel="00000000" w:rsidR="00000000" w:rsidRPr="00000000">
        <w:rPr>
          <w:sz w:val="24"/>
          <w:szCs w:val="24"/>
          <w:rtl w:val="0"/>
        </w:rPr>
        <w:t xml:space="preserve">Group Name: AAA</w:t>
      </w:r>
    </w:p>
    <w:p w:rsidR="00000000" w:rsidDel="00000000" w:rsidP="00000000" w:rsidRDefault="00000000" w:rsidRPr="00000000" w14:paraId="00000005">
      <w:pPr>
        <w:spacing w:line="240" w:lineRule="auto"/>
        <w:ind w:left="0" w:firstLine="0"/>
        <w:contextualSpacing w:val="0"/>
        <w:jc w:val="center"/>
        <w:rPr>
          <w:sz w:val="24"/>
          <w:szCs w:val="24"/>
        </w:rPr>
      </w:pPr>
      <w:r w:rsidDel="00000000" w:rsidR="00000000" w:rsidRPr="00000000">
        <w:rPr>
          <w:sz w:val="24"/>
          <w:szCs w:val="24"/>
          <w:rtl w:val="0"/>
        </w:rPr>
        <w:t xml:space="preserve">“K’LatePizza”</w:t>
      </w:r>
    </w:p>
    <w:p w:rsidR="00000000" w:rsidDel="00000000" w:rsidP="00000000" w:rsidRDefault="00000000" w:rsidRPr="00000000" w14:paraId="00000006">
      <w:pPr>
        <w:spacing w:line="240" w:lineRule="auto"/>
        <w:ind w:left="0" w:firstLine="0"/>
        <w:contextualSpacing w:val="0"/>
        <w:jc w:val="center"/>
        <w:rPr>
          <w:sz w:val="24"/>
          <w:szCs w:val="24"/>
        </w:rPr>
      </w:pPr>
      <w:r w:rsidDel="00000000" w:rsidR="00000000" w:rsidRPr="00000000">
        <w:rPr>
          <w:sz w:val="24"/>
          <w:szCs w:val="24"/>
          <w:rtl w:val="0"/>
        </w:rPr>
        <w:t xml:space="preserve">Prepared by: Nur Zahirah binti Zamri (1718036), Atiqah Hazirah binti Akmaluddin (1715588) and Nursyaza Najihah binti Zubir (1718200)</w:t>
      </w:r>
    </w:p>
    <w:p w:rsidR="00000000" w:rsidDel="00000000" w:rsidP="00000000" w:rsidRDefault="00000000" w:rsidRPr="00000000" w14:paraId="00000007">
      <w:pPr>
        <w:spacing w:line="240" w:lineRule="auto"/>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08">
      <w:pPr>
        <w:ind w:left="0" w:firstLine="0"/>
        <w:contextualSpacing w:val="0"/>
        <w:rPr>
          <w:sz w:val="24"/>
          <w:szCs w:val="24"/>
        </w:rPr>
      </w:pPr>
      <w:r w:rsidDel="00000000" w:rsidR="00000000" w:rsidRPr="00000000">
        <w:rPr>
          <w:sz w:val="24"/>
          <w:szCs w:val="24"/>
          <w:rtl w:val="0"/>
        </w:rPr>
        <w:t xml:space="preserve">K’Late Pizza is a website for an online ordering pizza where this website offers the customer variety of pizzas, beverages, side orders and also combo deals. Why it is name as K’Late Pizza is because, we offer a 24 hours delivery service. Customer has always become our first priorities.</w:t>
      </w:r>
    </w:p>
    <w:p w:rsidR="00000000" w:rsidDel="00000000" w:rsidP="00000000" w:rsidRDefault="00000000" w:rsidRPr="00000000" w14:paraId="00000009">
      <w:pPr>
        <w:numPr>
          <w:ilvl w:val="0"/>
          <w:numId w:val="2"/>
        </w:numPr>
        <w:ind w:left="720" w:hanging="360"/>
        <w:contextualSpacing w:val="1"/>
        <w:rPr>
          <w:b w:val="1"/>
          <w:sz w:val="24"/>
          <w:szCs w:val="24"/>
        </w:rPr>
      </w:pPr>
      <w:r w:rsidDel="00000000" w:rsidR="00000000" w:rsidRPr="00000000">
        <w:rPr>
          <w:b w:val="1"/>
          <w:sz w:val="24"/>
          <w:szCs w:val="24"/>
          <w:rtl w:val="0"/>
        </w:rPr>
        <w:t xml:space="preserve">Group contributions</w:t>
      </w:r>
    </w:p>
    <w:p w:rsidR="00000000" w:rsidDel="00000000" w:rsidP="00000000" w:rsidRDefault="00000000" w:rsidRPr="00000000" w14:paraId="0000000A">
      <w:pPr>
        <w:ind w:left="720" w:firstLine="0"/>
        <w:contextualSpacing w:val="0"/>
        <w:rPr>
          <w:sz w:val="24"/>
          <w:szCs w:val="24"/>
        </w:rPr>
      </w:pPr>
      <w:r w:rsidDel="00000000" w:rsidR="00000000" w:rsidRPr="00000000">
        <w:rPr>
          <w:sz w:val="24"/>
          <w:szCs w:val="24"/>
          <w:rtl w:val="0"/>
        </w:rPr>
        <w:t xml:space="preserve">Each of team members provided and prepared 4 web pages for the progress presentation as stated in Table 1. At the moment, only a sample of 6 products is shown in Catalogue A, 9 products in Catalogue B, Catalogue C and Catalogue D. </w:t>
      </w:r>
    </w:p>
    <w:p w:rsidR="00000000" w:rsidDel="00000000" w:rsidP="00000000" w:rsidRDefault="00000000" w:rsidRPr="00000000" w14:paraId="0000000B">
      <w:pPr>
        <w:numPr>
          <w:ilvl w:val="0"/>
          <w:numId w:val="2"/>
        </w:numPr>
        <w:ind w:left="720" w:hanging="360"/>
        <w:contextualSpacing w:val="1"/>
        <w:rPr>
          <w:b w:val="1"/>
          <w:sz w:val="24"/>
          <w:szCs w:val="24"/>
        </w:rPr>
      </w:pPr>
      <w:r w:rsidDel="00000000" w:rsidR="00000000" w:rsidRPr="00000000">
        <w:rPr>
          <w:b w:val="1"/>
          <w:sz w:val="24"/>
          <w:szCs w:val="24"/>
          <w:rtl w:val="0"/>
        </w:rPr>
        <w:t xml:space="preserve">Future Enhancement</w:t>
      </w:r>
    </w:p>
    <w:p w:rsidR="00000000" w:rsidDel="00000000" w:rsidP="00000000" w:rsidRDefault="00000000" w:rsidRPr="00000000" w14:paraId="0000000C">
      <w:pPr>
        <w:ind w:left="720" w:firstLine="0"/>
        <w:contextualSpacing w:val="0"/>
        <w:rPr>
          <w:sz w:val="24"/>
          <w:szCs w:val="24"/>
        </w:rPr>
      </w:pPr>
      <w:r w:rsidDel="00000000" w:rsidR="00000000" w:rsidRPr="00000000">
        <w:rPr>
          <w:sz w:val="24"/>
          <w:szCs w:val="24"/>
          <w:rtl w:val="0"/>
        </w:rPr>
        <w:t xml:space="preserve">A list of completed products will be displayed in the final presentation. In this future enhancement, it includes the interaction and the storage of data for the Add-To-Cart page. Contributions is shown in Table 1 below.</w:t>
      </w:r>
    </w:p>
    <w:p w:rsidR="00000000" w:rsidDel="00000000" w:rsidP="00000000" w:rsidRDefault="00000000" w:rsidRPr="00000000" w14:paraId="0000000D">
      <w:pPr>
        <w:ind w:left="720" w:firstLine="0"/>
        <w:contextualSpacing w:val="0"/>
        <w:rPr>
          <w:sz w:val="24"/>
          <w:szCs w:val="24"/>
        </w:rPr>
      </w:pPr>
      <w:r w:rsidDel="00000000" w:rsidR="00000000" w:rsidRPr="00000000">
        <w:rPr>
          <w:rtl w:val="0"/>
        </w:rPr>
      </w:r>
    </w:p>
    <w:p w:rsidR="00000000" w:rsidDel="00000000" w:rsidP="00000000" w:rsidRDefault="00000000" w:rsidRPr="00000000" w14:paraId="0000000E">
      <w:pPr>
        <w:spacing w:line="240" w:lineRule="auto"/>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Group contributions</w:t>
      </w:r>
    </w:p>
    <w:tbl>
      <w:tblPr>
        <w:tblStyle w:val="Table1"/>
        <w:tblW w:w="91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3270"/>
        <w:gridCol w:w="3645"/>
        <w:tblGridChange w:id="0">
          <w:tblGrid>
            <w:gridCol w:w="2220"/>
            <w:gridCol w:w="3270"/>
            <w:gridCol w:w="3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Enhancement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 Zahirah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Pages: Contact Us, Catalogue A and B, Add-To-Cart</w:t>
            </w:r>
          </w:p>
          <w:p w:rsidR="00000000" w:rsidDel="00000000" w:rsidP="00000000" w:rsidRDefault="00000000" w:rsidRPr="00000000" w14:paraId="0000001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elements: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Add-to-cart page not yet be created.</w:t>
            </w:r>
          </w:p>
          <w:p w:rsidR="00000000" w:rsidDel="00000000" w:rsidP="00000000" w:rsidRDefault="00000000" w:rsidRPr="00000000" w14:paraId="0000001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logout button.</w:t>
            </w:r>
          </w:p>
          <w:p w:rsidR="00000000" w:rsidDel="00000000" w:rsidP="00000000" w:rsidRDefault="00000000" w:rsidRPr="00000000" w14:paraId="0000001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Javascript event handler for ‘order now’, ‘contact’ and ‘send’ button.</w:t>
            </w:r>
          </w:p>
          <w:p w:rsidR="00000000" w:rsidDel="00000000" w:rsidP="00000000" w:rsidRDefault="00000000" w:rsidRPr="00000000" w14:paraId="0000001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geolocation in contact us web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Atiqah Hazirah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8"/>
              </w:numPr>
              <w:spacing w:after="0" w:line="360" w:lineRule="auto"/>
              <w:ind w:left="720" w:hanging="360"/>
              <w:contextualSpacing w:val="1"/>
              <w:rPr>
                <w:rFonts w:ascii="Arial" w:cs="Arial" w:eastAsia="Arial" w:hAnsi="Arial"/>
                <w:u w:val="none"/>
              </w:rPr>
            </w:pPr>
            <w:r w:rsidDel="00000000" w:rsidR="00000000" w:rsidRPr="00000000">
              <w:rPr>
                <w:rFonts w:ascii="Times New Roman" w:cs="Times New Roman" w:eastAsia="Times New Roman" w:hAnsi="Times New Roman"/>
                <w:rtl w:val="0"/>
              </w:rPr>
              <w:t xml:space="preserve">Pages: Login, Signup, </w:t>
            </w:r>
            <w:r w:rsidDel="00000000" w:rsidR="00000000" w:rsidRPr="00000000">
              <w:rPr>
                <w:rFonts w:ascii="Times New Roman" w:cs="Times New Roman" w:eastAsia="Times New Roman" w:hAnsi="Times New Roman"/>
                <w:sz w:val="24"/>
                <w:szCs w:val="24"/>
                <w:rtl w:val="0"/>
              </w:rPr>
              <w:t xml:space="preserve">Catalogue C and 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numPr>
                <w:ilvl w:val="0"/>
                <w:numId w:val="8"/>
              </w:numPr>
              <w:spacing w:after="0"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elements: Widget clock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 catalogue pages so that it is synchronize with other pages.</w:t>
            </w:r>
          </w:p>
          <w:p w:rsidR="00000000" w:rsidDel="00000000" w:rsidP="00000000" w:rsidRDefault="00000000" w:rsidRPr="00000000" w14:paraId="0000001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login page to all buttons of ‘order now’ and implement javascript here.</w:t>
            </w:r>
          </w:p>
          <w:p w:rsidR="00000000" w:rsidDel="00000000" w:rsidP="00000000" w:rsidRDefault="00000000" w:rsidRPr="00000000" w14:paraId="0000001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widget clock and other widgets.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Nursyaza Najihah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Fonts w:ascii="Times New Roman" w:cs="Times New Roman" w:eastAsia="Times New Roman" w:hAnsi="Times New Roman"/>
                <w:sz w:val="24"/>
                <w:szCs w:val="24"/>
                <w:rtl w:val="0"/>
              </w:rPr>
              <w:t xml:space="preserve">Pages: </w:t>
            </w:r>
            <w:r w:rsidDel="00000000" w:rsidR="00000000" w:rsidRPr="00000000">
              <w:rPr>
                <w:rFonts w:ascii="Times New Roman" w:cs="Times New Roman" w:eastAsia="Times New Roman" w:hAnsi="Times New Roman"/>
                <w:rtl w:val="0"/>
              </w:rPr>
              <w:t xml:space="preserve">Homepage, About Us, Add-To-Cart</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elements: Search button, widget accordion, horizontal navigation, order now button in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Add-to-cart is not yet to be functioned.</w:t>
            </w:r>
          </w:p>
          <w:p w:rsidR="00000000" w:rsidDel="00000000" w:rsidP="00000000" w:rsidRDefault="00000000" w:rsidRPr="00000000" w14:paraId="0000002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javascript in search button</w:t>
            </w:r>
          </w:p>
          <w:p w:rsidR="00000000" w:rsidDel="00000000" w:rsidP="00000000" w:rsidRDefault="00000000" w:rsidRPr="00000000" w14:paraId="0000002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now button in homepage is not linked</w:t>
            </w:r>
          </w:p>
        </w:tc>
      </w:tr>
    </w:tbl>
    <w:p w:rsidR="00000000" w:rsidDel="00000000" w:rsidP="00000000" w:rsidRDefault="00000000" w:rsidRPr="00000000" w14:paraId="00000025">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of third party resources</w:t>
      </w:r>
    </w:p>
    <w:p w:rsidR="00000000" w:rsidDel="00000000" w:rsidP="00000000" w:rsidRDefault="00000000" w:rsidRPr="00000000" w14:paraId="00000027">
      <w:pPr>
        <w:ind w:left="0" w:firstLine="0"/>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2340"/>
        <w:gridCol w:w="3210"/>
        <w:tblGridChange w:id="0">
          <w:tblGrid>
            <w:gridCol w:w="3465"/>
            <w:gridCol w:w="2340"/>
            <w:gridCol w:w="3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Nursyaza Najihah bt Zubir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Atiqah Hazirah bt Akmaluddin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pictures for combo deals.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for Catalogue A, Catalogue B &amp; Contact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 Zahirah binti Zamri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graphics obtained from pexels.com, google and resized by using CSS</w:t>
            </w:r>
          </w:p>
        </w:tc>
      </w:tr>
    </w:tbl>
    <w:p w:rsidR="00000000" w:rsidDel="00000000" w:rsidP="00000000" w:rsidRDefault="00000000" w:rsidRPr="00000000" w14:paraId="00000034">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D">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 Dropdown NavBar, 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https://www.w3schools.com/howto/howto_css_dropdown_navbar.asp</w:t>
        </w:r>
      </w:hyperlink>
      <w:r w:rsidDel="00000000" w:rsidR="00000000" w:rsidRPr="00000000">
        <w:rPr>
          <w:rtl w:val="0"/>
        </w:rPr>
      </w:r>
    </w:p>
    <w:p w:rsidR="00000000" w:rsidDel="00000000" w:rsidP="00000000" w:rsidRDefault="00000000" w:rsidRPr="00000000" w14:paraId="0000003F">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Accordion, 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https://jqueryui.com/accordion/</w:t>
        </w:r>
      </w:hyperlink>
      <w:r w:rsidDel="00000000" w:rsidR="00000000" w:rsidRPr="00000000">
        <w:rPr>
          <w:rFonts w:ascii="Times New Roman" w:cs="Times New Roman" w:eastAsia="Times New Roman" w:hAnsi="Times New Roman"/>
          <w:sz w:val="24"/>
          <w:szCs w:val="24"/>
          <w:rtl w:val="0"/>
        </w:rPr>
        <w:t xml:space="preserve">  and </w:t>
      </w:r>
      <w:hyperlink r:id="rId8">
        <w:r w:rsidDel="00000000" w:rsidR="00000000" w:rsidRPr="00000000">
          <w:rPr>
            <w:rFonts w:ascii="Times New Roman" w:cs="Times New Roman" w:eastAsia="Times New Roman" w:hAnsi="Times New Roman"/>
            <w:color w:val="1155cc"/>
            <w:sz w:val="24"/>
            <w:szCs w:val="24"/>
            <w:u w:val="single"/>
            <w:rtl w:val="0"/>
          </w:rPr>
          <w:t xml:space="preserve">https://developers.google.com/speed/libraries/#jquery-ui</w:t>
        </w:r>
      </w:hyperlink>
      <w:r w:rsidDel="00000000" w:rsidR="00000000" w:rsidRPr="00000000">
        <w:rPr>
          <w:rtl w:val="0"/>
        </w:rPr>
      </w:r>
    </w:p>
    <w:p w:rsidR="00000000" w:rsidDel="00000000" w:rsidP="00000000" w:rsidRDefault="00000000" w:rsidRPr="00000000" w14:paraId="0000004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Freepik. (n.d.). </w:t>
      </w:r>
      <w:r w:rsidDel="00000000" w:rsidR="00000000" w:rsidRPr="00000000">
        <w:rPr>
          <w:rFonts w:ascii="Times New Roman" w:cs="Times New Roman" w:eastAsia="Times New Roman" w:hAnsi="Times New Roman"/>
          <w:i w:val="1"/>
          <w:sz w:val="24"/>
          <w:szCs w:val="24"/>
          <w:rtl w:val="0"/>
        </w:rPr>
        <w:t xml:space="preserve">Creative Snack Collection Free Vector</w:t>
      </w:r>
      <w:r w:rsidDel="00000000" w:rsidR="00000000" w:rsidRPr="00000000">
        <w:rPr>
          <w:rFonts w:ascii="Times New Roman" w:cs="Times New Roman" w:eastAsia="Times New Roman" w:hAnsi="Times New Roman"/>
          <w:sz w:val="24"/>
          <w:szCs w:val="24"/>
          <w:rtl w:val="0"/>
        </w:rPr>
        <w:t xml:space="preserve">. Retrieved from Creative Snack Collection Vector | Free Download: </w:t>
      </w:r>
      <w:hyperlink r:id="rId9">
        <w:r w:rsidDel="00000000" w:rsidR="00000000" w:rsidRPr="00000000">
          <w:rPr>
            <w:rFonts w:ascii="Times New Roman" w:cs="Times New Roman" w:eastAsia="Times New Roman" w:hAnsi="Times New Roman"/>
            <w:color w:val="1155cc"/>
            <w:sz w:val="24"/>
            <w:szCs w:val="24"/>
            <w:u w:val="single"/>
            <w:rtl w:val="0"/>
          </w:rPr>
          <w:t xml:space="preserve">https://www.freepik.com/free-vector/creative-snack-collection_2986394.htm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Myriammira. (n.d.). </w:t>
      </w:r>
      <w:r w:rsidDel="00000000" w:rsidR="00000000" w:rsidRPr="00000000">
        <w:rPr>
          <w:rFonts w:ascii="Times New Roman" w:cs="Times New Roman" w:eastAsia="Times New Roman" w:hAnsi="Times New Roman"/>
          <w:i w:val="1"/>
          <w:sz w:val="24"/>
          <w:szCs w:val="24"/>
          <w:rtl w:val="0"/>
        </w:rPr>
        <w:t xml:space="preserve">Social Media Icons Pack 3D Button Effect Free Vector</w:t>
      </w:r>
      <w:r w:rsidDel="00000000" w:rsidR="00000000" w:rsidRPr="00000000">
        <w:rPr>
          <w:rFonts w:ascii="Times New Roman" w:cs="Times New Roman" w:eastAsia="Times New Roman" w:hAnsi="Times New Roman"/>
          <w:sz w:val="24"/>
          <w:szCs w:val="24"/>
          <w:rtl w:val="0"/>
        </w:rPr>
        <w:t xml:space="preserve">. Retrieved from Social Media Icons Pack 3D Button Effect Vector | Free Download: </w:t>
      </w:r>
      <w:hyperlink r:id="rId10">
        <w:r w:rsidDel="00000000" w:rsidR="00000000" w:rsidRPr="00000000">
          <w:rPr>
            <w:rFonts w:ascii="Times New Roman" w:cs="Times New Roman" w:eastAsia="Times New Roman" w:hAnsi="Times New Roman"/>
            <w:color w:val="1155cc"/>
            <w:sz w:val="24"/>
            <w:szCs w:val="24"/>
            <w:u w:val="single"/>
            <w:rtl w:val="0"/>
          </w:rPr>
          <w:t xml:space="preserve">https://www.freepik.com/free-vector/social-media-icons-pack-3d-button-effect_3279567.htm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Skydesign. (n.d.). </w:t>
      </w:r>
      <w:r w:rsidDel="00000000" w:rsidR="00000000" w:rsidRPr="00000000">
        <w:rPr>
          <w:rFonts w:ascii="Times New Roman" w:cs="Times New Roman" w:eastAsia="Times New Roman" w:hAnsi="Times New Roman"/>
          <w:i w:val="1"/>
          <w:sz w:val="24"/>
          <w:szCs w:val="24"/>
          <w:rtl w:val="0"/>
        </w:rPr>
        <w:t xml:space="preserve">Fast Food Collection Free Vector</w:t>
      </w:r>
      <w:r w:rsidDel="00000000" w:rsidR="00000000" w:rsidRPr="00000000">
        <w:rPr>
          <w:rFonts w:ascii="Times New Roman" w:cs="Times New Roman" w:eastAsia="Times New Roman" w:hAnsi="Times New Roman"/>
          <w:sz w:val="24"/>
          <w:szCs w:val="24"/>
          <w:rtl w:val="0"/>
        </w:rPr>
        <w:t xml:space="preserve">. Retrieved from Fast Food Collection Vector | Free Download: </w:t>
      </w:r>
      <w:hyperlink r:id="rId11">
        <w:r w:rsidDel="00000000" w:rsidR="00000000" w:rsidRPr="00000000">
          <w:rPr>
            <w:rFonts w:ascii="Times New Roman" w:cs="Times New Roman" w:eastAsia="Times New Roman" w:hAnsi="Times New Roman"/>
            <w:color w:val="1155cc"/>
            <w:sz w:val="24"/>
            <w:szCs w:val="24"/>
            <w:u w:val="single"/>
            <w:rtl w:val="0"/>
          </w:rPr>
          <w:t xml:space="preserve">https://www.freepik.com/free-vector/fast-food-collection_999460.htm</w:t>
        </w:r>
      </w:hyperlink>
      <w:r w:rsidDel="00000000" w:rsidR="00000000" w:rsidRPr="00000000">
        <w:rPr>
          <w:rtl w:val="0"/>
        </w:rPr>
      </w:r>
    </w:p>
    <w:p w:rsidR="00000000" w:rsidDel="00000000" w:rsidP="00000000" w:rsidRDefault="00000000" w:rsidRPr="00000000" w14:paraId="00000043">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highlight w:val="white"/>
          <w:rtl w:val="0"/>
        </w:rPr>
        <w:t xml:space="preserve">How TO - Social Media Buttons. (n.d.). Retrieved from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https://www.w3schools.com/howto/howto_css_social_media_buttons.asp</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44">
      <w:pPr>
        <w:numPr>
          <w:ilvl w:val="0"/>
          <w:numId w:val="4"/>
        </w:numPr>
        <w:ind w:left="720" w:hanging="360"/>
        <w:contextualSpacing w:val="1"/>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How TO - Button on Image. (n.d.). Retrieved from https://www.w3schools.com/howto/howto_css_button_on_image.asp</w:t>
      </w:r>
    </w:p>
    <w:p w:rsidR="00000000" w:rsidDel="00000000" w:rsidP="00000000" w:rsidRDefault="00000000" w:rsidRPr="00000000" w14:paraId="00000045">
      <w:pPr>
        <w:ind w:left="0" w:firstLine="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6">
      <w:pPr>
        <w:ind w:left="0" w:firstLine="0"/>
        <w:contextualSpacing w:val="0"/>
        <w:rPr>
          <w:sz w:val="24"/>
          <w:szCs w:val="24"/>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reepik.com/free-vector/fast-food-collection_999460.htm" TargetMode="External"/><Relationship Id="rId10" Type="http://schemas.openxmlformats.org/officeDocument/2006/relationships/hyperlink" Target="https://www.freepik.com/free-vector/social-media-icons-pack-3d-button-effect_3279567.htm" TargetMode="External"/><Relationship Id="rId12" Type="http://schemas.openxmlformats.org/officeDocument/2006/relationships/hyperlink" Target="https://www.w3schools.com/howto/howto_css_social_media_buttons.asp" TargetMode="External"/><Relationship Id="rId9" Type="http://schemas.openxmlformats.org/officeDocument/2006/relationships/hyperlink" Target="https://www.freepik.com/free-vector/creative-snack-collection_2986394.htm" TargetMode="External"/><Relationship Id="rId5" Type="http://schemas.openxmlformats.org/officeDocument/2006/relationships/styles" Target="styles.xml"/><Relationship Id="rId6" Type="http://schemas.openxmlformats.org/officeDocument/2006/relationships/hyperlink" Target="https://www.w3schools.com/howto/howto_css_dropdown_navbar.asp" TargetMode="External"/><Relationship Id="rId7" Type="http://schemas.openxmlformats.org/officeDocument/2006/relationships/hyperlink" Target="https://jqueryui.com/accordion/" TargetMode="External"/><Relationship Id="rId8" Type="http://schemas.openxmlformats.org/officeDocument/2006/relationships/hyperlink" Target="https://developers.google.com/speed/libraries/#jquery-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