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PICKLE RICK CTF - FLAGS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Platform: 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TryHackMe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Room: 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Pickle Rick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IP: 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10.81.178.15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CREDENTIALS FOUND: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288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Username: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R1ckRul3s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Password: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Wubbalubbadubdub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 1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First Ingredient: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288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Location: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/var/www/html/Sup3rS3cretPickl3Ingred.txt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Flag: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[mr. meeseek hair]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 2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Second Ingredient: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288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Location: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/home/rick/"second ingredients"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Flag: 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 jerry tear]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 3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Third Ingredient: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288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Location: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/root/3rd.txt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Flag: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[fleeb juice]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FLAGS: 3/3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