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w="http://schemas.openxmlformats.org/wordprocessingml/2006/main" xmlns:r="http://schemas.openxmlformats.org/officeDocument/2006/relationships" xmlns:w15="http://schemas.microsoft.com/office/word/2012/wordml" xmlns:w14="http://schemas.microsoft.com/office/word/2010/wordml"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11.4.11 (Apache licensed) using REFERENCE JAXB in Oracle Java 23.0.1 on Windows 11 -->
    <w:p>
      <w:r>
        <w:t>信阳农林学院学生成绩档案表
院（系）/部：信息工程学院
培养层次：本科
学制：4
入学时间：2021年9月
学号：20211413215
专业：网络工程
行政班级：网络工程21-2
毕业时间：2025年6月
姓名：宋亚轩
课程/环节
类别
学分
成绩
学分
学分
绩点
课程/环节
类别
学分
成绩
绩点
2021-2022学年第一学期（平均成绩：80.55）
面向对象程序课程设计
环节
1.0
93.0
4.3
大学信息技术
必修
3.0
82.0
9.6
计算机网络课程设计
环节
1.0
94.0
4.4
高等数学I
必修
3.0
75.0
7.5
2023-2024学年第一学期（平均成绩：88.50）
大学物理
必修
3.0
73.0
6.9
操作系统
必修
4.0
83.0
13.2
网络工程导论
必修
1.5
80.0
4.5
数据库原理与应用
必修
4.0
97.0
18.8
大学英语（一）
必修
2.0
77.0
5.4
路由与交换技术
必修
4.0
93.0
17.2
思想道德与法治
必修
3.0
88.0
11.4
习近平新时代中国特色社会主义思想概论
必修
3.0
72.0
6.6
体育（一）
必修
1.0
88.0
3.8
网络协议分析
限选
4.0
89.0
15.6
大学生心理健康教育
必修
2.0
84.0
6.8
信息安全数学基础
限选
2.0
84.0
6.8
大学生职业生涯与发展规划
必修
1.0
74.0
2.4
Linux服务器管理
任选
2.0
94.0
8.8
文学经典与热点透视
任选
2.0
80.0
6.0
数据库原理与应用课程设计
环节
1.0
96.0
4.6
军事技能
环节
2.0
良好
7.0
2023-2024学年第二学期（平均成绩：89.
.14)
2021-2022学年第二学期（平均成绩：
:86.
21)
网络信息安全
必修
3.5
89.0
13.65
劳动教育
必修
1.0
97.0
4.7
大学生就业指导
必修
1.0
86.0
3.6
军事理论
必修
2.0
92.0
8.4
应用密码学
限选
4.0
91.0
16.4
高等数学Ⅱ
必修
6.0
75.0
15.0
Python程序设计
任选
2.0
91.0
8.2
程序设计基础
必修
4.0
87.0
14.8
网络信息安全课程实训
环节
1.0
88.0
3.8
电路分析
必修
3.0
84.0
10.2
网络综合布线工程实训
环节
1.0
86.0
3.6
大学英语（二）
必修
4.0
74.0
9.6
应用密码学课程实训
环节
1.0
93.0
4.3
中国近现代史纲要
必修
3.0
75.0
7.5
2024-2025学年第一学期（平均成绩：81.00）
体育（二）
必修
1.0
81.0
3.1
网络工程项目与管理
必修
4.0
84.0
13.6
食品营养与卫生
任选
2.0
88.0
7.6
入侵检测与防火墙技术
限选
4.0
76.0
10.4
中国饮食文化
任选
2.0
71.0
4.2
大数据与云计算
任选
2.0
83.0
6.6
美术鉴赏
任选
2.0
86.0
7.2
2024-2025学年第二学期（平均成绩：84.50）
生命科学简史
任选
2.0
100.0
10.0
形势与政策
必修
2.0
77.0
5.4
大学生爱国教育十讲
任选
1.5
99.0
7.35
创新创业实践
环节
2.0
合格
6.0
改革开放与新时代
任选
1.5
98.0
7.2
第二课堂
环节
2.0
合格
6.0
2022-2023学年第一学期（平均成绩：86.20）
劳动实践
环节
1.0
合格
3.0
线性代数
必修
3.0
84.0
10.2
毕业实习
环节
4.0
优秀
18.0
数据结构
必修
4.0
83.0
13.2
毕业论文（设计）
环节
10.0
优秀
45.0
离散数学
必修
4.0
87.0
14.8
数字逻辑
必修
3.0
82.0
9.6
大学英语（三）
必修
2.0
84.0
6.8
马克思主义基本原理
必修
3.0
88.0
11.4
体育（三）
必修
1.0
73.0
2.3
现代农业技术导论（种植类）
限选
2.0
92.0
8.4
中国传统文化（西安交通大学）
任选
2.0
100.0
10.0
数据结构课程设计
环节
1.0
89.0
3.9
2022-2023学年第二学期（平均成绩：87.37）
概率论与数理统计
必修
3.0
75.0
7.5
计算机网络
必修
4.0
93.0
17.2
计算机组成原理
必修
4.0
84.0
13.6
面向对象程序设计
必修
4.0
94.0
17.6
大学英语（四）
必修
2.0
73.0
4.6
毛泽东思想和中国特色社会主义理论体系概论
必修
3.0
92.0
12.6
体育（四）
必修
1.0
76.0
2.6
创业基础
必修
2.0
98.1
9.6
新媒体营销
限选
2.0
89.0
7.8
获得等级考试证书
毕业
题目
微信刷题小程序的设计与实现
平均
设计
学分
3.57
(论文)
绩点
CET-4(433)
成绩
优秀
成绩审查：成绩合格，准予毕业
成绩审查：成绩合格，准予毕业
院（系）/部（盖章）
教务处（盖章）
年月日
年月日
教务处印制注：成绩含有""为补考成绩，成绩含有"[]"为重修成绩。
打印日期：2025-05-26</w:t>
      </w:r>
    </w:p>
    <w:sectPr>
      <w:pgSz w:w="11907" w:h="16839" w:code="9"/>
      <w:pgMar w:top="1440" w:right="1440" w:bottom="1440" w:left="1440"/>
    </w:sectPr>
  </w:body>
</w:document>
</file>

<file path=word/settings.xml><?xml version="1.0" encoding="utf-8"?>
<w:settings xmlns:w="http://schemas.openxmlformats.org/wordprocessingml/2006/main" xmlns:r="http://schemas.openxmlformats.org/officeDocument/2006/relationships" xmlns:w15="http://schemas.microsoft.com/office/word/2012/wordml" xmlns:w14="http://schemas.microsoft.com/office/word/2010/wordml"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r="http://schemas.openxmlformats.org/officeDocument/2006/relationships" xmlns:w15="http://schemas.microsoft.com/office/word/2012/wordml" xmlns:w14="http://schemas.microsoft.com/office/word/2010/wordml"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s>

</file>

<file path=docProps/app.xml><?xml version="1.0" encoding="utf-8"?>
<properties:Properties xmlns:propertie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terms="http://purl.org/dc/terms/" xmlns:dc="http://purl.org/dc/elements/1.1/"/>
</file>