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AB" w:rsidRPr="00003EAB" w:rsidRDefault="00003EAB" w:rsidP="00003EA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003EA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解答关于</w:t>
      </w:r>
      <w:r w:rsidRPr="00003EA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R-FCN</w:t>
      </w:r>
      <w:r w:rsidRPr="00003EA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的所有疑惑（原创）</w:t>
      </w:r>
    </w:p>
    <w:p w:rsidR="00003EAB" w:rsidRPr="00003EAB" w:rsidRDefault="00003EAB" w:rsidP="00003EA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03EA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003EAB" w:rsidRPr="00003EAB" w:rsidRDefault="00003EAB" w:rsidP="00003EA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6" w:history="1">
        <w:r w:rsidRPr="00003EAB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张磊</w:t>
        </w:r>
        <w:r w:rsidRPr="00003EAB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_0503</w:t>
        </w:r>
      </w:hyperlink>
      <w:r w:rsidRPr="00003EA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03EAB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003EAB" w:rsidRPr="00003EAB" w:rsidRDefault="00003EAB" w:rsidP="00003EA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>2018.01.13 13:21* </w:t>
      </w: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1758 </w:t>
      </w: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5733</w:t>
      </w: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</w:t>
      </w: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003EA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10</w:t>
      </w:r>
    </w:p>
    <w:p w:rsidR="00003EAB" w:rsidRPr="00003EAB" w:rsidRDefault="00003EAB" w:rsidP="00003EA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论文链接：</w:t>
      </w:r>
      <w:hyperlink r:id="rId7" w:tgtFrame="_blank" w:history="1">
        <w:r w:rsidRPr="00003EA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https://arxiv.org/pdf/1605.06409.pdf</w:t>
        </w:r>
      </w:hyperlink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br/>
        <w:t>Matlab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源码：</w:t>
      </w:r>
      <w:hyperlink r:id="rId8" w:tgtFrame="_blank" w:history="1">
        <w:r w:rsidRPr="00003EA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https://github.com/daijifeng001/r-fcn</w:t>
        </w:r>
      </w:hyperlink>
    </w:p>
    <w:p w:rsidR="00003EAB" w:rsidRPr="00003EAB" w:rsidRDefault="00003EAB" w:rsidP="00003EA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R-FCN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是微软亚洲研究院的代季峰在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2016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年提出的一种全新的目标检测结构。它对传统的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Faster R-CNN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结构进行了改造，将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层后的卷积都移到了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层前，并利用一种位置敏感的特征图来评估各个类别的概率，使其在保持较高定位准确度的同时，大幅提高检测速率。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网上很容易找到关于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R-FCN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的各种文章，所以不再重复介绍它的结构，只是选几个容易引起误解的点做深入解读。</w:t>
      </w:r>
    </w:p>
    <w:p w:rsidR="00003EAB" w:rsidRPr="00003EAB" w:rsidRDefault="00003EAB" w:rsidP="00003EAB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理解难点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1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：平移不变性和平移可变性</w:t>
      </w:r>
    </w:p>
    <w:p w:rsidR="00003EAB" w:rsidRPr="00003EAB" w:rsidRDefault="00003EAB" w:rsidP="00003EA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作者在论文中提到了两个概念，平移不变性（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translation invariance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）和平移可变性（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translation variance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）。平移不变性比较好理解，在用基础的分类结构比如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ResNet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Inception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给一只猫分类时，无论猫怎么扭曲、平移，最终识别出来的都是猫，输入怎么变形输出都不变这就是平移不变性，网络的层次越深这个特性会越明显。平移可变性则是针对目标检测的，一只猫从图片左侧移到了右侧，检测出的猫的坐标会发生变化就称为平移可变性。当卷积网络变深后最后一层卷积输出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feature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变小，物体在输入上的小偏移，经过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多层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后在最后的小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feature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上会感知不到，这就是为什么原文会说网络变深平移可变性变差。</w:t>
      </w:r>
    </w:p>
    <w:p w:rsidR="00003EAB" w:rsidRPr="00003EAB" w:rsidRDefault="00003EAB" w:rsidP="00003EA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再来看个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Faster R-CNN + ResNet-101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结构的例子。如果在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Faster R-CNN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中没有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层，直接对整个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feature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进行分类和位置的回归，由于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ResNet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的结构较深，平移可变性较差，检测出来的坐标会极度不准确。如果在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ResNet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中间（图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 conv4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间）加个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层结果就不一样了，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层提取出的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proposal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中，有的对应前景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label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，有的对应背景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label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proposal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位置的偏移就有可能造成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label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分类（前景和背景分类）的不同。偏移后原来的前景很有可能变成了背景，原来的背景很有可能变成了前景，换句话说分类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loss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proposal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的位置是敏感的，这种情况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层给深层网络带来了平移可变性。如果把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加到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ResNet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的最后一层（图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 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后）结果又是怎样呢？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的第一个卷积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stride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，造成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输出的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feature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更小，这时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proposal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的一个小偏移在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输出上很有可能都感知不到，即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proposal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label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没有改变，所以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后虽然有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也对平移可变性没有什么帮助，识别出来的位置准确度会很差。</w:t>
      </w:r>
    </w:p>
    <w:p w:rsidR="00003EAB" w:rsidRPr="00003EAB" w:rsidRDefault="00003EAB" w:rsidP="00003EAB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3259C4" wp14:editId="49CADF75">
            <wp:extent cx="5274310" cy="2717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AB" w:rsidRPr="00003EAB" w:rsidRDefault="00003EAB" w:rsidP="00003EA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0" w:name="_GoBack"/>
      <w:bookmarkEnd w:id="0"/>
    </w:p>
    <w:p w:rsidR="00003EAB" w:rsidRPr="00003EAB" w:rsidRDefault="00003EAB" w:rsidP="00003EA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03EAB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1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：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ResNet-101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的结构</w:t>
      </w:r>
    </w:p>
    <w:p w:rsidR="00003EAB" w:rsidRPr="00003EAB" w:rsidRDefault="00003EAB" w:rsidP="00003EAB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003EAB" w:rsidRPr="00003EAB" w:rsidRDefault="00003EAB" w:rsidP="00003EA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论文中作者给了测试的数据：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放在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ResNet-101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后，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68.9%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放到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前（就是标准的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Faster R-CNN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结构）的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76.4%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，差距是巨大的，这能证明平移可变性对目标检测的重要性。</w:t>
      </w:r>
    </w:p>
    <w:p w:rsidR="00003EAB" w:rsidRPr="00003EAB" w:rsidRDefault="00003EAB" w:rsidP="00003EAB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理解难点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2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：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R-FCN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结构的由来</w:t>
      </w:r>
    </w:p>
    <w:p w:rsidR="00003EAB" w:rsidRPr="00003EAB" w:rsidRDefault="00003EAB" w:rsidP="00003EA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R-FCN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要解决的根本问题是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Faster R-CNN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检测速度慢的问题，速度慢是因为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层后的结构对不同的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proposal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是不共享的，试想下如果有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300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proposal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后的全连接网络就要计算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300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次，这个耗时就太吓人了。所以作者把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后的结构往前挪来提升速度，但光是挪动下还不行，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conv5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后会引起上节提到的平移可变性问题，必须通过其他方法加强结构的可变性，所以作者就想出了通过添加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Position-sensitive score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来达到这个目的。</w:t>
      </w:r>
    </w:p>
    <w:p w:rsidR="00003EAB" w:rsidRPr="00003EAB" w:rsidRDefault="00003EAB" w:rsidP="00003EAB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理解难点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3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：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Position-sensitive score map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的结构</w:t>
      </w:r>
    </w:p>
    <w:p w:rsidR="00003EAB" w:rsidRPr="00003EAB" w:rsidRDefault="00003EAB" w:rsidP="00003EA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ResNet-101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应用到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R-FCN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时会把最后的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average pool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1000-d fc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全连接层都去掉了，仅保留前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100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层，再新加一个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1x1x1024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的卷积层用来降维（从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2048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维降到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1024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维），和一个很特殊的卷积来生成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003EAB">
        <w:rPr>
          <w:rFonts w:ascii="Arial" w:eastAsia="宋体" w:hAnsi="Arial" w:cs="Arial"/>
          <w:color w:val="2F2F2F"/>
          <w:kern w:val="0"/>
          <w:sz w:val="18"/>
          <w:szCs w:val="18"/>
          <w:vertAlign w:val="superscript"/>
        </w:rPr>
        <w:t>2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 * (C+1)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维的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Position-sensitive score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。其中的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是要分类的类别数，比如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PASCAL VOC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类别就是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20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，加上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表示加上一个背景分类；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是之后的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 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对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区域要划分的小格数，比如论文中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k=3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就是对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在长宽方向各三等分形成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个小区域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如图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2)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Position-sensitive score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的值对小区域相对于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中的位置很敏感，为什么这么说后面会解释。</w:t>
      </w:r>
    </w:p>
    <w:p w:rsidR="00003EAB" w:rsidRPr="00003EAB" w:rsidRDefault="00003EAB" w:rsidP="00003EA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E609B6" wp14:editId="520D0A8B">
            <wp:extent cx="5274310" cy="2321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AB" w:rsidRPr="00003EAB" w:rsidRDefault="00003EAB" w:rsidP="00003EA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03EAB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2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：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Position-sensitive score map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的结构</w:t>
      </w:r>
    </w:p>
    <w:p w:rsidR="00003EAB" w:rsidRPr="00003EAB" w:rsidRDefault="00003EAB" w:rsidP="00003EAB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中最后一个特殊卷积输出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Position-sensitive score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后，就要做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 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了，和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Faster R-CNN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 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一样要对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个小区域分别进行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，要注意的是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R-FCN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中９个小区域并不是在所有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003EAB">
        <w:rPr>
          <w:rFonts w:ascii="Arial" w:eastAsia="宋体" w:hAnsi="Arial" w:cs="Arial"/>
          <w:color w:val="2F2F2F"/>
          <w:kern w:val="0"/>
          <w:sz w:val="18"/>
          <w:szCs w:val="18"/>
          <w:vertAlign w:val="superscript"/>
        </w:rPr>
        <w:t>2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 * (C+1)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维度上都做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，每个小区域只会在对应的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(C+1)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个维度上作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，比如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左上角的区域就在前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C+1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个维度上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，左中位置的区域就在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C+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２到２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C+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２间的维度上作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，以此类推。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后输出的是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C+1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维度的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k*k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数据，每个维度上的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k*k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个数据再加到一起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图２的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vote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过程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形成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C+1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个单点数据，就代表了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C+1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个类别的分类概率。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对于目标定位的输出和上面的分类输出过程类似，只是维度不再是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003EAB">
        <w:rPr>
          <w:rFonts w:ascii="Arial" w:eastAsia="宋体" w:hAnsi="Arial" w:cs="Arial"/>
          <w:color w:val="2F2F2F"/>
          <w:kern w:val="0"/>
          <w:sz w:val="18"/>
          <w:szCs w:val="18"/>
          <w:vertAlign w:val="superscript"/>
        </w:rPr>
        <w:t>2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 * (C+1)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，而是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003EAB">
        <w:rPr>
          <w:rFonts w:ascii="Arial" w:eastAsia="宋体" w:hAnsi="Arial" w:cs="Arial"/>
          <w:color w:val="2F2F2F"/>
          <w:kern w:val="0"/>
          <w:sz w:val="18"/>
          <w:szCs w:val="18"/>
          <w:vertAlign w:val="superscript"/>
        </w:rPr>
        <w:t>2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*4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，表示９个小区域的［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dx,dy,dw,dh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］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个偏移坐标。</w:t>
      </w:r>
    </w:p>
    <w:p w:rsidR="00003EAB" w:rsidRPr="00003EAB" w:rsidRDefault="00003EAB" w:rsidP="00003EAB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理解难点４：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Position-sensitive score map</w:t>
      </w:r>
      <w:r w:rsidRPr="00003EAB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为什么会带来平移可变性</w:t>
      </w:r>
    </w:p>
    <w:p w:rsidR="00003EAB" w:rsidRPr="00003EAB" w:rsidRDefault="00003EAB" w:rsidP="00003EA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Position-sensitive score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的概念最早来自另一篇实例分割的论文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Instance-sensitive Fully Convolutional Networks (</w:t>
      </w:r>
      <w:hyperlink r:id="rId11" w:tgtFrame="_blank" w:history="1">
        <w:r w:rsidRPr="00003EA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https://arxiv.org/pdf/1603.08678.pdf</w:t>
        </w:r>
      </w:hyperlink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。图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是示意图，中间的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张图对应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Position-sensitive score map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个维度的输出。拿左上角的图说明：它的每一个点代表该点正好出现在目标左上角的概率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更准确的说应该是得分，因为还没做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softmax)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，也可以理解是该点右下方正好是目标的概率。要注意的是：</w:t>
      </w:r>
      <w:r w:rsidRPr="00003EA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“</w:t>
      </w:r>
      <w:r w:rsidRPr="00003EA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目标左上角的概率</w:t>
      </w:r>
      <w:r w:rsidRPr="00003EA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”</w:t>
      </w:r>
      <w:r w:rsidRPr="00003EA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的概念并不局限于图中画的绿色框范围，而是整张图上的每一个点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，这是新学习者很容易引起误解的地方。同理其余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8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张图各自对应了目标正上侧、右上侧、左中侧、正中侧、右中侧、左下侧、正下侧、右下侧的概率。在训练时，一个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个小区域从每张图的对应区域去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Pooling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出一个结果，组成新的图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右侧的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宫格图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，如果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ROI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刚好覆盖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ground truth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，这个新的区域就标记为前景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(label=1)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这里有个关键点要解释，为什么每张图都能携带相对位置信息？因为从图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提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取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1~9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号小方格时，每个小方格在每张图上的位置并不相同，而是在上下左右方向上有偏移，当组合出来的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宫格对应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ground truth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时，小方格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就对应了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ground truth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左上角的位置，小方格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对应了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ground truth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正上方的位置，依此类推，所以用这种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宫格训练目标时就有了相对目标位置的信息在里面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03EA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03EAB" w:rsidRPr="00003EAB" w:rsidRDefault="00003EAB" w:rsidP="00003EA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779F58" wp14:editId="1FB42D5D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AB" w:rsidRPr="00003EAB" w:rsidRDefault="00003EAB" w:rsidP="00003EA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03EAB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3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：</w:t>
      </w:r>
      <w:r w:rsidRPr="00003EAB">
        <w:rPr>
          <w:rFonts w:ascii="Arial" w:eastAsia="宋体" w:hAnsi="Arial" w:cs="Arial"/>
          <w:color w:val="969696"/>
          <w:kern w:val="0"/>
          <w:szCs w:val="21"/>
        </w:rPr>
        <w:t>Position-sensitive score map</w:t>
      </w:r>
    </w:p>
    <w:p w:rsidR="00A14B22" w:rsidRDefault="003C65AB"/>
    <w:sectPr w:rsidR="00A1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5AB" w:rsidRDefault="003C65AB" w:rsidP="00003EAB">
      <w:r>
        <w:separator/>
      </w:r>
    </w:p>
  </w:endnote>
  <w:endnote w:type="continuationSeparator" w:id="0">
    <w:p w:rsidR="003C65AB" w:rsidRDefault="003C65AB" w:rsidP="0000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5AB" w:rsidRDefault="003C65AB" w:rsidP="00003EAB">
      <w:r>
        <w:separator/>
      </w:r>
    </w:p>
  </w:footnote>
  <w:footnote w:type="continuationSeparator" w:id="0">
    <w:p w:rsidR="003C65AB" w:rsidRDefault="003C65AB" w:rsidP="00003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A5"/>
    <w:rsid w:val="00003EAB"/>
    <w:rsid w:val="003C65AB"/>
    <w:rsid w:val="005043A5"/>
    <w:rsid w:val="00504CAB"/>
    <w:rsid w:val="00B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C5D4C8-19DA-43D1-96BF-8E54B25E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3E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003EA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E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003EAB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03EAB"/>
    <w:rPr>
      <w:color w:val="0000FF"/>
      <w:u w:val="single"/>
    </w:rPr>
  </w:style>
  <w:style w:type="character" w:customStyle="1" w:styleId="name">
    <w:name w:val="name"/>
    <w:basedOn w:val="a0"/>
    <w:rsid w:val="00003EAB"/>
  </w:style>
  <w:style w:type="character" w:customStyle="1" w:styleId="publish-time">
    <w:name w:val="publish-time"/>
    <w:basedOn w:val="a0"/>
    <w:rsid w:val="00003EAB"/>
  </w:style>
  <w:style w:type="character" w:customStyle="1" w:styleId="wordage">
    <w:name w:val="wordage"/>
    <w:basedOn w:val="a0"/>
    <w:rsid w:val="00003EAB"/>
  </w:style>
  <w:style w:type="character" w:customStyle="1" w:styleId="views-count">
    <w:name w:val="views-count"/>
    <w:basedOn w:val="a0"/>
    <w:rsid w:val="00003EAB"/>
  </w:style>
  <w:style w:type="character" w:customStyle="1" w:styleId="comments-count">
    <w:name w:val="comments-count"/>
    <w:basedOn w:val="a0"/>
    <w:rsid w:val="00003EAB"/>
  </w:style>
  <w:style w:type="character" w:customStyle="1" w:styleId="likes-count">
    <w:name w:val="likes-count"/>
    <w:basedOn w:val="a0"/>
    <w:rsid w:val="00003EAB"/>
  </w:style>
  <w:style w:type="paragraph" w:styleId="a6">
    <w:name w:val="Normal (Web)"/>
    <w:basedOn w:val="a"/>
    <w:uiPriority w:val="99"/>
    <w:semiHidden/>
    <w:unhideWhenUsed/>
    <w:rsid w:val="00003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03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198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5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6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849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1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68047695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7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6890764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%3A%2F%2Fgithub.com%2Fdaijifeng001%2Fr-fc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jianshu.com/?t=https%3A%2F%2Farxiv.org%2Fpdf%2F1605.06409.pdf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67426bc5bd59" TargetMode="External"/><Relationship Id="rId11" Type="http://schemas.openxmlformats.org/officeDocument/2006/relationships/hyperlink" Target="https://link.jianshu.com/?t=https%3A%2F%2Farxiv.org%2Fpdf%2F1603.08678.pdf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524</Words>
  <Characters>2992</Characters>
  <Application>Microsoft Office Word</Application>
  <DocSecurity>0</DocSecurity>
  <Lines>24</Lines>
  <Paragraphs>7</Paragraphs>
  <ScaleCrop>false</ScaleCrop>
  <Company>sprd</Company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2</cp:revision>
  <dcterms:created xsi:type="dcterms:W3CDTF">2019-02-25T09:29:00Z</dcterms:created>
  <dcterms:modified xsi:type="dcterms:W3CDTF">2019-02-25T09:32:00Z</dcterms:modified>
</cp:coreProperties>
</file>