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136F5" w14:textId="77777777" w:rsidR="0061049D" w:rsidRDefault="004F3EEF" w:rsidP="0061049D">
      <w:pPr>
        <w:pStyle w:val="1"/>
      </w:pPr>
      <w:r>
        <w:t>一</w:t>
      </w:r>
      <w:r>
        <w:rPr>
          <w:rFonts w:hint="eastAsia"/>
        </w:rPr>
        <w:t xml:space="preserve"> </w:t>
      </w:r>
      <w:commentRangeStart w:id="0"/>
      <w:r>
        <w:rPr>
          <w:rFonts w:hint="eastAsia"/>
        </w:rPr>
        <w:t>haar</w:t>
      </w:r>
      <w:r>
        <w:rPr>
          <w:rFonts w:hint="eastAsia"/>
        </w:rPr>
        <w:t>训练</w:t>
      </w:r>
      <w:commentRangeEnd w:id="0"/>
      <w:r w:rsidR="00B9703F">
        <w:rPr>
          <w:rStyle w:val="a6"/>
          <w:b w:val="0"/>
          <w:bCs w:val="0"/>
          <w:kern w:val="2"/>
        </w:rPr>
        <w:commentReference w:id="0"/>
      </w:r>
    </w:p>
    <w:p w14:paraId="48A6070E" w14:textId="77777777" w:rsidR="004F3EEF" w:rsidRDefault="0061049D" w:rsidP="0061049D">
      <w:pPr>
        <w:pStyle w:val="2"/>
      </w:pPr>
      <w:r>
        <w:t xml:space="preserve">1.1 </w:t>
      </w:r>
      <w:r w:rsidR="004F3EEF">
        <w:t>正样本标注</w:t>
      </w:r>
    </w:p>
    <w:p w14:paraId="24698AD1" w14:textId="77777777" w:rsidR="004F3EEF" w:rsidRDefault="004F3EEF" w:rsidP="004F3EEF">
      <w:r>
        <w:t>参考</w:t>
      </w:r>
      <w:hyperlink r:id="rId9" w:history="1">
        <w:r w:rsidRPr="00241E04">
          <w:rPr>
            <w:rStyle w:val="a4"/>
          </w:rPr>
          <w:t>https://github.com/takmin/ObjectMarker</w:t>
        </w:r>
      </w:hyperlink>
      <w:r>
        <w:t>的</w:t>
      </w:r>
      <w:r>
        <w:t>Object Marker</w:t>
      </w:r>
      <w:r>
        <w:t>实现</w:t>
      </w:r>
      <w:r>
        <w:t>.</w:t>
      </w:r>
    </w:p>
    <w:p w14:paraId="7FFF2886" w14:textId="77777777" w:rsidR="004F3EEF" w:rsidRDefault="004F3EEF" w:rsidP="004F3EEF">
      <w:r>
        <w:t>执行标注</w:t>
      </w:r>
      <w:r>
        <w:t>exe</w:t>
      </w:r>
      <w:r>
        <w:t>后</w:t>
      </w:r>
      <w:r>
        <w:t xml:space="preserve">, </w:t>
      </w:r>
      <w:r>
        <w:t>输入待处理的图像路径</w:t>
      </w:r>
      <w:r>
        <w:t>.</w:t>
      </w:r>
    </w:p>
    <w:p w14:paraId="7AC28A26" w14:textId="77777777" w:rsidR="004F3EEF" w:rsidRDefault="004F3EEF" w:rsidP="004F3EEF">
      <w:r>
        <w:t>然后会显示出待处理的原图</w:t>
      </w:r>
      <w:r>
        <w:t xml:space="preserve">. </w:t>
      </w:r>
      <w:r>
        <w:t>鼠标在原图上画矩形框</w:t>
      </w:r>
      <w:r>
        <w:t>.</w:t>
      </w:r>
    </w:p>
    <w:p w14:paraId="143ABC2F" w14:textId="77777777" w:rsidR="004F3EEF" w:rsidRDefault="004F3EEF" w:rsidP="004F3EEF">
      <w:r>
        <w:t>画好后</w:t>
      </w:r>
      <w:r>
        <w:t xml:space="preserve">, </w:t>
      </w:r>
      <w:r>
        <w:t>按回车键确认</w:t>
      </w:r>
      <w:r>
        <w:t xml:space="preserve">. </w:t>
      </w:r>
    </w:p>
    <w:p w14:paraId="2C520B9A" w14:textId="77777777" w:rsidR="004F3EEF" w:rsidRDefault="004F3EEF" w:rsidP="004F3EEF">
      <w:r>
        <w:t>程序自动打开下一张图片</w:t>
      </w:r>
      <w:r>
        <w:t>.</w:t>
      </w:r>
    </w:p>
    <w:p w14:paraId="6293D315" w14:textId="77777777" w:rsidR="004F3EEF" w:rsidRDefault="004F3EEF" w:rsidP="004F3EEF"/>
    <w:p w14:paraId="5C15B90C" w14:textId="77777777" w:rsidR="004F3EEF" w:rsidRDefault="00BA400D" w:rsidP="00B123F0">
      <w:pPr>
        <w:pStyle w:val="2"/>
      </w:pPr>
      <w:r>
        <w:t xml:space="preserve">1.2 </w:t>
      </w:r>
      <w:r>
        <w:t>正样本生成对应的</w:t>
      </w:r>
      <w:r>
        <w:t>vec</w:t>
      </w:r>
      <w:r>
        <w:t>文件</w:t>
      </w:r>
    </w:p>
    <w:p w14:paraId="4868FB31" w14:textId="77777777" w:rsidR="00BA400D" w:rsidRDefault="00BA400D" w:rsidP="004F3EEF"/>
    <w:p w14:paraId="69E991EB" w14:textId="5071B0E5" w:rsidR="00FE45A4" w:rsidRDefault="00FE45A4" w:rsidP="004F3EEF">
      <w:r>
        <w:t>首先利用</w:t>
      </w:r>
      <w:commentRangeStart w:id="1"/>
      <w:r w:rsidR="00C974CA" w:rsidRPr="00C974CA">
        <w:t>generate_haar_pos.py</w:t>
      </w:r>
      <w:commentRangeEnd w:id="1"/>
      <w:r w:rsidR="00C974CA">
        <w:rPr>
          <w:rStyle w:val="a6"/>
        </w:rPr>
        <w:commentReference w:id="1"/>
      </w:r>
      <w:r>
        <w:t>生成正样本及其</w:t>
      </w:r>
      <w:r>
        <w:t>label</w:t>
      </w:r>
    </w:p>
    <w:p w14:paraId="163FB48D" w14:textId="504D12AA" w:rsidR="00FE45A4" w:rsidRDefault="00FE45A4" w:rsidP="004F3EEF">
      <w:r>
        <w:t>pos.txt</w:t>
      </w:r>
      <w:r>
        <w:t>格式如下</w:t>
      </w:r>
      <w:r>
        <w:t>:</w:t>
      </w:r>
    </w:p>
    <w:tbl>
      <w:tblPr>
        <w:tblStyle w:val="a5"/>
        <w:tblW w:w="0" w:type="auto"/>
        <w:tblLook w:val="04A0" w:firstRow="1" w:lastRow="0" w:firstColumn="1" w:lastColumn="0" w:noHBand="0" w:noVBand="1"/>
      </w:tblPr>
      <w:tblGrid>
        <w:gridCol w:w="8296"/>
      </w:tblGrid>
      <w:tr w:rsidR="00FE45A4" w14:paraId="33DC207C" w14:textId="77777777" w:rsidTr="00FE45A4">
        <w:tc>
          <w:tcPr>
            <w:tcW w:w="8296" w:type="dxa"/>
          </w:tcPr>
          <w:p w14:paraId="365D4991" w14:textId="37EDFE09" w:rsidR="00FE45A4" w:rsidRDefault="00FE45A4" w:rsidP="004F3EEF">
            <w:r w:rsidRPr="00FE45A4">
              <w:t xml:space="preserve">Aaron_Eckhart_0001.jpg </w:t>
            </w:r>
            <w:commentRangeStart w:id="2"/>
            <w:r w:rsidRPr="00FE45A4">
              <w:t>1</w:t>
            </w:r>
            <w:commentRangeEnd w:id="2"/>
            <w:r w:rsidR="00FF40D2">
              <w:rPr>
                <w:rStyle w:val="a6"/>
              </w:rPr>
              <w:commentReference w:id="2"/>
            </w:r>
            <w:r w:rsidRPr="00FE45A4">
              <w:t xml:space="preserve"> 84 161 92 169</w:t>
            </w:r>
          </w:p>
        </w:tc>
      </w:tr>
    </w:tbl>
    <w:p w14:paraId="3B738307" w14:textId="7F787527" w:rsidR="00FE45A4" w:rsidRDefault="00FE45A4" w:rsidP="004F3EEF">
      <w:r>
        <w:t>pos.txt</w:t>
      </w:r>
      <w:r>
        <w:t>和图像放在一起</w:t>
      </w:r>
      <w:r>
        <w:t xml:space="preserve">. </w:t>
      </w:r>
      <w:r>
        <w:t>同属于</w:t>
      </w:r>
      <w:r>
        <w:t>pos</w:t>
      </w:r>
      <w:r>
        <w:t>路径</w:t>
      </w:r>
      <w:r>
        <w:t>.</w:t>
      </w:r>
    </w:p>
    <w:p w14:paraId="4B336775" w14:textId="5DC5953E" w:rsidR="00FE45A4" w:rsidRDefault="00C974CA" w:rsidP="004F3EEF">
      <w:r>
        <w:rPr>
          <w:noProof/>
        </w:rPr>
        <w:drawing>
          <wp:inline distT="0" distB="0" distL="0" distR="0" wp14:anchorId="7FFB5911" wp14:editId="05040690">
            <wp:extent cx="5274310" cy="1833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3245"/>
                    </a:xfrm>
                    <a:prstGeom prst="rect">
                      <a:avLst/>
                    </a:prstGeom>
                  </pic:spPr>
                </pic:pic>
              </a:graphicData>
            </a:graphic>
          </wp:inline>
        </w:drawing>
      </w:r>
    </w:p>
    <w:p w14:paraId="5A7231B3" w14:textId="77777777" w:rsidR="00FE45A4" w:rsidRDefault="00FE45A4" w:rsidP="004F3EEF"/>
    <w:tbl>
      <w:tblPr>
        <w:tblStyle w:val="a5"/>
        <w:tblW w:w="0" w:type="auto"/>
        <w:tblLook w:val="04A0" w:firstRow="1" w:lastRow="0" w:firstColumn="1" w:lastColumn="0" w:noHBand="0" w:noVBand="1"/>
      </w:tblPr>
      <w:tblGrid>
        <w:gridCol w:w="8296"/>
      </w:tblGrid>
      <w:tr w:rsidR="00BA400D" w14:paraId="137CEE3C" w14:textId="77777777" w:rsidTr="00BA400D">
        <w:tc>
          <w:tcPr>
            <w:tcW w:w="8296" w:type="dxa"/>
          </w:tcPr>
          <w:p w14:paraId="7E796DF9" w14:textId="77777777" w:rsidR="00BA400D" w:rsidRDefault="00BA400D" w:rsidP="004F3EEF">
            <w:r>
              <w:t xml:space="preserve">Cp </w:t>
            </w:r>
            <w:r w:rsidRPr="00BA400D">
              <w:t>G:\tools\openCV-3.3\opencv\build\x64\vc14\bin</w:t>
            </w:r>
            <w:r>
              <w:t xml:space="preserve">\* </w:t>
            </w:r>
            <w:r w:rsidRPr="00BA400D">
              <w:t>H:\dataset</w:t>
            </w:r>
          </w:p>
        </w:tc>
      </w:tr>
    </w:tbl>
    <w:p w14:paraId="3ACC222E" w14:textId="77777777" w:rsidR="00BA400D" w:rsidRDefault="00BA400D" w:rsidP="004F3EEF"/>
    <w:p w14:paraId="444802E5" w14:textId="77777777" w:rsidR="004F3EEF" w:rsidRDefault="00BA400D" w:rsidP="004F3EEF">
      <w:r>
        <w:t>C</w:t>
      </w:r>
      <w:r>
        <w:rPr>
          <w:rFonts w:hint="eastAsia"/>
        </w:rPr>
        <w:t>md</w:t>
      </w:r>
      <w:r>
        <w:rPr>
          <w:rFonts w:hint="eastAsia"/>
        </w:rPr>
        <w:t>打开</w:t>
      </w:r>
      <w:r>
        <w:rPr>
          <w:rFonts w:hint="eastAsia"/>
        </w:rPr>
        <w:t>H:dataset</w:t>
      </w:r>
      <w:r>
        <w:rPr>
          <w:rFonts w:hint="eastAsia"/>
        </w:rPr>
        <w:t>路径</w:t>
      </w:r>
      <w:r>
        <w:rPr>
          <w:rFonts w:hint="eastAsia"/>
        </w:rPr>
        <w:t>,</w:t>
      </w:r>
      <w:r>
        <w:rPr>
          <w:rFonts w:hint="eastAsia"/>
        </w:rPr>
        <w:t>并执行</w:t>
      </w:r>
    </w:p>
    <w:tbl>
      <w:tblPr>
        <w:tblStyle w:val="a5"/>
        <w:tblW w:w="0" w:type="auto"/>
        <w:tblLook w:val="04A0" w:firstRow="1" w:lastRow="0" w:firstColumn="1" w:lastColumn="0" w:noHBand="0" w:noVBand="1"/>
      </w:tblPr>
      <w:tblGrid>
        <w:gridCol w:w="8296"/>
      </w:tblGrid>
      <w:tr w:rsidR="00BA400D" w14:paraId="4145622E" w14:textId="77777777" w:rsidTr="00BA400D">
        <w:tc>
          <w:tcPr>
            <w:tcW w:w="8296" w:type="dxa"/>
          </w:tcPr>
          <w:p w14:paraId="41D88BFF" w14:textId="77777777" w:rsidR="00BA400D" w:rsidRDefault="00BA400D" w:rsidP="004F3EEF">
            <w:r w:rsidRPr="00105F7A">
              <w:rPr>
                <w:b/>
              </w:rPr>
              <w:t>opencv_createsamples.exe</w:t>
            </w:r>
            <w:r w:rsidRPr="00BA400D">
              <w:t xml:space="preserve"> -info pos/pos.dat -vec pos/sample_pos.vec </w:t>
            </w:r>
            <w:commentRangeStart w:id="3"/>
            <w:r w:rsidRPr="00BA400D">
              <w:t>-num 17</w:t>
            </w:r>
            <w:commentRangeEnd w:id="3"/>
            <w:r>
              <w:rPr>
                <w:rStyle w:val="a6"/>
              </w:rPr>
              <w:commentReference w:id="3"/>
            </w:r>
            <w:r w:rsidRPr="00BA400D">
              <w:t xml:space="preserve"> -w 20 -h 20 </w:t>
            </w:r>
            <w:r>
              <w:t>–</w:t>
            </w:r>
            <w:r w:rsidRPr="00BA400D">
              <w:t>show</w:t>
            </w:r>
            <w:r>
              <w:t xml:space="preserve"> YES</w:t>
            </w:r>
          </w:p>
          <w:p w14:paraId="57805A75" w14:textId="77777777" w:rsidR="00105F7A" w:rsidRDefault="00105F7A" w:rsidP="00105F7A"/>
          <w:p w14:paraId="1BFECB07" w14:textId="77777777" w:rsidR="00105F7A" w:rsidRDefault="00105F7A" w:rsidP="00105F7A">
            <w:r>
              <w:rPr>
                <w:rFonts w:hint="eastAsia"/>
              </w:rPr>
              <w:t>参数说明：</w:t>
            </w:r>
            <w:r>
              <w:rPr>
                <w:rFonts w:hint="eastAsia"/>
              </w:rPr>
              <w:t>-info</w:t>
            </w:r>
            <w:r>
              <w:rPr>
                <w:rFonts w:hint="eastAsia"/>
              </w:rPr>
              <w:t>，指样本说明文件</w:t>
            </w:r>
          </w:p>
          <w:p w14:paraId="18BF93ED" w14:textId="77777777" w:rsidR="00105F7A" w:rsidRPr="00620C4F" w:rsidRDefault="00105F7A" w:rsidP="00105F7A"/>
          <w:p w14:paraId="089AB069" w14:textId="77777777" w:rsidR="00105F7A" w:rsidRDefault="00105F7A" w:rsidP="00105F7A">
            <w:r>
              <w:rPr>
                <w:rFonts w:hint="eastAsia"/>
              </w:rPr>
              <w:t xml:space="preserve">　　　　　　</w:t>
            </w:r>
            <w:r>
              <w:rPr>
                <w:rFonts w:hint="eastAsia"/>
              </w:rPr>
              <w:t>-vec</w:t>
            </w:r>
            <w:r>
              <w:rPr>
                <w:rFonts w:hint="eastAsia"/>
              </w:rPr>
              <w:t>，样本描述文件的名字及路径</w:t>
            </w:r>
          </w:p>
          <w:p w14:paraId="316E604C" w14:textId="77777777" w:rsidR="00105F7A" w:rsidRDefault="00105F7A" w:rsidP="00105F7A"/>
          <w:p w14:paraId="72710744" w14:textId="77777777" w:rsidR="00105F7A" w:rsidRDefault="00105F7A" w:rsidP="00105F7A">
            <w:r>
              <w:rPr>
                <w:rFonts w:hint="eastAsia"/>
              </w:rPr>
              <w:t xml:space="preserve">　　　　　　</w:t>
            </w:r>
            <w:r>
              <w:rPr>
                <w:rFonts w:hint="eastAsia"/>
              </w:rPr>
              <w:t>-num</w:t>
            </w:r>
            <w:r>
              <w:rPr>
                <w:rFonts w:hint="eastAsia"/>
              </w:rPr>
              <w:t>，总共几个样本，要注意，这里的样本数是指标定后的</w:t>
            </w:r>
            <w:r>
              <w:rPr>
                <w:rFonts w:hint="eastAsia"/>
              </w:rPr>
              <w:t>20x20</w:t>
            </w:r>
            <w:r>
              <w:rPr>
                <w:rFonts w:hint="eastAsia"/>
              </w:rPr>
              <w:t>的样本</w:t>
            </w:r>
            <w:r>
              <w:rPr>
                <w:rFonts w:hint="eastAsia"/>
              </w:rPr>
              <w:lastRenderedPageBreak/>
              <w:t>数，而不是大图的数目，其实就是样本说明文件第</w:t>
            </w:r>
            <w:r>
              <w:rPr>
                <w:rFonts w:hint="eastAsia"/>
              </w:rPr>
              <w:t>2</w:t>
            </w:r>
            <w:r>
              <w:rPr>
                <w:rFonts w:hint="eastAsia"/>
              </w:rPr>
              <w:t>列的所有数字累加　　　　　　　　　和。</w:t>
            </w:r>
          </w:p>
          <w:p w14:paraId="7530BCBA" w14:textId="77777777" w:rsidR="00105F7A" w:rsidRDefault="00105F7A" w:rsidP="00105F7A"/>
          <w:p w14:paraId="69C523AE" w14:textId="77777777" w:rsidR="00105F7A" w:rsidRDefault="00105F7A" w:rsidP="00105F7A">
            <w:r>
              <w:rPr>
                <w:rFonts w:hint="eastAsia"/>
              </w:rPr>
              <w:t xml:space="preserve">　　　　　　</w:t>
            </w:r>
            <w:r>
              <w:rPr>
                <w:rFonts w:hint="eastAsia"/>
              </w:rPr>
              <w:t xml:space="preserve">-w -h </w:t>
            </w:r>
            <w:r>
              <w:rPr>
                <w:rFonts w:hint="eastAsia"/>
              </w:rPr>
              <w:t>指明想让样本缩放到什么尺寸。这里的奥妙在于你不必另外去处理第</w:t>
            </w:r>
            <w:r>
              <w:rPr>
                <w:rFonts w:hint="eastAsia"/>
              </w:rPr>
              <w:t>1</w:t>
            </w:r>
            <w:r>
              <w:rPr>
                <w:rFonts w:hint="eastAsia"/>
              </w:rPr>
              <w:t>步中被矩形框出的图片的尺寸，</w:t>
            </w:r>
            <w:r w:rsidRPr="00620C4F">
              <w:rPr>
                <w:rFonts w:hint="eastAsia"/>
                <w:u w:val="single"/>
              </w:rPr>
              <w:t>因为这个参数帮你统一缩放</w:t>
            </w:r>
            <w:r>
              <w:rPr>
                <w:rFonts w:hint="eastAsia"/>
              </w:rPr>
              <w:t>！</w:t>
            </w:r>
          </w:p>
          <w:p w14:paraId="4AF6AAA5" w14:textId="77777777" w:rsidR="00105F7A" w:rsidRDefault="00105F7A" w:rsidP="00105F7A"/>
          <w:p w14:paraId="19A3F046" w14:textId="73FD4D03" w:rsidR="00105F7A" w:rsidRPr="00105F7A" w:rsidRDefault="00105F7A" w:rsidP="00105F7A">
            <w:r>
              <w:rPr>
                <w:rFonts w:hint="eastAsia"/>
              </w:rPr>
              <w:t xml:space="preserve">　　　　　　</w:t>
            </w:r>
            <w:r>
              <w:rPr>
                <w:rFonts w:hint="eastAsia"/>
              </w:rPr>
              <w:t xml:space="preserve">-show </w:t>
            </w:r>
            <w:r>
              <w:rPr>
                <w:rFonts w:hint="eastAsia"/>
              </w:rPr>
              <w:t>是否显示每个样本。样本少可以设为</w:t>
            </w:r>
            <w:r>
              <w:rPr>
                <w:rFonts w:hint="eastAsia"/>
              </w:rPr>
              <w:t>YES</w:t>
            </w:r>
            <w:r>
              <w:rPr>
                <w:rFonts w:hint="eastAsia"/>
              </w:rPr>
              <w:t>，要是</w:t>
            </w:r>
            <w:r w:rsidRPr="00620C4F">
              <w:rPr>
                <w:rFonts w:hint="eastAsia"/>
                <w:u w:val="single"/>
              </w:rPr>
              <w:t>样本多的话最好设为</w:t>
            </w:r>
            <w:r w:rsidRPr="00620C4F">
              <w:rPr>
                <w:rFonts w:hint="eastAsia"/>
                <w:u w:val="single"/>
              </w:rPr>
              <w:t>NO</w:t>
            </w:r>
            <w:r w:rsidRPr="00620C4F">
              <w:rPr>
                <w:rFonts w:hint="eastAsia"/>
                <w:u w:val="single"/>
              </w:rPr>
              <w:t>，或者不要显式地设置</w:t>
            </w:r>
            <w:r>
              <w:rPr>
                <w:rFonts w:hint="eastAsia"/>
              </w:rPr>
              <w:t>，因为关窗口会关到你哭</w:t>
            </w:r>
          </w:p>
        </w:tc>
      </w:tr>
    </w:tbl>
    <w:p w14:paraId="1DD453C2" w14:textId="77777777" w:rsidR="00BA400D" w:rsidRDefault="00BA400D" w:rsidP="004F3EEF"/>
    <w:p w14:paraId="759DF32B" w14:textId="0B7E99C7" w:rsidR="004F3EEF" w:rsidRDefault="009F3107" w:rsidP="004F3EEF">
      <w:r>
        <w:t>设置</w:t>
      </w:r>
      <w:r>
        <w:t>400</w:t>
      </w:r>
      <w:r>
        <w:t>个正样本</w:t>
      </w:r>
      <w:r>
        <w:t>:</w:t>
      </w:r>
    </w:p>
    <w:tbl>
      <w:tblPr>
        <w:tblStyle w:val="a5"/>
        <w:tblW w:w="0" w:type="auto"/>
        <w:tblLook w:val="04A0" w:firstRow="1" w:lastRow="0" w:firstColumn="1" w:lastColumn="0" w:noHBand="0" w:noVBand="1"/>
      </w:tblPr>
      <w:tblGrid>
        <w:gridCol w:w="8296"/>
      </w:tblGrid>
      <w:tr w:rsidR="009F3107" w14:paraId="07C551F0" w14:textId="77777777" w:rsidTr="009F3107">
        <w:tc>
          <w:tcPr>
            <w:tcW w:w="8296" w:type="dxa"/>
          </w:tcPr>
          <w:p w14:paraId="7E87D314" w14:textId="1DBFE896" w:rsidR="009F3107" w:rsidRDefault="009F3107" w:rsidP="004F3EEF">
            <w:r>
              <w:t xml:space="preserve">cd </w:t>
            </w:r>
            <w:r w:rsidRPr="009F3107">
              <w:t>D:\work\stuff\modules\misc\sprd_camera\alg\july\matlab\cvaa</w:t>
            </w:r>
            <w:r w:rsidR="008159A8">
              <w:t>\cc\haar_like\haar_like\dataset\</w:t>
            </w:r>
          </w:p>
          <w:p w14:paraId="609679A3" w14:textId="3BB99FE0" w:rsidR="009F3107" w:rsidRDefault="009F3107" w:rsidP="004F3EEF">
            <w:r w:rsidRPr="009F3107">
              <w:t>opencv_createsamples.exe -info ./pos/pos.dat -vec ./pos/pos.vec -num 400 -w 20 -h 20</w:t>
            </w:r>
          </w:p>
        </w:tc>
      </w:tr>
    </w:tbl>
    <w:p w14:paraId="12DE14ED" w14:textId="77777777" w:rsidR="009F3107" w:rsidRPr="00105F7A" w:rsidRDefault="009F3107" w:rsidP="004F3EEF"/>
    <w:p w14:paraId="4786B394" w14:textId="31D1A4A2" w:rsidR="004F3EEF" w:rsidRDefault="00EA5881" w:rsidP="00854280">
      <w:pPr>
        <w:pStyle w:val="2"/>
      </w:pPr>
      <w:r>
        <w:rPr>
          <w:rFonts w:hint="eastAsia"/>
        </w:rPr>
        <w:t>1.3 understanding sample generation</w:t>
      </w:r>
    </w:p>
    <w:p w14:paraId="247EDC2E" w14:textId="77777777" w:rsidR="00EA5881" w:rsidRDefault="00EA5881" w:rsidP="004F3EEF"/>
    <w:p w14:paraId="48FDF280" w14:textId="77777777" w:rsidR="00EA5881" w:rsidRDefault="00EA5881" w:rsidP="00EA5881">
      <w:r>
        <w:rPr>
          <w:rFonts w:hint="eastAsia"/>
        </w:rPr>
        <w:t>总结并延伸以上内容：</w:t>
      </w:r>
    </w:p>
    <w:p w14:paraId="514CEA79" w14:textId="77777777" w:rsidR="00EA5881" w:rsidRDefault="00EA5881" w:rsidP="00EA5881"/>
    <w:p w14:paraId="0ECBF2DC" w14:textId="16D2C6D5" w:rsidR="00EA5881" w:rsidRDefault="00EA5881" w:rsidP="00EA5881">
      <w:pPr>
        <w:pStyle w:val="a3"/>
        <w:numPr>
          <w:ilvl w:val="0"/>
          <w:numId w:val="3"/>
        </w:numPr>
        <w:ind w:firstLineChars="0"/>
      </w:pPr>
      <w:r>
        <w:rPr>
          <w:rFonts w:hint="eastAsia"/>
        </w:rPr>
        <w:t>样本图片最好使用灰度图，且最好能根据实际情况做一定的预处理</w:t>
      </w:r>
    </w:p>
    <w:p w14:paraId="41309FAA" w14:textId="77777777" w:rsidR="00EA5881" w:rsidRDefault="00EA5881" w:rsidP="00EA5881"/>
    <w:p w14:paraId="016A0A03" w14:textId="6C6D5DB3" w:rsidR="00EA5881" w:rsidRDefault="00EA5881" w:rsidP="00EA5881">
      <w:pPr>
        <w:pStyle w:val="a3"/>
        <w:numPr>
          <w:ilvl w:val="0"/>
          <w:numId w:val="3"/>
        </w:numPr>
        <w:ind w:firstLineChars="0"/>
      </w:pPr>
      <w:r>
        <w:rPr>
          <w:rFonts w:hint="eastAsia"/>
        </w:rPr>
        <w:t>样本选择的原则是：数量越多越好，尽量高于</w:t>
      </w:r>
      <w:r>
        <w:rPr>
          <w:rFonts w:hint="eastAsia"/>
        </w:rPr>
        <w:t>1000</w:t>
      </w:r>
      <w:r>
        <w:rPr>
          <w:rFonts w:hint="eastAsia"/>
        </w:rPr>
        <w:t>；样本间差异性越大越好</w:t>
      </w:r>
    </w:p>
    <w:p w14:paraId="5C0ED2FB" w14:textId="77777777" w:rsidR="00EA5881" w:rsidRDefault="00EA5881" w:rsidP="00EA5881"/>
    <w:p w14:paraId="52A59F1C" w14:textId="3486D1FA" w:rsidR="00EA5881" w:rsidRDefault="00EA5881" w:rsidP="00EA5881">
      <w:pPr>
        <w:pStyle w:val="a3"/>
        <w:numPr>
          <w:ilvl w:val="0"/>
          <w:numId w:val="3"/>
        </w:numPr>
        <w:ind w:firstLineChars="0"/>
      </w:pPr>
      <w:r>
        <w:rPr>
          <w:rFonts w:hint="eastAsia"/>
        </w:rPr>
        <w:t>正负样本比例为</w:t>
      </w:r>
      <w:r>
        <w:rPr>
          <w:rFonts w:hint="eastAsia"/>
        </w:rPr>
        <w:t>1</w:t>
      </w:r>
      <w:r>
        <w:rPr>
          <w:rFonts w:hint="eastAsia"/>
        </w:rPr>
        <w:t>：</w:t>
      </w:r>
      <w:r>
        <w:rPr>
          <w:rFonts w:hint="eastAsia"/>
        </w:rPr>
        <w:t>3</w:t>
      </w:r>
      <w:r>
        <w:rPr>
          <w:rFonts w:hint="eastAsia"/>
        </w:rPr>
        <w:t>最佳，尺寸为</w:t>
      </w:r>
      <w:r>
        <w:rPr>
          <w:rFonts w:hint="eastAsia"/>
        </w:rPr>
        <w:t>20x20</w:t>
      </w:r>
      <w:r>
        <w:rPr>
          <w:rFonts w:hint="eastAsia"/>
        </w:rPr>
        <w:t>最佳</w:t>
      </w:r>
    </w:p>
    <w:p w14:paraId="7D4EFBEF" w14:textId="77777777" w:rsidR="009D0A8A" w:rsidRDefault="009D0A8A" w:rsidP="009D0A8A">
      <w:pPr>
        <w:pStyle w:val="a3"/>
      </w:pPr>
    </w:p>
    <w:p w14:paraId="104334D8" w14:textId="77777777" w:rsidR="009D0A8A" w:rsidRDefault="009D0A8A" w:rsidP="009D0A8A"/>
    <w:p w14:paraId="6377801D" w14:textId="66C8AC45" w:rsidR="009D0A8A" w:rsidRDefault="006610B4" w:rsidP="006610B4">
      <w:pPr>
        <w:pStyle w:val="1"/>
      </w:pPr>
      <w:r>
        <w:t>二</w:t>
      </w:r>
      <w:r>
        <w:rPr>
          <w:rFonts w:hint="eastAsia"/>
        </w:rPr>
        <w:t xml:space="preserve"> AdaBoost</w:t>
      </w:r>
      <w:r>
        <w:rPr>
          <w:rFonts w:hint="eastAsia"/>
        </w:rPr>
        <w:t>级联分类器</w:t>
      </w:r>
    </w:p>
    <w:p w14:paraId="3B85CD93" w14:textId="06AEF813" w:rsidR="006610B4" w:rsidRPr="00BA78D5" w:rsidRDefault="00832B81" w:rsidP="009D0A8A">
      <w:pPr>
        <w:rPr>
          <w:b/>
        </w:rPr>
      </w:pPr>
      <w:r w:rsidRPr="00BA78D5">
        <w:rPr>
          <w:b/>
        </w:rPr>
        <w:t>为了解决什么问题</w:t>
      </w:r>
      <w:r w:rsidRPr="00BA78D5">
        <w:rPr>
          <w:b/>
        </w:rPr>
        <w:t>.</w:t>
      </w:r>
    </w:p>
    <w:p w14:paraId="016F9985" w14:textId="2837CEB5" w:rsidR="00832B81" w:rsidRDefault="00832B81" w:rsidP="009D0A8A">
      <w:r>
        <w:t>做决定时</w:t>
      </w:r>
      <w:r>
        <w:t>,</w:t>
      </w:r>
      <w:r>
        <w:t>会考虑多个专家的意见</w:t>
      </w:r>
      <w:r>
        <w:t>.</w:t>
      </w:r>
      <w:r>
        <w:t>反应到机器学习上</w:t>
      </w:r>
      <w:r>
        <w:t>,</w:t>
      </w:r>
      <w:r>
        <w:t>也是考虑多个分类器的意见</w:t>
      </w:r>
      <w:r>
        <w:t xml:space="preserve">. </w:t>
      </w:r>
      <w:r>
        <w:t>这个思想</w:t>
      </w:r>
      <w:r>
        <w:t>(</w:t>
      </w:r>
      <w:r>
        <w:t>方法</w:t>
      </w:r>
      <w:r>
        <w:t>)</w:t>
      </w:r>
      <w:r>
        <w:t>就是元算法</w:t>
      </w:r>
      <w:r w:rsidR="00842A80">
        <w:t>meta algorithm(</w:t>
      </w:r>
      <w:r w:rsidR="00842A80">
        <w:t>集成方法</w:t>
      </w:r>
      <w:r w:rsidR="00842A80">
        <w:t>ensemble method)</w:t>
      </w:r>
      <w:r>
        <w:t>.</w:t>
      </w:r>
    </w:p>
    <w:p w14:paraId="6BEBFAD8" w14:textId="041F016A" w:rsidR="00832B81" w:rsidRDefault="00832B81" w:rsidP="009D0A8A">
      <w:r>
        <w:t>元算法是对其他算法的一种组合方式</w:t>
      </w:r>
      <w:r>
        <w:t>.</w:t>
      </w:r>
    </w:p>
    <w:p w14:paraId="3485F575" w14:textId="2B39001E" w:rsidR="00832B81" w:rsidRDefault="00832B81" w:rsidP="009D0A8A">
      <w:r>
        <w:t>Adaboost</w:t>
      </w:r>
      <w:r>
        <w:t>是元算法中比较火的一个方法</w:t>
      </w:r>
      <w:r>
        <w:t>.</w:t>
      </w:r>
    </w:p>
    <w:p w14:paraId="44C65AB0" w14:textId="590371BE" w:rsidR="00832B81" w:rsidRDefault="00832B81" w:rsidP="009D0A8A">
      <w:r>
        <w:t>Adaboost</w:t>
      </w:r>
      <w:r>
        <w:t>是</w:t>
      </w:r>
      <w:r>
        <w:t>(</w:t>
      </w:r>
      <w:r>
        <w:t>属于</w:t>
      </w:r>
      <w:r>
        <w:t>)</w:t>
      </w:r>
      <w:r>
        <w:t>监督学习方法</w:t>
      </w:r>
      <w:r>
        <w:t>.</w:t>
      </w:r>
    </w:p>
    <w:p w14:paraId="742F7C42" w14:textId="77777777" w:rsidR="00832B81" w:rsidRDefault="00832B81" w:rsidP="009D0A8A"/>
    <w:p w14:paraId="1DC132A0" w14:textId="4E406CC1" w:rsidR="0027392E" w:rsidRPr="00BA78D5" w:rsidRDefault="0027392E" w:rsidP="009D0A8A">
      <w:pPr>
        <w:rPr>
          <w:b/>
        </w:rPr>
      </w:pPr>
      <w:r w:rsidRPr="00BA78D5">
        <w:rPr>
          <w:b/>
        </w:rPr>
        <w:t>算法集成</w:t>
      </w:r>
    </w:p>
    <w:p w14:paraId="18990FAB" w14:textId="284B47F8" w:rsidR="0027392E" w:rsidRDefault="0027392E" w:rsidP="0027392E">
      <w:pPr>
        <w:pStyle w:val="a3"/>
        <w:numPr>
          <w:ilvl w:val="0"/>
          <w:numId w:val="5"/>
        </w:numPr>
        <w:ind w:firstLineChars="0"/>
      </w:pPr>
      <w:r>
        <w:rPr>
          <w:rFonts w:hint="eastAsia"/>
        </w:rPr>
        <w:t>可以不同算法的集成</w:t>
      </w:r>
      <w:r>
        <w:rPr>
          <w:rFonts w:hint="eastAsia"/>
        </w:rPr>
        <w:t>(ensemble)</w:t>
      </w:r>
    </w:p>
    <w:p w14:paraId="6B14CF9B" w14:textId="2ADC3DC4" w:rsidR="0027392E" w:rsidRDefault="0027392E" w:rsidP="0027392E">
      <w:pPr>
        <w:pStyle w:val="a3"/>
        <w:numPr>
          <w:ilvl w:val="0"/>
          <w:numId w:val="5"/>
        </w:numPr>
        <w:ind w:firstLineChars="0"/>
      </w:pPr>
      <w:r>
        <w:t>也可以是同一个算法不同配置的集成</w:t>
      </w:r>
      <w:r>
        <w:t>.</w:t>
      </w:r>
    </w:p>
    <w:p w14:paraId="66F97AB1" w14:textId="78125038" w:rsidR="00851821" w:rsidRDefault="00851821" w:rsidP="00851821">
      <w:pPr>
        <w:pStyle w:val="a3"/>
        <w:numPr>
          <w:ilvl w:val="0"/>
          <w:numId w:val="5"/>
        </w:numPr>
        <w:ind w:firstLineChars="0"/>
      </w:pPr>
      <w:r>
        <w:rPr>
          <w:rFonts w:hint="eastAsia"/>
        </w:rPr>
        <w:t>也可以是数据集的不同部分分给不同分类器</w:t>
      </w:r>
      <w:r>
        <w:rPr>
          <w:rFonts w:hint="eastAsia"/>
        </w:rPr>
        <w:t>(</w:t>
      </w:r>
      <w:r>
        <w:rPr>
          <w:rFonts w:hint="eastAsia"/>
        </w:rPr>
        <w:t>算法</w:t>
      </w:r>
      <w:r>
        <w:rPr>
          <w:rFonts w:hint="eastAsia"/>
        </w:rPr>
        <w:t>)</w:t>
      </w:r>
      <w:r>
        <w:rPr>
          <w:rFonts w:hint="eastAsia"/>
        </w:rPr>
        <w:t>的集成</w:t>
      </w:r>
      <w:r>
        <w:rPr>
          <w:rFonts w:hint="eastAsia"/>
        </w:rPr>
        <w:t>.</w:t>
      </w:r>
    </w:p>
    <w:p w14:paraId="1B995B57" w14:textId="356926B3" w:rsidR="0043187F" w:rsidRDefault="0043187F" w:rsidP="0043187F">
      <w:r>
        <w:rPr>
          <w:rFonts w:hint="eastAsia"/>
        </w:rPr>
        <w:lastRenderedPageBreak/>
        <w:t>Adaboost</w:t>
      </w:r>
      <w:r>
        <w:rPr>
          <w:rFonts w:hint="eastAsia"/>
        </w:rPr>
        <w:t>优缺点</w:t>
      </w:r>
    </w:p>
    <w:p w14:paraId="1DFE6690" w14:textId="7284ED0D" w:rsidR="0043187F" w:rsidRDefault="0043187F" w:rsidP="0043187F">
      <w:r>
        <w:t>优点</w:t>
      </w:r>
      <w:r>
        <w:t xml:space="preserve">) </w:t>
      </w:r>
    </w:p>
    <w:p w14:paraId="181B8333" w14:textId="6CEE9301" w:rsidR="0043187F" w:rsidRDefault="0043187F" w:rsidP="0043187F">
      <w:r>
        <w:t xml:space="preserve">    </w:t>
      </w:r>
      <w:r>
        <w:t>泛化能力强</w:t>
      </w:r>
      <w:r>
        <w:t xml:space="preserve">, </w:t>
      </w:r>
      <w:r>
        <w:t>无参数调整</w:t>
      </w:r>
      <w:r>
        <w:t>.</w:t>
      </w:r>
    </w:p>
    <w:p w14:paraId="3B025FEB" w14:textId="10A89088" w:rsidR="0043187F" w:rsidRDefault="0043187F" w:rsidP="0043187F">
      <w:r>
        <w:t>缺点</w:t>
      </w:r>
      <w:r>
        <w:t>)</w:t>
      </w:r>
    </w:p>
    <w:p w14:paraId="2DBD65C8" w14:textId="71580C8B" w:rsidR="0043187F" w:rsidRDefault="0043187F" w:rsidP="0043187F">
      <w:r>
        <w:tab/>
      </w:r>
      <w:r>
        <w:t>对离群点敏感</w:t>
      </w:r>
      <w:r>
        <w:t>.</w:t>
      </w:r>
    </w:p>
    <w:p w14:paraId="172C5992" w14:textId="0E1BDF11" w:rsidR="006610B4" w:rsidRDefault="005460D9" w:rsidP="009D0A8A">
      <w:r>
        <w:rPr>
          <w:rFonts w:hint="eastAsia"/>
        </w:rPr>
        <w:t>适用于数值型和标称型数据</w:t>
      </w:r>
      <w:r>
        <w:rPr>
          <w:rFonts w:hint="eastAsia"/>
        </w:rPr>
        <w:t>.</w:t>
      </w:r>
    </w:p>
    <w:p w14:paraId="083A44FC" w14:textId="77777777" w:rsidR="00FC6244" w:rsidRDefault="00FC6244" w:rsidP="009D0A8A"/>
    <w:p w14:paraId="3E753D3B" w14:textId="3BA87DCB" w:rsidR="00FC6244" w:rsidRDefault="00B83892" w:rsidP="00B83892">
      <w:pPr>
        <w:pStyle w:val="2"/>
      </w:pPr>
      <w:r>
        <w:rPr>
          <w:rFonts w:hint="eastAsia"/>
        </w:rPr>
        <w:t>2.1</w:t>
      </w:r>
      <w:r>
        <w:t xml:space="preserve"> bagging</w:t>
      </w:r>
      <w:r>
        <w:t>和</w:t>
      </w:r>
      <w:r>
        <w:t>boosting</w:t>
      </w:r>
    </w:p>
    <w:p w14:paraId="27E5A52F" w14:textId="309EC898" w:rsidR="00D0562E" w:rsidRPr="00D0562E" w:rsidRDefault="00D0562E" w:rsidP="00D0562E">
      <w:pPr>
        <w:rPr>
          <w:b/>
        </w:rPr>
      </w:pPr>
      <w:r w:rsidRPr="00D0562E">
        <w:rPr>
          <w:b/>
        </w:rPr>
        <w:t>Bagging</w:t>
      </w:r>
    </w:p>
    <w:p w14:paraId="49EE9808" w14:textId="63BEFE49" w:rsidR="00B83892" w:rsidRDefault="00B83892" w:rsidP="009D0A8A">
      <w:r>
        <w:t>自举汇聚法</w:t>
      </w:r>
      <w:r>
        <w:t>(bootstrap aggeregating)</w:t>
      </w:r>
      <w:r>
        <w:t>也称为</w:t>
      </w:r>
      <w:r>
        <w:t>bagging.</w:t>
      </w:r>
    </w:p>
    <w:p w14:paraId="312E0FC3" w14:textId="7B23CFBE" w:rsidR="00B83892" w:rsidRDefault="00B83892" w:rsidP="009D0A8A">
      <w:r>
        <w:t>是将原数据集选择</w:t>
      </w:r>
      <w:r>
        <w:t>S</w:t>
      </w:r>
      <w:r>
        <w:t>次后</w:t>
      </w:r>
      <w:r>
        <w:t>,</w:t>
      </w:r>
      <w:r>
        <w:t>得到</w:t>
      </w:r>
      <w:r>
        <w:t>S</w:t>
      </w:r>
      <w:r>
        <w:t>个新数据集的技术</w:t>
      </w:r>
      <w:r>
        <w:t>.</w:t>
      </w:r>
      <w:r w:rsidR="00D0562E">
        <w:t xml:space="preserve"> </w:t>
      </w:r>
      <w:r w:rsidR="00D0562E">
        <w:t>让后对</w:t>
      </w:r>
      <w:r w:rsidR="00D0562E">
        <w:t>S</w:t>
      </w:r>
      <w:r w:rsidR="00D0562E">
        <w:t>个数据集分类算法</w:t>
      </w:r>
      <w:r w:rsidR="00D0562E">
        <w:t>,</w:t>
      </w:r>
      <w:r w:rsidR="00D0562E">
        <w:t>得到</w:t>
      </w:r>
      <w:r w:rsidR="00D0562E">
        <w:t>S</w:t>
      </w:r>
      <w:r w:rsidR="00D0562E">
        <w:t>个分类器</w:t>
      </w:r>
      <w:r w:rsidR="00D0562E">
        <w:t xml:space="preserve">. </w:t>
      </w:r>
      <w:r w:rsidR="00D0562E">
        <w:t>分类器投票结果最多的作为最终的结果</w:t>
      </w:r>
      <w:r w:rsidR="00D0562E">
        <w:t>.</w:t>
      </w:r>
    </w:p>
    <w:p w14:paraId="241240E7" w14:textId="77777777" w:rsidR="00D0562E" w:rsidRDefault="00D0562E" w:rsidP="009D0A8A"/>
    <w:p w14:paraId="50753DE6" w14:textId="598B2408" w:rsidR="00B83892" w:rsidRPr="00D0562E" w:rsidRDefault="00D0562E" w:rsidP="009D0A8A">
      <w:pPr>
        <w:rPr>
          <w:b/>
        </w:rPr>
      </w:pPr>
      <w:r w:rsidRPr="00D0562E">
        <w:rPr>
          <w:rFonts w:hint="eastAsia"/>
          <w:b/>
        </w:rPr>
        <w:t>Boosting</w:t>
      </w:r>
    </w:p>
    <w:p w14:paraId="614B4917" w14:textId="0816D6E4" w:rsidR="00B83892" w:rsidRDefault="00D0562E" w:rsidP="009D0A8A">
      <w:r>
        <w:rPr>
          <w:rFonts w:hint="eastAsia"/>
        </w:rPr>
        <w:t>首先</w:t>
      </w:r>
      <w:r>
        <w:rPr>
          <w:rFonts w:hint="eastAsia"/>
        </w:rPr>
        <w:t>,boosting</w:t>
      </w:r>
      <w:r>
        <w:rPr>
          <w:rFonts w:hint="eastAsia"/>
        </w:rPr>
        <w:t>和</w:t>
      </w:r>
      <w:r>
        <w:rPr>
          <w:rFonts w:hint="eastAsia"/>
        </w:rPr>
        <w:t>bagging</w:t>
      </w:r>
      <w:r>
        <w:rPr>
          <w:rFonts w:hint="eastAsia"/>
        </w:rPr>
        <w:t>类似</w:t>
      </w:r>
      <w:r>
        <w:rPr>
          <w:rFonts w:hint="eastAsia"/>
        </w:rPr>
        <w:t>.</w:t>
      </w:r>
      <w:r>
        <w:t xml:space="preserve"> </w:t>
      </w:r>
      <w:r>
        <w:t>表现在使用的分类器类型一致</w:t>
      </w:r>
      <w:r>
        <w:t xml:space="preserve">. </w:t>
      </w:r>
    </w:p>
    <w:p w14:paraId="5CAADFA5" w14:textId="77777777" w:rsidR="00D0562E" w:rsidRDefault="00D0562E" w:rsidP="009D0A8A">
      <w:r>
        <w:t>然后</w:t>
      </w:r>
      <w:r>
        <w:t>,</w:t>
      </w:r>
      <w:r>
        <w:t>不同点</w:t>
      </w:r>
      <w:r>
        <w:t>)</w:t>
      </w:r>
    </w:p>
    <w:p w14:paraId="6F3EA00C" w14:textId="21538242" w:rsidR="00D0562E" w:rsidRDefault="00D0562E" w:rsidP="00D0562E">
      <w:pPr>
        <w:pStyle w:val="a3"/>
        <w:numPr>
          <w:ilvl w:val="0"/>
          <w:numId w:val="7"/>
        </w:numPr>
        <w:ind w:firstLineChars="0"/>
      </w:pPr>
      <w:r>
        <w:t>boosting</w:t>
      </w:r>
      <w:r>
        <w:t>的分类器是通过串行训练得到的</w:t>
      </w:r>
      <w:r>
        <w:t xml:space="preserve">. </w:t>
      </w:r>
      <w:r>
        <w:t>新分类器依据已训练出的分类器的性能来进行训练</w:t>
      </w:r>
      <w:r>
        <w:t>.</w:t>
      </w:r>
    </w:p>
    <w:p w14:paraId="4E3BF61B" w14:textId="1206AD50" w:rsidR="00D0562E" w:rsidRDefault="00D0562E" w:rsidP="00D0562E">
      <w:pPr>
        <w:pStyle w:val="a3"/>
        <w:numPr>
          <w:ilvl w:val="0"/>
          <w:numId w:val="7"/>
        </w:numPr>
        <w:ind w:firstLineChars="0"/>
      </w:pPr>
      <w:r>
        <w:t>B</w:t>
      </w:r>
      <w:r>
        <w:rPr>
          <w:rFonts w:hint="eastAsia"/>
        </w:rPr>
        <w:t>oosting</w:t>
      </w:r>
      <w:r>
        <w:rPr>
          <w:rFonts w:hint="eastAsia"/>
        </w:rPr>
        <w:t>结果是所有分类器的加权求和结果</w:t>
      </w:r>
      <w:r>
        <w:rPr>
          <w:rFonts w:hint="eastAsia"/>
        </w:rPr>
        <w:t>.</w:t>
      </w:r>
      <w:r>
        <w:t xml:space="preserve"> Bagging</w:t>
      </w:r>
      <w:r>
        <w:t>的权重是相等的</w:t>
      </w:r>
      <w:r>
        <w:t>. Boosting</w:t>
      </w:r>
      <w:r>
        <w:t>的权重是不等的</w:t>
      </w:r>
      <w:r>
        <w:t>.</w:t>
      </w:r>
      <w:r>
        <w:t>每个权重代表上次迭代的成功度</w:t>
      </w:r>
      <w:r>
        <w:t>.</w:t>
      </w:r>
    </w:p>
    <w:p w14:paraId="5B410A65" w14:textId="5BB6C088" w:rsidR="001B109C" w:rsidRDefault="001B109C" w:rsidP="001B109C">
      <w:r>
        <w:t>Adaboost</w:t>
      </w:r>
      <w:r>
        <w:t>是</w:t>
      </w:r>
      <w:r>
        <w:t>Boosting</w:t>
      </w:r>
      <w:r>
        <w:t>的一种</w:t>
      </w:r>
      <w:r>
        <w:t>.</w:t>
      </w:r>
    </w:p>
    <w:p w14:paraId="0D0514CD" w14:textId="77777777" w:rsidR="001B109C" w:rsidRDefault="001B109C" w:rsidP="001B109C"/>
    <w:p w14:paraId="16FBBC77" w14:textId="3F5734C7" w:rsidR="001B109C" w:rsidRDefault="001B109C" w:rsidP="001B109C">
      <w:pPr>
        <w:pStyle w:val="2"/>
      </w:pPr>
      <w:r>
        <w:rPr>
          <w:rFonts w:hint="eastAsia"/>
        </w:rPr>
        <w:t>2.2</w:t>
      </w:r>
      <w:r>
        <w:t xml:space="preserve"> Adaboost</w:t>
      </w:r>
    </w:p>
    <w:p w14:paraId="7A7AB7BB" w14:textId="2A293885" w:rsidR="009D0A8A" w:rsidRDefault="007F7C6D" w:rsidP="009D0A8A">
      <w:r>
        <w:rPr>
          <w:noProof/>
        </w:rPr>
        <w:drawing>
          <wp:inline distT="0" distB="0" distL="0" distR="0" wp14:anchorId="0A6A0F9A" wp14:editId="740EBAE1">
            <wp:extent cx="5274310" cy="22701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70125"/>
                    </a:xfrm>
                    <a:prstGeom prst="rect">
                      <a:avLst/>
                    </a:prstGeom>
                  </pic:spPr>
                </pic:pic>
              </a:graphicData>
            </a:graphic>
          </wp:inline>
        </w:drawing>
      </w:r>
    </w:p>
    <w:p w14:paraId="0F90954E" w14:textId="725F3B88" w:rsidR="001B109C" w:rsidRDefault="00D57A99" w:rsidP="00D57A99">
      <w:pPr>
        <w:pStyle w:val="a3"/>
        <w:numPr>
          <w:ilvl w:val="0"/>
          <w:numId w:val="8"/>
        </w:numPr>
        <w:ind w:firstLineChars="0"/>
      </w:pPr>
      <w:r>
        <w:rPr>
          <w:rFonts w:hint="eastAsia"/>
        </w:rPr>
        <w:t>弱分类器组合构成强分类器</w:t>
      </w:r>
      <w:r>
        <w:rPr>
          <w:rFonts w:hint="eastAsia"/>
        </w:rPr>
        <w:t>.</w:t>
      </w:r>
    </w:p>
    <w:p w14:paraId="4A7BBEA0" w14:textId="404E669B" w:rsidR="00D57A99" w:rsidRDefault="00D57A99" w:rsidP="00D57A99">
      <w:pPr>
        <w:pStyle w:val="a3"/>
        <w:numPr>
          <w:ilvl w:val="1"/>
          <w:numId w:val="8"/>
        </w:numPr>
        <w:ind w:firstLineChars="0"/>
      </w:pPr>
      <w:r>
        <w:t>弱分类器是指</w:t>
      </w:r>
      <w:r>
        <w:t>”</w:t>
      </w:r>
      <w:r>
        <w:t>性能比随机猜测要好些但有限</w:t>
      </w:r>
      <w:r>
        <w:t>”</w:t>
      </w:r>
    </w:p>
    <w:p w14:paraId="3584CBF7" w14:textId="022A5F4E" w:rsidR="00D57A99" w:rsidRDefault="00D57A99" w:rsidP="00D57A99">
      <w:pPr>
        <w:pStyle w:val="a3"/>
        <w:numPr>
          <w:ilvl w:val="1"/>
          <w:numId w:val="8"/>
        </w:numPr>
        <w:ind w:firstLineChars="0"/>
      </w:pPr>
      <w:r>
        <w:t>弱分类器在二分类中错误率会高于</w:t>
      </w:r>
      <w:r>
        <w:t>50%.</w:t>
      </w:r>
    </w:p>
    <w:p w14:paraId="1AC321ED" w14:textId="03FB247C" w:rsidR="00D57A99" w:rsidRDefault="00D57A99" w:rsidP="00D57A99">
      <w:pPr>
        <w:pStyle w:val="a3"/>
        <w:numPr>
          <w:ilvl w:val="0"/>
          <w:numId w:val="8"/>
        </w:numPr>
        <w:ind w:firstLineChars="0"/>
      </w:pPr>
      <w:r>
        <w:t>A</w:t>
      </w:r>
      <w:r>
        <w:rPr>
          <w:rFonts w:hint="eastAsia"/>
        </w:rPr>
        <w:t>daboost</w:t>
      </w:r>
      <w:r>
        <w:rPr>
          <w:rFonts w:hint="eastAsia"/>
        </w:rPr>
        <w:t>是</w:t>
      </w:r>
      <w:r>
        <w:rPr>
          <w:rFonts w:hint="eastAsia"/>
        </w:rPr>
        <w:t>adaptive</w:t>
      </w:r>
      <w:r>
        <w:t xml:space="preserve"> boost</w:t>
      </w:r>
      <w:r>
        <w:t>缩写</w:t>
      </w:r>
      <w:r>
        <w:t>.</w:t>
      </w:r>
    </w:p>
    <w:p w14:paraId="54B36BA8" w14:textId="6C9BE01C" w:rsidR="00D57A99" w:rsidRDefault="00D57A99" w:rsidP="00D57A99">
      <w:pPr>
        <w:pStyle w:val="a3"/>
        <w:numPr>
          <w:ilvl w:val="1"/>
          <w:numId w:val="8"/>
        </w:numPr>
        <w:ind w:firstLineChars="0"/>
      </w:pPr>
      <w:r>
        <w:lastRenderedPageBreak/>
        <w:t>对</w:t>
      </w:r>
      <w:r>
        <w:t>train</w:t>
      </w:r>
      <w:r>
        <w:t>数据集每个样本分配一个权重</w:t>
      </w:r>
      <w:r>
        <w:t>.</w:t>
      </w:r>
    </w:p>
    <w:p w14:paraId="32F1741B" w14:textId="24A23390" w:rsidR="00D57A99" w:rsidRDefault="00D57A99" w:rsidP="00D57A99">
      <w:pPr>
        <w:pStyle w:val="a3"/>
        <w:numPr>
          <w:ilvl w:val="1"/>
          <w:numId w:val="8"/>
        </w:numPr>
        <w:ind w:firstLineChars="0"/>
      </w:pPr>
      <w:r>
        <w:t>对这些样本训练出一个弱分类器</w:t>
      </w:r>
      <w:r>
        <w:t xml:space="preserve">, </w:t>
      </w:r>
      <w:r>
        <w:t>并计算器错误率</w:t>
      </w:r>
      <w:r>
        <w:t>(</w:t>
      </w:r>
      <w:r>
        <w:t>参考</w:t>
      </w:r>
      <w:r>
        <w:t>accuracy,</w:t>
      </w:r>
      <w:r>
        <w:t>是</w:t>
      </w:r>
      <w:r>
        <w:t>accuracy</w:t>
      </w:r>
      <w:r>
        <w:t>的反面</w:t>
      </w:r>
      <w:r>
        <w:t>).</w:t>
      </w:r>
    </w:p>
    <w:p w14:paraId="7DA0DF6B" w14:textId="0DA57369" w:rsidR="00D57A99" w:rsidRDefault="00D57A99" w:rsidP="00D57A99">
      <w:pPr>
        <w:pStyle w:val="a3"/>
        <w:numPr>
          <w:ilvl w:val="1"/>
          <w:numId w:val="8"/>
        </w:numPr>
        <w:ind w:firstLineChars="0"/>
      </w:pPr>
      <w:r>
        <w:t>然后调整样本的权重</w:t>
      </w:r>
      <w:r>
        <w:t xml:space="preserve">, </w:t>
      </w:r>
      <w:r>
        <w:t>上次弱分类器分对的样本的权重减小</w:t>
      </w:r>
      <w:r>
        <w:t xml:space="preserve">. </w:t>
      </w:r>
      <w:r>
        <w:t>分错的样本的权重增大</w:t>
      </w:r>
      <w:r>
        <w:t>.</w:t>
      </w:r>
    </w:p>
    <w:p w14:paraId="1F492ADC" w14:textId="49A2ED70" w:rsidR="00D57A99" w:rsidRDefault="00D57A99" w:rsidP="00D57A99">
      <w:pPr>
        <w:pStyle w:val="a3"/>
        <w:numPr>
          <w:ilvl w:val="1"/>
          <w:numId w:val="8"/>
        </w:numPr>
        <w:ind w:firstLineChars="0"/>
      </w:pPr>
      <w:r>
        <w:t>然后再训练一个分类器</w:t>
      </w:r>
      <w:r>
        <w:t>.</w:t>
      </w:r>
    </w:p>
    <w:p w14:paraId="0A7BC220" w14:textId="1263F1E6" w:rsidR="00D57A99" w:rsidRDefault="00D57A99" w:rsidP="00D57A99">
      <w:pPr>
        <w:pStyle w:val="a3"/>
        <w:numPr>
          <w:ilvl w:val="0"/>
          <w:numId w:val="8"/>
        </w:numPr>
        <w:ind w:firstLineChars="0"/>
      </w:pPr>
      <w:r>
        <w:rPr>
          <w:rFonts w:hint="eastAsia"/>
        </w:rPr>
        <w:t>错误率公式</w:t>
      </w:r>
      <w:r>
        <w:rPr>
          <w:rFonts w:hint="eastAsia"/>
        </w:rPr>
        <w:t>:</w:t>
      </w:r>
    </w:p>
    <w:p w14:paraId="0508F04C" w14:textId="2C5CD1E6" w:rsidR="00D57A99" w:rsidRDefault="00D57A99" w:rsidP="00D57A99">
      <w:pPr>
        <w:pStyle w:val="a3"/>
        <w:ind w:left="360" w:firstLineChars="0" w:firstLine="0"/>
        <w:jc w:val="center"/>
      </w:pPr>
      <w:r>
        <w:rPr>
          <w:noProof/>
        </w:rPr>
        <w:drawing>
          <wp:inline distT="0" distB="0" distL="0" distR="0" wp14:anchorId="7FED2570" wp14:editId="47C2456E">
            <wp:extent cx="2600325" cy="628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628650"/>
                    </a:xfrm>
                    <a:prstGeom prst="rect">
                      <a:avLst/>
                    </a:prstGeom>
                  </pic:spPr>
                </pic:pic>
              </a:graphicData>
            </a:graphic>
          </wp:inline>
        </w:drawing>
      </w:r>
    </w:p>
    <w:p w14:paraId="1F43BF27" w14:textId="3829288F" w:rsidR="00D57A99" w:rsidRDefault="00CF530C" w:rsidP="00D57A99">
      <w:pPr>
        <w:pStyle w:val="a3"/>
        <w:numPr>
          <w:ilvl w:val="0"/>
          <w:numId w:val="8"/>
        </w:numPr>
        <w:ind w:firstLineChars="0"/>
      </w:pPr>
      <w:r>
        <w:rPr>
          <w:rFonts w:hint="eastAsia"/>
        </w:rPr>
        <w:t>分类器的</w:t>
      </w:r>
      <w:r w:rsidR="00D57A99">
        <w:rPr>
          <w:rFonts w:hint="eastAsia"/>
        </w:rPr>
        <w:t>权重</w:t>
      </w:r>
      <w:r w:rsidR="00D57A99">
        <w:rPr>
          <w:rFonts w:hint="eastAsia"/>
        </w:rPr>
        <w:t>alpha</w:t>
      </w:r>
      <w:r w:rsidR="00D57A99">
        <w:rPr>
          <w:rFonts w:hint="eastAsia"/>
        </w:rPr>
        <w:t>公式</w:t>
      </w:r>
      <w:r w:rsidRPr="00232925">
        <w:rPr>
          <w:rFonts w:hint="eastAsia"/>
          <w:b/>
          <w:u w:val="single"/>
        </w:rPr>
        <w:t>(</w:t>
      </w:r>
      <w:r w:rsidRPr="00232925">
        <w:rPr>
          <w:rFonts w:hint="eastAsia"/>
          <w:b/>
          <w:u w:val="single"/>
        </w:rPr>
        <w:t>区别于样本的权重</w:t>
      </w:r>
      <w:r w:rsidRPr="00232925">
        <w:rPr>
          <w:rFonts w:hint="eastAsia"/>
          <w:b/>
          <w:u w:val="single"/>
        </w:rPr>
        <w:t>D)</w:t>
      </w:r>
      <w:r>
        <w:rPr>
          <w:rFonts w:hint="eastAsia"/>
        </w:rPr>
        <w:t>.</w:t>
      </w:r>
    </w:p>
    <w:p w14:paraId="2703D22E" w14:textId="2F31F10E" w:rsidR="00D57A99" w:rsidRDefault="00D57A99" w:rsidP="00D57A99">
      <w:pPr>
        <w:pStyle w:val="a3"/>
        <w:ind w:left="360" w:firstLineChars="0" w:firstLine="0"/>
        <w:jc w:val="center"/>
      </w:pPr>
      <w:r>
        <w:rPr>
          <w:noProof/>
        </w:rPr>
        <w:drawing>
          <wp:inline distT="0" distB="0" distL="0" distR="0" wp14:anchorId="29F97D61" wp14:editId="634BBD2A">
            <wp:extent cx="1495425" cy="742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5425" cy="742950"/>
                    </a:xfrm>
                    <a:prstGeom prst="rect">
                      <a:avLst/>
                    </a:prstGeom>
                  </pic:spPr>
                </pic:pic>
              </a:graphicData>
            </a:graphic>
          </wp:inline>
        </w:drawing>
      </w:r>
    </w:p>
    <w:p w14:paraId="38BC911A" w14:textId="62B2E13F" w:rsidR="001B109C" w:rsidRDefault="00E37757" w:rsidP="00E37757">
      <w:pPr>
        <w:pStyle w:val="a3"/>
        <w:numPr>
          <w:ilvl w:val="0"/>
          <w:numId w:val="8"/>
        </w:numPr>
        <w:ind w:firstLineChars="0"/>
      </w:pPr>
      <w:r>
        <w:t>A</w:t>
      </w:r>
      <w:r>
        <w:rPr>
          <w:rFonts w:hint="eastAsia"/>
        </w:rPr>
        <w:t>daboost</w:t>
      </w:r>
      <w:r>
        <w:rPr>
          <w:rFonts w:hint="eastAsia"/>
        </w:rPr>
        <w:t>如下图</w:t>
      </w:r>
    </w:p>
    <w:p w14:paraId="310662A3" w14:textId="6D5A44D8" w:rsidR="00E37757" w:rsidRDefault="00E37757" w:rsidP="00E37757">
      <w:pPr>
        <w:pStyle w:val="a3"/>
        <w:numPr>
          <w:ilvl w:val="1"/>
          <w:numId w:val="8"/>
        </w:numPr>
        <w:ind w:firstLineChars="0"/>
      </w:pPr>
      <w:r>
        <w:t>0.69, 0.97, 0.90</w:t>
      </w:r>
      <w:r>
        <w:t>等是分类器的权重</w:t>
      </w:r>
      <w:r>
        <w:t>.</w:t>
      </w:r>
    </w:p>
    <w:p w14:paraId="5B09A5FF" w14:textId="2913C467" w:rsidR="00730466" w:rsidRDefault="00E37757" w:rsidP="009D0A8A">
      <w:r>
        <w:rPr>
          <w:noProof/>
        </w:rPr>
        <w:drawing>
          <wp:inline distT="0" distB="0" distL="0" distR="0" wp14:anchorId="76627503" wp14:editId="074594FF">
            <wp:extent cx="5274310" cy="41154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15435"/>
                    </a:xfrm>
                    <a:prstGeom prst="rect">
                      <a:avLst/>
                    </a:prstGeom>
                  </pic:spPr>
                </pic:pic>
              </a:graphicData>
            </a:graphic>
          </wp:inline>
        </w:drawing>
      </w:r>
    </w:p>
    <w:p w14:paraId="1C321F4D" w14:textId="77777777" w:rsidR="00730466" w:rsidRDefault="00730466" w:rsidP="009D0A8A"/>
    <w:p w14:paraId="6BFA3482" w14:textId="4F08E590" w:rsidR="00E174CE" w:rsidRDefault="00E174CE" w:rsidP="00E174CE">
      <w:pPr>
        <w:pStyle w:val="a3"/>
        <w:numPr>
          <w:ilvl w:val="0"/>
          <w:numId w:val="8"/>
        </w:numPr>
        <w:ind w:firstLineChars="0"/>
      </w:pPr>
      <w:r>
        <w:rPr>
          <w:rFonts w:hint="eastAsia"/>
        </w:rPr>
        <w:t>样本权重</w:t>
      </w:r>
    </w:p>
    <w:p w14:paraId="235BB6AE" w14:textId="4A2455F8" w:rsidR="00E174CE" w:rsidRDefault="00E174CE" w:rsidP="00E174CE">
      <w:pPr>
        <w:pStyle w:val="a3"/>
        <w:numPr>
          <w:ilvl w:val="1"/>
          <w:numId w:val="8"/>
        </w:numPr>
        <w:ind w:firstLineChars="0"/>
      </w:pPr>
      <w:r>
        <w:t>正确分类的样本</w:t>
      </w:r>
    </w:p>
    <w:p w14:paraId="6F02F291" w14:textId="63E59B89" w:rsidR="00E174CE" w:rsidRDefault="00E174CE" w:rsidP="00E174CE">
      <w:pPr>
        <w:jc w:val="center"/>
      </w:pPr>
      <w:r>
        <w:rPr>
          <w:noProof/>
        </w:rPr>
        <w:lastRenderedPageBreak/>
        <w:drawing>
          <wp:inline distT="0" distB="0" distL="0" distR="0" wp14:anchorId="7A8CB34D" wp14:editId="02C79DB1">
            <wp:extent cx="1543050" cy="714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050" cy="714375"/>
                    </a:xfrm>
                    <a:prstGeom prst="rect">
                      <a:avLst/>
                    </a:prstGeom>
                  </pic:spPr>
                </pic:pic>
              </a:graphicData>
            </a:graphic>
          </wp:inline>
        </w:drawing>
      </w:r>
    </w:p>
    <w:p w14:paraId="3EF94793" w14:textId="38514771" w:rsidR="00E174CE" w:rsidRDefault="00E174CE" w:rsidP="00E174CE">
      <w:pPr>
        <w:pStyle w:val="a3"/>
        <w:numPr>
          <w:ilvl w:val="1"/>
          <w:numId w:val="8"/>
        </w:numPr>
        <w:ind w:firstLineChars="0"/>
      </w:pPr>
      <w:r>
        <w:rPr>
          <w:rFonts w:hint="eastAsia"/>
        </w:rPr>
        <w:t>错误分类的样本权重更新</w:t>
      </w:r>
    </w:p>
    <w:p w14:paraId="212E977D" w14:textId="38987EE1" w:rsidR="00E174CE" w:rsidRDefault="00E174CE" w:rsidP="00E174CE">
      <w:pPr>
        <w:jc w:val="center"/>
      </w:pPr>
      <w:r>
        <w:rPr>
          <w:noProof/>
        </w:rPr>
        <w:drawing>
          <wp:inline distT="0" distB="0" distL="0" distR="0" wp14:anchorId="4D484705" wp14:editId="68D95704">
            <wp:extent cx="1524000" cy="6762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000" cy="676275"/>
                    </a:xfrm>
                    <a:prstGeom prst="rect">
                      <a:avLst/>
                    </a:prstGeom>
                  </pic:spPr>
                </pic:pic>
              </a:graphicData>
            </a:graphic>
          </wp:inline>
        </w:drawing>
      </w:r>
    </w:p>
    <w:p w14:paraId="74EC2A3D" w14:textId="6A4BF66C" w:rsidR="00E174CE" w:rsidRDefault="00487532" w:rsidP="00487532">
      <w:pPr>
        <w:pStyle w:val="1"/>
      </w:pPr>
      <w:r>
        <w:t>三</w:t>
      </w:r>
      <w:r>
        <w:rPr>
          <w:rFonts w:hint="eastAsia"/>
        </w:rPr>
        <w:t xml:space="preserve"> Adaboost</w:t>
      </w:r>
      <w:r>
        <w:rPr>
          <w:rFonts w:hint="eastAsia"/>
        </w:rPr>
        <w:t>实例</w:t>
      </w:r>
    </w:p>
    <w:p w14:paraId="623220ED" w14:textId="4CCD3607" w:rsidR="00EE7953" w:rsidRDefault="00EE7953" w:rsidP="00E174CE">
      <w:r>
        <w:t>伪代码</w:t>
      </w:r>
      <w:r>
        <w:t>:</w:t>
      </w:r>
    </w:p>
    <w:p w14:paraId="7F398112" w14:textId="437C2C15" w:rsidR="00487532" w:rsidRDefault="00EE7953" w:rsidP="00EE7953">
      <w:pPr>
        <w:jc w:val="center"/>
      </w:pPr>
      <w:r>
        <w:rPr>
          <w:noProof/>
        </w:rPr>
        <w:drawing>
          <wp:inline distT="0" distB="0" distL="0" distR="0" wp14:anchorId="0DB405D0" wp14:editId="4E4FAA6B">
            <wp:extent cx="4714875" cy="2238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875" cy="2238375"/>
                    </a:xfrm>
                    <a:prstGeom prst="rect">
                      <a:avLst/>
                    </a:prstGeom>
                  </pic:spPr>
                </pic:pic>
              </a:graphicData>
            </a:graphic>
          </wp:inline>
        </w:drawing>
      </w:r>
    </w:p>
    <w:p w14:paraId="6149AB01" w14:textId="01DCFF97" w:rsidR="00EE7953" w:rsidRDefault="00736512" w:rsidP="00736512">
      <w:pPr>
        <w:pStyle w:val="2"/>
      </w:pPr>
      <w:r>
        <w:rPr>
          <w:rFonts w:hint="eastAsia"/>
        </w:rPr>
        <w:t>3.1</w:t>
      </w:r>
      <w:r>
        <w:t xml:space="preserve"> </w:t>
      </w:r>
      <w:r>
        <w:t>训练权重更新</w:t>
      </w:r>
    </w:p>
    <w:tbl>
      <w:tblPr>
        <w:tblStyle w:val="a5"/>
        <w:tblW w:w="0" w:type="auto"/>
        <w:tblLook w:val="04A0" w:firstRow="1" w:lastRow="0" w:firstColumn="1" w:lastColumn="0" w:noHBand="0" w:noVBand="1"/>
      </w:tblPr>
      <w:tblGrid>
        <w:gridCol w:w="8296"/>
      </w:tblGrid>
      <w:tr w:rsidR="00EB6CF2" w14:paraId="2027C2DE" w14:textId="77777777" w:rsidTr="00EB6CF2">
        <w:tc>
          <w:tcPr>
            <w:tcW w:w="8296" w:type="dxa"/>
          </w:tcPr>
          <w:p w14:paraId="389E9D23"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b/>
                <w:bCs/>
                <w:color w:val="0000FF"/>
                <w:kern w:val="0"/>
                <w:sz w:val="20"/>
                <w:szCs w:val="20"/>
              </w:rPr>
              <w:t>def</w:t>
            </w: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color w:val="FF00FF"/>
                <w:kern w:val="0"/>
                <w:sz w:val="20"/>
                <w:szCs w:val="20"/>
              </w:rPr>
              <w:t>adaBoostTrainDS</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dataArr</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classLabels</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numIt</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FF0000"/>
                <w:kern w:val="0"/>
                <w:sz w:val="20"/>
                <w:szCs w:val="20"/>
              </w:rPr>
              <w:t>40</w:t>
            </w:r>
            <w:r w:rsidRPr="00EB6CF2">
              <w:rPr>
                <w:rFonts w:ascii="Courier New" w:eastAsia="宋体" w:hAnsi="Courier New" w:cs="Courier New"/>
                <w:b/>
                <w:bCs/>
                <w:color w:val="000080"/>
                <w:kern w:val="0"/>
                <w:sz w:val="20"/>
                <w:szCs w:val="20"/>
              </w:rPr>
              <w:t>):</w:t>
            </w:r>
          </w:p>
          <w:p w14:paraId="37FF16FD"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weakClassArr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b/>
                <w:bCs/>
                <w:color w:val="000080"/>
                <w:kern w:val="0"/>
                <w:sz w:val="20"/>
                <w:szCs w:val="20"/>
              </w:rPr>
              <w:t>[]</w:t>
            </w:r>
          </w:p>
          <w:p w14:paraId="5021C87E"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m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shape</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dataArr</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FF0000"/>
                <w:kern w:val="0"/>
                <w:sz w:val="20"/>
                <w:szCs w:val="20"/>
              </w:rPr>
              <w:t>0</w:t>
            </w:r>
            <w:r w:rsidRPr="00EB6CF2">
              <w:rPr>
                <w:rFonts w:ascii="Courier New" w:eastAsia="宋体" w:hAnsi="Courier New" w:cs="Courier New"/>
                <w:b/>
                <w:bCs/>
                <w:color w:val="000080"/>
                <w:kern w:val="0"/>
                <w:sz w:val="20"/>
                <w:szCs w:val="20"/>
              </w:rPr>
              <w:t>]</w:t>
            </w:r>
          </w:p>
          <w:p w14:paraId="3B1568C8" w14:textId="24306540" w:rsidR="00EB6CF2" w:rsidRDefault="00EB6CF2" w:rsidP="009530AF">
            <w:pPr>
              <w:widowControl/>
              <w:shd w:val="clear" w:color="auto" w:fill="FFFFFF"/>
              <w:ind w:firstLine="420"/>
              <w:jc w:val="left"/>
              <w:rPr>
                <w:rFonts w:ascii="Courier New" w:eastAsia="宋体" w:hAnsi="Courier New" w:cs="Courier New"/>
                <w:color w:val="008000"/>
                <w:kern w:val="0"/>
                <w:sz w:val="20"/>
                <w:szCs w:val="20"/>
              </w:rPr>
            </w:pPr>
            <w:r w:rsidRPr="00EB6CF2">
              <w:rPr>
                <w:rFonts w:ascii="Courier New" w:eastAsia="宋体" w:hAnsi="Courier New" w:cs="Courier New"/>
                <w:color w:val="000000"/>
                <w:kern w:val="0"/>
                <w:sz w:val="20"/>
                <w:szCs w:val="20"/>
              </w:rPr>
              <w:t xml:space="preserve">D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mat</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ones</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m</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FF0000"/>
                <w:kern w:val="0"/>
                <w:sz w:val="20"/>
                <w:szCs w:val="20"/>
              </w:rPr>
              <w:t>1</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m</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color w:val="008000"/>
                <w:kern w:val="0"/>
                <w:sz w:val="20"/>
                <w:szCs w:val="20"/>
              </w:rPr>
              <w:t>#init D to all equal</w:t>
            </w:r>
          </w:p>
          <w:p w14:paraId="6317D417" w14:textId="3FCD3938" w:rsidR="009530AF" w:rsidRPr="009530AF" w:rsidRDefault="009530AF" w:rsidP="009530AF">
            <w:pPr>
              <w:widowControl/>
              <w:shd w:val="clear" w:color="auto" w:fill="FFFFFF"/>
              <w:ind w:firstLine="420"/>
              <w:jc w:val="left"/>
              <w:rPr>
                <w:rFonts w:ascii="Courier New" w:eastAsia="宋体" w:hAnsi="Courier New" w:cs="Courier New"/>
                <w:b/>
                <w:color w:val="0070C0"/>
                <w:kern w:val="0"/>
                <w:sz w:val="20"/>
                <w:szCs w:val="20"/>
              </w:rPr>
            </w:pPr>
            <w:r w:rsidRPr="009530AF">
              <w:rPr>
                <w:rFonts w:ascii="Courier New" w:eastAsia="宋体" w:hAnsi="Courier New" w:cs="Courier New"/>
                <w:b/>
                <w:color w:val="0070C0"/>
                <w:kern w:val="0"/>
                <w:sz w:val="20"/>
                <w:szCs w:val="20"/>
              </w:rPr>
              <w:t xml:space="preserve">## </w:t>
            </w:r>
            <w:r w:rsidRPr="009530AF">
              <w:rPr>
                <w:rFonts w:ascii="Courier New" w:eastAsia="宋体" w:hAnsi="Courier New" w:cs="Courier New"/>
                <w:b/>
                <w:color w:val="0070C0"/>
                <w:kern w:val="0"/>
                <w:sz w:val="20"/>
                <w:szCs w:val="20"/>
              </w:rPr>
              <w:t>开始的样本权重是一样的</w:t>
            </w:r>
          </w:p>
          <w:p w14:paraId="3F61A6C9"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aggClassEst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mat</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zeros</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m</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FF0000"/>
                <w:kern w:val="0"/>
                <w:sz w:val="20"/>
                <w:szCs w:val="20"/>
              </w:rPr>
              <w:t>1</w:t>
            </w:r>
            <w:r w:rsidRPr="00EB6CF2">
              <w:rPr>
                <w:rFonts w:ascii="Courier New" w:eastAsia="宋体" w:hAnsi="Courier New" w:cs="Courier New"/>
                <w:b/>
                <w:bCs/>
                <w:color w:val="000080"/>
                <w:kern w:val="0"/>
                <w:sz w:val="20"/>
                <w:szCs w:val="20"/>
              </w:rPr>
              <w:t>)))</w:t>
            </w:r>
          </w:p>
          <w:p w14:paraId="2048369A" w14:textId="2081FB34"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b/>
                <w:bCs/>
                <w:color w:val="0000FF"/>
                <w:kern w:val="0"/>
                <w:sz w:val="20"/>
                <w:szCs w:val="20"/>
              </w:rPr>
              <w:t>for</w:t>
            </w:r>
            <w:r w:rsidRPr="00EB6CF2">
              <w:rPr>
                <w:rFonts w:ascii="Courier New" w:eastAsia="宋体" w:hAnsi="Courier New" w:cs="Courier New"/>
                <w:color w:val="000000"/>
                <w:kern w:val="0"/>
                <w:sz w:val="20"/>
                <w:szCs w:val="20"/>
              </w:rPr>
              <w:t xml:space="preserve"> i </w:t>
            </w:r>
            <w:r w:rsidRPr="00EB6CF2">
              <w:rPr>
                <w:rFonts w:ascii="Courier New" w:eastAsia="宋体" w:hAnsi="Courier New" w:cs="Courier New"/>
                <w:b/>
                <w:bCs/>
                <w:color w:val="0000FF"/>
                <w:kern w:val="0"/>
                <w:sz w:val="20"/>
                <w:szCs w:val="20"/>
              </w:rPr>
              <w:t>in</w:t>
            </w:r>
            <w:r w:rsidRPr="00EB6CF2">
              <w:rPr>
                <w:rFonts w:ascii="Courier New" w:eastAsia="宋体" w:hAnsi="Courier New" w:cs="Courier New"/>
                <w:color w:val="000000"/>
                <w:kern w:val="0"/>
                <w:sz w:val="20"/>
                <w:szCs w:val="20"/>
              </w:rPr>
              <w:t xml:space="preserve"> range</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numIt</w:t>
            </w:r>
            <w:r w:rsidRPr="00EB6CF2">
              <w:rPr>
                <w:rFonts w:ascii="Courier New" w:eastAsia="宋体" w:hAnsi="Courier New" w:cs="Courier New"/>
                <w:b/>
                <w:bCs/>
                <w:color w:val="000080"/>
                <w:kern w:val="0"/>
                <w:sz w:val="20"/>
                <w:szCs w:val="20"/>
              </w:rPr>
              <w:t>):</w:t>
            </w:r>
            <w:r w:rsidR="009530AF">
              <w:rPr>
                <w:rFonts w:ascii="Courier New" w:eastAsia="宋体" w:hAnsi="Courier New" w:cs="Courier New"/>
                <w:b/>
                <w:bCs/>
                <w:color w:val="000080"/>
                <w:kern w:val="0"/>
                <w:sz w:val="20"/>
                <w:szCs w:val="20"/>
              </w:rPr>
              <w:t xml:space="preserve"> ## </w:t>
            </w:r>
            <w:r w:rsidR="009530AF">
              <w:rPr>
                <w:rFonts w:ascii="Courier New" w:eastAsia="宋体" w:hAnsi="Courier New" w:cs="Courier New"/>
                <w:b/>
                <w:bCs/>
                <w:color w:val="000080"/>
                <w:kern w:val="0"/>
                <w:sz w:val="20"/>
                <w:szCs w:val="20"/>
              </w:rPr>
              <w:t>迭代</w:t>
            </w:r>
            <w:r w:rsidR="009530AF">
              <w:rPr>
                <w:rFonts w:ascii="Courier New" w:eastAsia="宋体" w:hAnsi="Courier New" w:cs="Courier New"/>
                <w:b/>
                <w:bCs/>
                <w:color w:val="000080"/>
                <w:kern w:val="0"/>
                <w:sz w:val="20"/>
                <w:szCs w:val="20"/>
              </w:rPr>
              <w:t>40</w:t>
            </w:r>
            <w:r w:rsidR="009530AF">
              <w:rPr>
                <w:rFonts w:ascii="Courier New" w:eastAsia="宋体" w:hAnsi="Courier New" w:cs="Courier New"/>
                <w:b/>
                <w:bCs/>
                <w:color w:val="000080"/>
                <w:kern w:val="0"/>
                <w:sz w:val="20"/>
                <w:szCs w:val="20"/>
              </w:rPr>
              <w:t>次</w:t>
            </w:r>
            <w:r w:rsidR="009530AF">
              <w:rPr>
                <w:rFonts w:ascii="Courier New" w:eastAsia="宋体" w:hAnsi="Courier New" w:cs="Courier New"/>
                <w:b/>
                <w:bCs/>
                <w:color w:val="000080"/>
                <w:kern w:val="0"/>
                <w:sz w:val="20"/>
                <w:szCs w:val="20"/>
              </w:rPr>
              <w:t>.</w:t>
            </w:r>
          </w:p>
          <w:p w14:paraId="0D6373A9" w14:textId="6175839B"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bestStump</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error</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classEst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buildStump</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dataArr</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classLabels</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D</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8000"/>
                <w:kern w:val="0"/>
                <w:sz w:val="20"/>
                <w:szCs w:val="20"/>
              </w:rPr>
              <w:t>#build Stump</w:t>
            </w:r>
            <w:r w:rsidR="009530AF">
              <w:rPr>
                <w:rFonts w:ascii="Courier New" w:eastAsia="宋体" w:hAnsi="Courier New" w:cs="Courier New"/>
                <w:color w:val="008000"/>
                <w:kern w:val="0"/>
                <w:sz w:val="20"/>
                <w:szCs w:val="20"/>
              </w:rPr>
              <w:t xml:space="preserve"> </w:t>
            </w:r>
            <w:r w:rsidR="009530AF" w:rsidRPr="003628FD">
              <w:rPr>
                <w:rFonts w:ascii="Courier New" w:eastAsia="宋体" w:hAnsi="Courier New" w:cs="Courier New"/>
                <w:b/>
                <w:color w:val="0070C0"/>
                <w:kern w:val="0"/>
                <w:sz w:val="20"/>
                <w:szCs w:val="20"/>
              </w:rPr>
              <w:t>构建</w:t>
            </w:r>
            <w:r w:rsidR="009530AF" w:rsidRPr="003628FD">
              <w:rPr>
                <w:rFonts w:ascii="Courier New" w:eastAsia="宋体" w:hAnsi="Courier New" w:cs="Courier New"/>
                <w:b/>
                <w:color w:val="0070C0"/>
                <w:kern w:val="0"/>
                <w:sz w:val="20"/>
                <w:szCs w:val="20"/>
              </w:rPr>
              <w:t>(</w:t>
            </w:r>
            <w:r w:rsidR="009530AF" w:rsidRPr="003628FD">
              <w:rPr>
                <w:rFonts w:ascii="Courier New" w:eastAsia="宋体" w:hAnsi="Courier New" w:cs="Courier New"/>
                <w:b/>
                <w:color w:val="0070C0"/>
                <w:kern w:val="0"/>
                <w:sz w:val="20"/>
                <w:szCs w:val="20"/>
              </w:rPr>
              <w:t>生成</w:t>
            </w:r>
            <w:r w:rsidR="009530AF" w:rsidRPr="003628FD">
              <w:rPr>
                <w:rFonts w:ascii="Courier New" w:eastAsia="宋体" w:hAnsi="Courier New" w:cs="Courier New"/>
                <w:b/>
                <w:color w:val="0070C0"/>
                <w:kern w:val="0"/>
                <w:sz w:val="20"/>
                <w:szCs w:val="20"/>
              </w:rPr>
              <w:t>)</w:t>
            </w:r>
            <w:r w:rsidR="009530AF" w:rsidRPr="003628FD">
              <w:rPr>
                <w:rFonts w:ascii="Courier New" w:eastAsia="宋体" w:hAnsi="Courier New" w:cs="Courier New"/>
                <w:b/>
                <w:color w:val="0070C0"/>
                <w:kern w:val="0"/>
                <w:sz w:val="20"/>
                <w:szCs w:val="20"/>
              </w:rPr>
              <w:t>分类器</w:t>
            </w:r>
            <w:r w:rsidR="009530AF" w:rsidRPr="003628FD">
              <w:rPr>
                <w:rFonts w:ascii="Courier New" w:eastAsia="宋体" w:hAnsi="Courier New" w:cs="Courier New"/>
                <w:b/>
                <w:color w:val="0070C0"/>
                <w:kern w:val="0"/>
                <w:sz w:val="20"/>
                <w:szCs w:val="20"/>
              </w:rPr>
              <w:t>.</w:t>
            </w:r>
          </w:p>
          <w:p w14:paraId="3B58D956"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color w:val="008000"/>
                <w:kern w:val="0"/>
                <w:sz w:val="20"/>
                <w:szCs w:val="20"/>
              </w:rPr>
              <w:t>#print "D:",D.T</w:t>
            </w:r>
          </w:p>
          <w:p w14:paraId="5A9681E5" w14:textId="77777777" w:rsidR="00EB6CF2" w:rsidRDefault="00EB6CF2" w:rsidP="00EB6CF2">
            <w:pPr>
              <w:widowControl/>
              <w:shd w:val="clear" w:color="auto" w:fill="FFFFFF"/>
              <w:jc w:val="left"/>
              <w:rPr>
                <w:rFonts w:ascii="Courier New" w:eastAsia="宋体" w:hAnsi="Courier New" w:cs="Courier New"/>
                <w:color w:val="008000"/>
                <w:kern w:val="0"/>
                <w:sz w:val="20"/>
                <w:szCs w:val="20"/>
              </w:rPr>
            </w:pPr>
            <w:r w:rsidRPr="00EB6CF2">
              <w:rPr>
                <w:rFonts w:ascii="Courier New" w:eastAsia="宋体" w:hAnsi="Courier New" w:cs="Courier New"/>
                <w:color w:val="000000"/>
                <w:kern w:val="0"/>
                <w:sz w:val="20"/>
                <w:szCs w:val="20"/>
              </w:rPr>
              <w:t xml:space="preserve">        alpha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float</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FF0000"/>
                <w:kern w:val="0"/>
                <w:sz w:val="20"/>
                <w:szCs w:val="20"/>
              </w:rPr>
              <w:t>0.5</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log</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FF0000"/>
                <w:kern w:val="0"/>
                <w:sz w:val="20"/>
                <w:szCs w:val="20"/>
              </w:rPr>
              <w:t>1.0</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error</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max</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error</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FF0000"/>
                <w:kern w:val="0"/>
                <w:sz w:val="20"/>
                <w:szCs w:val="20"/>
              </w:rPr>
              <w:t>1e-16</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8000"/>
                <w:kern w:val="0"/>
                <w:sz w:val="20"/>
                <w:szCs w:val="20"/>
              </w:rPr>
              <w:t>#calc alpha, throw in max(error,eps) to account for error=0</w:t>
            </w:r>
          </w:p>
          <w:p w14:paraId="5F1DFD68" w14:textId="1C9EF3A6" w:rsidR="009530AF" w:rsidRPr="003628FD" w:rsidRDefault="009530AF" w:rsidP="00EB6CF2">
            <w:pPr>
              <w:widowControl/>
              <w:shd w:val="clear" w:color="auto" w:fill="FFFFFF"/>
              <w:jc w:val="left"/>
              <w:rPr>
                <w:rFonts w:ascii="Courier New" w:eastAsia="宋体" w:hAnsi="Courier New" w:cs="Courier New"/>
                <w:b/>
                <w:color w:val="0070C0"/>
                <w:kern w:val="0"/>
                <w:sz w:val="20"/>
                <w:szCs w:val="20"/>
              </w:rPr>
            </w:pPr>
            <w:r w:rsidRPr="003628FD">
              <w:rPr>
                <w:rFonts w:ascii="Courier New" w:eastAsia="宋体" w:hAnsi="Courier New" w:cs="Courier New"/>
                <w:b/>
                <w:color w:val="0070C0"/>
                <w:kern w:val="0"/>
                <w:sz w:val="20"/>
                <w:szCs w:val="20"/>
              </w:rPr>
              <w:t xml:space="preserve">        ## alpha</w:t>
            </w:r>
            <w:r w:rsidRPr="003628FD">
              <w:rPr>
                <w:rFonts w:ascii="Courier New" w:eastAsia="宋体" w:hAnsi="Courier New" w:cs="Courier New"/>
                <w:b/>
                <w:color w:val="0070C0"/>
                <w:kern w:val="0"/>
                <w:sz w:val="20"/>
                <w:szCs w:val="20"/>
              </w:rPr>
              <w:t>公式</w:t>
            </w:r>
            <w:r w:rsidRPr="003628FD">
              <w:rPr>
                <w:rFonts w:ascii="Courier New" w:eastAsia="宋体" w:hAnsi="Courier New" w:cs="Courier New"/>
                <w:b/>
                <w:color w:val="0070C0"/>
                <w:kern w:val="0"/>
                <w:sz w:val="20"/>
                <w:szCs w:val="20"/>
              </w:rPr>
              <w:t>. Error</w:t>
            </w:r>
            <w:r w:rsidRPr="003628FD">
              <w:rPr>
                <w:rFonts w:ascii="Courier New" w:eastAsia="宋体" w:hAnsi="Courier New" w:cs="Courier New"/>
                <w:b/>
                <w:color w:val="0070C0"/>
                <w:kern w:val="0"/>
                <w:sz w:val="20"/>
                <w:szCs w:val="20"/>
              </w:rPr>
              <w:t>是</w:t>
            </w:r>
            <w:r w:rsidRPr="003628FD">
              <w:rPr>
                <w:rFonts w:ascii="Courier New" w:eastAsia="宋体" w:hAnsi="Courier New" w:cs="Courier New"/>
                <w:b/>
                <w:color w:val="0070C0"/>
                <w:kern w:val="0"/>
                <w:sz w:val="20"/>
                <w:szCs w:val="20"/>
              </w:rPr>
              <w:t>epsilon</w:t>
            </w:r>
            <w:r w:rsidR="0032016F" w:rsidRPr="003628FD">
              <w:rPr>
                <w:rFonts w:ascii="Courier New" w:eastAsia="宋体" w:hAnsi="Courier New" w:cs="Courier New"/>
                <w:b/>
                <w:color w:val="0070C0"/>
                <w:kern w:val="0"/>
                <w:sz w:val="20"/>
                <w:szCs w:val="20"/>
              </w:rPr>
              <w:t>.</w:t>
            </w:r>
          </w:p>
          <w:p w14:paraId="2375820E" w14:textId="6E0B12D9" w:rsidR="009530AF" w:rsidRPr="00EB6CF2" w:rsidRDefault="009530AF" w:rsidP="009530AF">
            <w:pPr>
              <w:widowControl/>
              <w:shd w:val="clear" w:color="auto" w:fill="FFFFFF"/>
              <w:jc w:val="center"/>
              <w:rPr>
                <w:rFonts w:ascii="Courier New" w:eastAsia="宋体" w:hAnsi="Courier New" w:cs="Courier New"/>
                <w:color w:val="000000"/>
                <w:kern w:val="0"/>
                <w:sz w:val="20"/>
                <w:szCs w:val="20"/>
              </w:rPr>
            </w:pPr>
            <w:r>
              <w:rPr>
                <w:noProof/>
              </w:rPr>
              <w:lastRenderedPageBreak/>
              <w:drawing>
                <wp:inline distT="0" distB="0" distL="0" distR="0" wp14:anchorId="39DEFEC7" wp14:editId="3AE0DA28">
                  <wp:extent cx="1495425" cy="742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5425" cy="742950"/>
                          </a:xfrm>
                          <a:prstGeom prst="rect">
                            <a:avLst/>
                          </a:prstGeom>
                        </pic:spPr>
                      </pic:pic>
                    </a:graphicData>
                  </a:graphic>
                </wp:inline>
              </w:drawing>
            </w:r>
          </w:p>
          <w:p w14:paraId="5B021D3C"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bestStump</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808080"/>
                <w:kern w:val="0"/>
                <w:sz w:val="20"/>
                <w:szCs w:val="20"/>
              </w:rPr>
              <w:t>'alpha'</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alpha  </w:t>
            </w:r>
          </w:p>
          <w:p w14:paraId="7B2867FA"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weakClassArr</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append</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bestStump</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color w:val="008000"/>
                <w:kern w:val="0"/>
                <w:sz w:val="20"/>
                <w:szCs w:val="20"/>
              </w:rPr>
              <w:t>#store Stump Params in Array</w:t>
            </w:r>
          </w:p>
          <w:p w14:paraId="5829D236" w14:textId="77777777" w:rsidR="00EB6CF2" w:rsidRDefault="00EB6CF2" w:rsidP="00EB6CF2">
            <w:pPr>
              <w:widowControl/>
              <w:shd w:val="clear" w:color="auto" w:fill="FFFFFF"/>
              <w:jc w:val="left"/>
              <w:rPr>
                <w:rFonts w:ascii="Courier New" w:eastAsia="宋体" w:hAnsi="Courier New" w:cs="Courier New"/>
                <w:color w:val="008000"/>
                <w:kern w:val="0"/>
                <w:sz w:val="20"/>
                <w:szCs w:val="20"/>
              </w:rPr>
            </w:pP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color w:val="008000"/>
                <w:kern w:val="0"/>
                <w:sz w:val="20"/>
                <w:szCs w:val="20"/>
              </w:rPr>
              <w:t>#print "classEst: ",classEst.T</w:t>
            </w:r>
          </w:p>
          <w:p w14:paraId="316B8DF7" w14:textId="6A46C891" w:rsidR="003628FD" w:rsidRPr="003628FD" w:rsidRDefault="003628FD" w:rsidP="00EB6CF2">
            <w:pPr>
              <w:widowControl/>
              <w:shd w:val="clear" w:color="auto" w:fill="FFFFFF"/>
              <w:jc w:val="left"/>
              <w:rPr>
                <w:rFonts w:ascii="Courier New" w:eastAsia="宋体" w:hAnsi="Courier New" w:cs="Courier New"/>
                <w:b/>
                <w:color w:val="0070C0"/>
                <w:kern w:val="0"/>
                <w:sz w:val="20"/>
                <w:szCs w:val="20"/>
              </w:rPr>
            </w:pPr>
            <w:r w:rsidRPr="003628FD">
              <w:rPr>
                <w:rFonts w:ascii="Courier New" w:eastAsia="宋体" w:hAnsi="Courier New" w:cs="Courier New"/>
                <w:b/>
                <w:color w:val="0070C0"/>
                <w:kern w:val="0"/>
                <w:sz w:val="20"/>
                <w:szCs w:val="20"/>
              </w:rPr>
              <w:t xml:space="preserve">        ## </w:t>
            </w:r>
            <w:r w:rsidRPr="003628FD">
              <w:rPr>
                <w:rFonts w:ascii="Courier New" w:eastAsia="宋体" w:hAnsi="Courier New" w:cs="Courier New"/>
                <w:b/>
                <w:color w:val="0070C0"/>
                <w:kern w:val="0"/>
                <w:sz w:val="20"/>
                <w:szCs w:val="20"/>
              </w:rPr>
              <w:t>多个弱分类器加权求和作为</w:t>
            </w:r>
            <w:r w:rsidRPr="003628FD">
              <w:rPr>
                <w:rFonts w:ascii="Courier New" w:eastAsia="宋体" w:hAnsi="Courier New" w:cs="Courier New"/>
                <w:b/>
                <w:color w:val="0070C0"/>
                <w:kern w:val="0"/>
                <w:sz w:val="20"/>
                <w:szCs w:val="20"/>
              </w:rPr>
              <w:t>adaboost</w:t>
            </w:r>
            <w:r w:rsidRPr="003628FD">
              <w:rPr>
                <w:rFonts w:ascii="Courier New" w:eastAsia="宋体" w:hAnsi="Courier New" w:cs="Courier New"/>
                <w:b/>
                <w:color w:val="0070C0"/>
                <w:kern w:val="0"/>
                <w:sz w:val="20"/>
                <w:szCs w:val="20"/>
              </w:rPr>
              <w:t>的推断</w:t>
            </w:r>
          </w:p>
          <w:p w14:paraId="57724D23" w14:textId="77777777" w:rsidR="00EB6CF2" w:rsidRDefault="00EB6CF2" w:rsidP="00EB6CF2">
            <w:pPr>
              <w:widowControl/>
              <w:shd w:val="clear" w:color="auto" w:fill="FFFFFF"/>
              <w:jc w:val="left"/>
              <w:rPr>
                <w:rFonts w:ascii="Courier New" w:eastAsia="宋体" w:hAnsi="Courier New" w:cs="Courier New"/>
                <w:color w:val="008000"/>
                <w:kern w:val="0"/>
                <w:sz w:val="20"/>
                <w:szCs w:val="20"/>
              </w:rPr>
            </w:pPr>
            <w:r w:rsidRPr="00EB6CF2">
              <w:rPr>
                <w:rFonts w:ascii="Courier New" w:eastAsia="宋体" w:hAnsi="Courier New" w:cs="Courier New"/>
                <w:color w:val="000000"/>
                <w:kern w:val="0"/>
                <w:sz w:val="20"/>
                <w:szCs w:val="20"/>
              </w:rPr>
              <w:t xml:space="preserve">        expon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multiply</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FF0000"/>
                <w:kern w:val="0"/>
                <w:sz w:val="20"/>
                <w:szCs w:val="20"/>
              </w:rPr>
              <w:t>1</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alpha</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mat</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classLabels</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T</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classEst</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color w:val="008000"/>
                <w:kern w:val="0"/>
                <w:sz w:val="20"/>
                <w:szCs w:val="20"/>
              </w:rPr>
              <w:t>#exponent for D calc, getting messy</w:t>
            </w:r>
          </w:p>
          <w:p w14:paraId="38894B5A" w14:textId="2FFABB27" w:rsidR="003628FD" w:rsidRDefault="003628FD" w:rsidP="00EB6CF2">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xml:space="preserve">        ## </w:t>
            </w:r>
            <w:r>
              <w:rPr>
                <w:rFonts w:ascii="Courier New" w:eastAsia="宋体" w:hAnsi="Courier New" w:cs="Courier New"/>
                <w:color w:val="008000"/>
                <w:kern w:val="0"/>
                <w:sz w:val="20"/>
                <w:szCs w:val="20"/>
              </w:rPr>
              <w:t>计算</w:t>
            </w:r>
            <w:r>
              <w:rPr>
                <w:rFonts w:ascii="Courier New" w:eastAsia="宋体" w:hAnsi="Courier New" w:cs="Courier New"/>
                <w:color w:val="008000"/>
                <w:kern w:val="0"/>
                <w:sz w:val="20"/>
                <w:szCs w:val="20"/>
              </w:rPr>
              <w:t>D</w:t>
            </w:r>
            <w:r>
              <w:rPr>
                <w:rFonts w:ascii="Courier New" w:eastAsia="宋体" w:hAnsi="Courier New" w:cs="Courier New"/>
                <w:color w:val="008000"/>
                <w:kern w:val="0"/>
                <w:sz w:val="20"/>
                <w:szCs w:val="20"/>
              </w:rPr>
              <w:t>更新的权重</w:t>
            </w:r>
            <w:r>
              <w:rPr>
                <w:rFonts w:ascii="Courier New" w:eastAsia="宋体" w:hAnsi="Courier New" w:cs="Courier New"/>
                <w:color w:val="008000"/>
                <w:kern w:val="0"/>
                <w:sz w:val="20"/>
                <w:szCs w:val="20"/>
              </w:rPr>
              <w:t>.</w:t>
            </w:r>
          </w:p>
          <w:p w14:paraId="40EA898E" w14:textId="3F0171CB" w:rsidR="003628FD" w:rsidRPr="00393F2A" w:rsidRDefault="003628FD" w:rsidP="003628FD">
            <w:pPr>
              <w:pStyle w:val="a3"/>
              <w:widowControl/>
              <w:numPr>
                <w:ilvl w:val="0"/>
                <w:numId w:val="9"/>
              </w:numPr>
              <w:shd w:val="clear" w:color="auto" w:fill="FFFFFF"/>
              <w:ind w:firstLineChars="0"/>
              <w:jc w:val="left"/>
              <w:rPr>
                <w:rFonts w:ascii="Courier New" w:eastAsia="宋体" w:hAnsi="Courier New" w:cs="Courier New"/>
                <w:b/>
                <w:color w:val="0070C0"/>
                <w:kern w:val="0"/>
                <w:sz w:val="20"/>
                <w:szCs w:val="20"/>
              </w:rPr>
            </w:pPr>
            <w:r w:rsidRPr="00393F2A">
              <w:rPr>
                <w:rFonts w:ascii="Courier New" w:eastAsia="宋体" w:hAnsi="Courier New" w:cs="Courier New" w:hint="eastAsia"/>
                <w:b/>
                <w:color w:val="0070C0"/>
                <w:kern w:val="0"/>
                <w:sz w:val="20"/>
                <w:szCs w:val="20"/>
              </w:rPr>
              <w:t>从公式上看出</w:t>
            </w:r>
            <w:r w:rsidRPr="00393F2A">
              <w:rPr>
                <w:rFonts w:ascii="Courier New" w:eastAsia="宋体" w:hAnsi="Courier New" w:cs="Courier New" w:hint="eastAsia"/>
                <w:b/>
                <w:color w:val="0070C0"/>
                <w:kern w:val="0"/>
                <w:sz w:val="20"/>
                <w:szCs w:val="20"/>
              </w:rPr>
              <w:t>,</w:t>
            </w:r>
            <w:r w:rsidRPr="00393F2A">
              <w:rPr>
                <w:rFonts w:ascii="Courier New" w:eastAsia="宋体" w:hAnsi="Courier New" w:cs="Courier New" w:hint="eastAsia"/>
                <w:b/>
                <w:color w:val="0070C0"/>
                <w:kern w:val="0"/>
                <w:sz w:val="20"/>
                <w:szCs w:val="20"/>
              </w:rPr>
              <w:t>有部分是相同的</w:t>
            </w:r>
            <w:r w:rsidRPr="00393F2A">
              <w:rPr>
                <w:rFonts w:ascii="Courier New" w:eastAsia="宋体" w:hAnsi="Courier New" w:cs="Courier New" w:hint="eastAsia"/>
                <w:b/>
                <w:color w:val="0070C0"/>
                <w:kern w:val="0"/>
                <w:sz w:val="20"/>
                <w:szCs w:val="20"/>
              </w:rPr>
              <w:t>.</w:t>
            </w:r>
          </w:p>
          <w:p w14:paraId="357740D4" w14:textId="238F773E" w:rsidR="003628FD" w:rsidRPr="00393F2A" w:rsidRDefault="003628FD" w:rsidP="003628FD">
            <w:pPr>
              <w:pStyle w:val="a3"/>
              <w:widowControl/>
              <w:numPr>
                <w:ilvl w:val="0"/>
                <w:numId w:val="9"/>
              </w:numPr>
              <w:shd w:val="clear" w:color="auto" w:fill="FFFFFF"/>
              <w:ind w:firstLineChars="0"/>
              <w:jc w:val="left"/>
              <w:rPr>
                <w:rFonts w:ascii="Courier New" w:eastAsia="宋体" w:hAnsi="Courier New" w:cs="Courier New"/>
                <w:b/>
                <w:color w:val="0070C0"/>
                <w:kern w:val="0"/>
                <w:sz w:val="20"/>
                <w:szCs w:val="20"/>
              </w:rPr>
            </w:pPr>
            <w:r w:rsidRPr="00393F2A">
              <w:rPr>
                <w:rFonts w:ascii="Courier New" w:eastAsia="宋体" w:hAnsi="Courier New" w:cs="Courier New"/>
                <w:b/>
                <w:color w:val="0070C0"/>
                <w:kern w:val="0"/>
                <w:sz w:val="20"/>
                <w:szCs w:val="20"/>
              </w:rPr>
              <w:t>不同的部分是</w:t>
            </w:r>
            <w:r w:rsidRPr="00393F2A">
              <w:rPr>
                <w:rFonts w:ascii="Courier New" w:eastAsia="宋体" w:hAnsi="Courier New" w:cs="Courier New"/>
                <w:b/>
                <w:color w:val="0070C0"/>
                <w:kern w:val="0"/>
                <w:sz w:val="20"/>
                <w:szCs w:val="20"/>
              </w:rPr>
              <w:t>exp</w:t>
            </w:r>
            <w:r w:rsidRPr="00393F2A">
              <w:rPr>
                <w:rFonts w:ascii="Courier New" w:eastAsia="宋体" w:hAnsi="Courier New" w:cs="Courier New"/>
                <w:b/>
                <w:color w:val="0070C0"/>
                <w:kern w:val="0"/>
                <w:sz w:val="20"/>
                <w:szCs w:val="20"/>
              </w:rPr>
              <w:t>的次方的正负号</w:t>
            </w:r>
            <w:r w:rsidRPr="00393F2A">
              <w:rPr>
                <w:rFonts w:ascii="Courier New" w:eastAsia="宋体" w:hAnsi="Courier New" w:cs="Courier New"/>
                <w:b/>
                <w:color w:val="0070C0"/>
                <w:kern w:val="0"/>
                <w:sz w:val="20"/>
                <w:szCs w:val="20"/>
              </w:rPr>
              <w:t>.</w:t>
            </w:r>
          </w:p>
          <w:p w14:paraId="57062AA7"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D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multiply</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D</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exp</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expon</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color w:val="008000"/>
                <w:kern w:val="0"/>
                <w:sz w:val="20"/>
                <w:szCs w:val="20"/>
              </w:rPr>
              <w:t>#Calc New D for next iteration</w:t>
            </w:r>
          </w:p>
          <w:p w14:paraId="229F3AF0"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D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D</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D</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sum</w:t>
            </w:r>
            <w:r w:rsidRPr="00EB6CF2">
              <w:rPr>
                <w:rFonts w:ascii="Courier New" w:eastAsia="宋体" w:hAnsi="Courier New" w:cs="Courier New"/>
                <w:b/>
                <w:bCs/>
                <w:color w:val="000080"/>
                <w:kern w:val="0"/>
                <w:sz w:val="20"/>
                <w:szCs w:val="20"/>
              </w:rPr>
              <w:t>()</w:t>
            </w:r>
          </w:p>
          <w:p w14:paraId="51A4BCBD"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color w:val="008000"/>
                <w:kern w:val="0"/>
                <w:sz w:val="20"/>
                <w:szCs w:val="20"/>
              </w:rPr>
              <w:t>#calc training error of all classifiers, if this is 0 quit for loop early (use break)</w:t>
            </w:r>
          </w:p>
          <w:p w14:paraId="37E9774D"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aggClassEst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alpha</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classEst</w:t>
            </w:r>
          </w:p>
          <w:p w14:paraId="12929A3F"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color w:val="008000"/>
                <w:kern w:val="0"/>
                <w:sz w:val="20"/>
                <w:szCs w:val="20"/>
              </w:rPr>
              <w:t>#print "aggClassEst: ",aggClassEst.T</w:t>
            </w:r>
          </w:p>
          <w:p w14:paraId="1D340B20"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aggErrors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multiply</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sign</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aggClassEst</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mat</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classLabels</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T</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ones</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m</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FF0000"/>
                <w:kern w:val="0"/>
                <w:sz w:val="20"/>
                <w:szCs w:val="20"/>
              </w:rPr>
              <w:t>1</w:t>
            </w:r>
            <w:r w:rsidRPr="00EB6CF2">
              <w:rPr>
                <w:rFonts w:ascii="Courier New" w:eastAsia="宋体" w:hAnsi="Courier New" w:cs="Courier New"/>
                <w:b/>
                <w:bCs/>
                <w:color w:val="000080"/>
                <w:kern w:val="0"/>
                <w:sz w:val="20"/>
                <w:szCs w:val="20"/>
              </w:rPr>
              <w:t>)))</w:t>
            </w:r>
          </w:p>
          <w:p w14:paraId="709B92DA"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errorRate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aggErrors</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sum</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m</w:t>
            </w:r>
          </w:p>
          <w:p w14:paraId="1B5DB94C"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b/>
                <w:bCs/>
                <w:color w:val="0000FF"/>
                <w:kern w:val="0"/>
                <w:sz w:val="20"/>
                <w:szCs w:val="20"/>
              </w:rPr>
              <w:t>print</w:t>
            </w: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color w:val="808080"/>
                <w:kern w:val="0"/>
                <w:sz w:val="20"/>
                <w:szCs w:val="20"/>
              </w:rPr>
              <w:t>"total error: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errorRate</w:t>
            </w:r>
          </w:p>
          <w:p w14:paraId="759A5513" w14:textId="77777777" w:rsidR="00EB6CF2" w:rsidRPr="00EB6CF2" w:rsidRDefault="00EB6CF2" w:rsidP="00EB6CF2">
            <w:pPr>
              <w:widowControl/>
              <w:shd w:val="clear" w:color="auto" w:fill="FFFFFF"/>
              <w:jc w:val="left"/>
              <w:rPr>
                <w:rFonts w:ascii="Courier New" w:eastAsia="宋体" w:hAnsi="Courier New" w:cs="Courier New"/>
                <w:color w:val="000000"/>
                <w:kern w:val="0"/>
                <w:sz w:val="20"/>
                <w:szCs w:val="20"/>
              </w:rPr>
            </w:pP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b/>
                <w:bCs/>
                <w:color w:val="0000FF"/>
                <w:kern w:val="0"/>
                <w:sz w:val="20"/>
                <w:szCs w:val="20"/>
              </w:rPr>
              <w:t>if</w:t>
            </w:r>
            <w:r w:rsidRPr="00EB6CF2">
              <w:rPr>
                <w:rFonts w:ascii="Courier New" w:eastAsia="宋体" w:hAnsi="Courier New" w:cs="Courier New"/>
                <w:color w:val="000000"/>
                <w:kern w:val="0"/>
                <w:sz w:val="20"/>
                <w:szCs w:val="20"/>
              </w:rPr>
              <w:t xml:space="preserve"> errorRate </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color w:val="FF0000"/>
                <w:kern w:val="0"/>
                <w:sz w:val="20"/>
                <w:szCs w:val="20"/>
              </w:rPr>
              <w:t>0.0</w:t>
            </w:r>
            <w:r w:rsidRPr="00EB6CF2">
              <w:rPr>
                <w:rFonts w:ascii="Courier New" w:eastAsia="宋体" w:hAnsi="Courier New" w:cs="Courier New"/>
                <w:b/>
                <w:bCs/>
                <w:color w:val="000080"/>
                <w:kern w:val="0"/>
                <w:sz w:val="20"/>
                <w:szCs w:val="20"/>
              </w:rPr>
              <w:t>:</w:t>
            </w: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b/>
                <w:bCs/>
                <w:color w:val="0000FF"/>
                <w:kern w:val="0"/>
                <w:sz w:val="20"/>
                <w:szCs w:val="20"/>
              </w:rPr>
              <w:t>break</w:t>
            </w:r>
          </w:p>
          <w:p w14:paraId="3CBEAA25" w14:textId="77777777" w:rsidR="00EB6CF2" w:rsidRPr="00EB6CF2" w:rsidRDefault="00EB6CF2" w:rsidP="00EB6CF2">
            <w:pPr>
              <w:widowControl/>
              <w:shd w:val="clear" w:color="auto" w:fill="FFFFFF"/>
              <w:jc w:val="left"/>
              <w:rPr>
                <w:rFonts w:ascii="宋体" w:eastAsia="宋体" w:hAnsi="宋体" w:cs="宋体"/>
                <w:kern w:val="0"/>
                <w:sz w:val="24"/>
                <w:szCs w:val="24"/>
              </w:rPr>
            </w:pPr>
            <w:r w:rsidRPr="00EB6CF2">
              <w:rPr>
                <w:rFonts w:ascii="Courier New" w:eastAsia="宋体" w:hAnsi="Courier New" w:cs="Courier New"/>
                <w:color w:val="000000"/>
                <w:kern w:val="0"/>
                <w:sz w:val="20"/>
                <w:szCs w:val="20"/>
              </w:rPr>
              <w:t xml:space="preserve">    </w:t>
            </w:r>
            <w:r w:rsidRPr="00EB6CF2">
              <w:rPr>
                <w:rFonts w:ascii="Courier New" w:eastAsia="宋体" w:hAnsi="Courier New" w:cs="Courier New"/>
                <w:b/>
                <w:bCs/>
                <w:color w:val="0000FF"/>
                <w:kern w:val="0"/>
                <w:sz w:val="20"/>
                <w:szCs w:val="20"/>
              </w:rPr>
              <w:t>return</w:t>
            </w:r>
            <w:r w:rsidRPr="00EB6CF2">
              <w:rPr>
                <w:rFonts w:ascii="Courier New" w:eastAsia="宋体" w:hAnsi="Courier New" w:cs="Courier New"/>
                <w:color w:val="000000"/>
                <w:kern w:val="0"/>
                <w:sz w:val="20"/>
                <w:szCs w:val="20"/>
              </w:rPr>
              <w:t xml:space="preserve"> weakClassArr</w:t>
            </w:r>
          </w:p>
          <w:p w14:paraId="408A994C" w14:textId="77777777" w:rsidR="00EB6CF2" w:rsidRDefault="00EB6CF2" w:rsidP="00E174CE"/>
        </w:tc>
      </w:tr>
    </w:tbl>
    <w:p w14:paraId="1C4C5D75" w14:textId="3F262D00" w:rsidR="00E174CE" w:rsidRDefault="00736512" w:rsidP="004C54AB">
      <w:pPr>
        <w:pStyle w:val="2"/>
      </w:pPr>
      <w:r>
        <w:rPr>
          <w:rFonts w:hint="eastAsia"/>
        </w:rPr>
        <w:lastRenderedPageBreak/>
        <w:t>3.2</w:t>
      </w:r>
      <w:r>
        <w:t xml:space="preserve"> </w:t>
      </w:r>
      <w:r>
        <w:t>推断</w:t>
      </w:r>
    </w:p>
    <w:p w14:paraId="0E53D03C" w14:textId="3274C0D3" w:rsidR="004C54AB" w:rsidRDefault="004C54AB" w:rsidP="00E174CE">
      <w:r>
        <w:t>推断是多个弱分类器和其</w:t>
      </w:r>
      <w:r>
        <w:t>alpha</w:t>
      </w:r>
      <w:r>
        <w:t>权值的加权和</w:t>
      </w:r>
      <w:r w:rsidR="00190890">
        <w:t>,</w:t>
      </w:r>
      <w:r w:rsidR="00190890">
        <w:t>该和值作为</w:t>
      </w:r>
      <w:r w:rsidR="00190890">
        <w:t>adaboost</w:t>
      </w:r>
      <w:r w:rsidR="00190890">
        <w:t>的推断结果</w:t>
      </w:r>
      <w:r w:rsidR="00190890">
        <w:t>.</w:t>
      </w:r>
    </w:p>
    <w:tbl>
      <w:tblPr>
        <w:tblStyle w:val="a5"/>
        <w:tblW w:w="0" w:type="auto"/>
        <w:tblLook w:val="04A0" w:firstRow="1" w:lastRow="0" w:firstColumn="1" w:lastColumn="0" w:noHBand="0" w:noVBand="1"/>
      </w:tblPr>
      <w:tblGrid>
        <w:gridCol w:w="8296"/>
      </w:tblGrid>
      <w:tr w:rsidR="004C54AB" w14:paraId="39B75F16" w14:textId="77777777" w:rsidTr="004C54AB">
        <w:tc>
          <w:tcPr>
            <w:tcW w:w="8296" w:type="dxa"/>
          </w:tcPr>
          <w:p w14:paraId="18A624AF" w14:textId="77777777" w:rsidR="004C54AB" w:rsidRPr="004C54AB" w:rsidRDefault="004C54AB" w:rsidP="004C54AB">
            <w:pPr>
              <w:widowControl/>
              <w:shd w:val="clear" w:color="auto" w:fill="FFFFFF"/>
              <w:jc w:val="left"/>
              <w:rPr>
                <w:rFonts w:ascii="Courier New" w:eastAsia="宋体" w:hAnsi="Courier New" w:cs="Courier New"/>
                <w:color w:val="000000"/>
                <w:kern w:val="0"/>
                <w:sz w:val="20"/>
                <w:szCs w:val="20"/>
              </w:rPr>
            </w:pPr>
            <w:r w:rsidRPr="004C54AB">
              <w:rPr>
                <w:rFonts w:ascii="Courier New" w:eastAsia="宋体" w:hAnsi="Courier New" w:cs="Courier New"/>
                <w:b/>
                <w:bCs/>
                <w:color w:val="0000FF"/>
                <w:kern w:val="0"/>
                <w:sz w:val="20"/>
                <w:szCs w:val="20"/>
              </w:rPr>
              <w:t>def</w:t>
            </w:r>
            <w:r w:rsidRPr="004C54AB">
              <w:rPr>
                <w:rFonts w:ascii="Courier New" w:eastAsia="宋体" w:hAnsi="Courier New" w:cs="Courier New"/>
                <w:color w:val="000000"/>
                <w:kern w:val="0"/>
                <w:sz w:val="20"/>
                <w:szCs w:val="20"/>
              </w:rPr>
              <w:t xml:space="preserve"> </w:t>
            </w:r>
            <w:r w:rsidRPr="004C54AB">
              <w:rPr>
                <w:rFonts w:ascii="Courier New" w:eastAsia="宋体" w:hAnsi="Courier New" w:cs="Courier New"/>
                <w:color w:val="FF00FF"/>
                <w:kern w:val="0"/>
                <w:sz w:val="20"/>
                <w:szCs w:val="20"/>
              </w:rPr>
              <w:t>adaClassify</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datToClass</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classifierArr</w:t>
            </w:r>
            <w:r w:rsidRPr="004C54AB">
              <w:rPr>
                <w:rFonts w:ascii="Courier New" w:eastAsia="宋体" w:hAnsi="Courier New" w:cs="Courier New"/>
                <w:b/>
                <w:bCs/>
                <w:color w:val="000080"/>
                <w:kern w:val="0"/>
                <w:sz w:val="20"/>
                <w:szCs w:val="20"/>
              </w:rPr>
              <w:t>):</w:t>
            </w:r>
          </w:p>
          <w:p w14:paraId="38DA082B" w14:textId="77777777" w:rsidR="004C54AB" w:rsidRPr="004C54AB" w:rsidRDefault="004C54AB" w:rsidP="004C54AB">
            <w:pPr>
              <w:widowControl/>
              <w:shd w:val="clear" w:color="auto" w:fill="FFFFFF"/>
              <w:jc w:val="left"/>
              <w:rPr>
                <w:rFonts w:ascii="Courier New" w:eastAsia="宋体" w:hAnsi="Courier New" w:cs="Courier New"/>
                <w:color w:val="000000"/>
                <w:kern w:val="0"/>
                <w:sz w:val="20"/>
                <w:szCs w:val="20"/>
              </w:rPr>
            </w:pPr>
            <w:r w:rsidRPr="004C54AB">
              <w:rPr>
                <w:rFonts w:ascii="Courier New" w:eastAsia="宋体" w:hAnsi="Courier New" w:cs="Courier New"/>
                <w:color w:val="000000"/>
                <w:kern w:val="0"/>
                <w:sz w:val="20"/>
                <w:szCs w:val="20"/>
              </w:rPr>
              <w:t xml:space="preserve">    dataMatrix </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 xml:space="preserve"> mat</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datToClass</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8000"/>
                <w:kern w:val="0"/>
                <w:sz w:val="20"/>
                <w:szCs w:val="20"/>
              </w:rPr>
              <w:t>#do stuff similar to last aggClassEst in adaBoostTrainDS</w:t>
            </w:r>
          </w:p>
          <w:p w14:paraId="1F78351C" w14:textId="77777777" w:rsidR="004C54AB" w:rsidRPr="004C54AB" w:rsidRDefault="004C54AB" w:rsidP="004C54AB">
            <w:pPr>
              <w:widowControl/>
              <w:shd w:val="clear" w:color="auto" w:fill="FFFFFF"/>
              <w:jc w:val="left"/>
              <w:rPr>
                <w:rFonts w:ascii="Courier New" w:eastAsia="宋体" w:hAnsi="Courier New" w:cs="Courier New"/>
                <w:color w:val="000000"/>
                <w:kern w:val="0"/>
                <w:sz w:val="20"/>
                <w:szCs w:val="20"/>
              </w:rPr>
            </w:pPr>
            <w:r w:rsidRPr="004C54AB">
              <w:rPr>
                <w:rFonts w:ascii="Courier New" w:eastAsia="宋体" w:hAnsi="Courier New" w:cs="Courier New"/>
                <w:color w:val="000000"/>
                <w:kern w:val="0"/>
                <w:sz w:val="20"/>
                <w:szCs w:val="20"/>
              </w:rPr>
              <w:t xml:space="preserve">    m </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 xml:space="preserve"> shape</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dataMatrix</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FF0000"/>
                <w:kern w:val="0"/>
                <w:sz w:val="20"/>
                <w:szCs w:val="20"/>
              </w:rPr>
              <w:t>0</w:t>
            </w:r>
            <w:r w:rsidRPr="004C54AB">
              <w:rPr>
                <w:rFonts w:ascii="Courier New" w:eastAsia="宋体" w:hAnsi="Courier New" w:cs="Courier New"/>
                <w:b/>
                <w:bCs/>
                <w:color w:val="000080"/>
                <w:kern w:val="0"/>
                <w:sz w:val="20"/>
                <w:szCs w:val="20"/>
              </w:rPr>
              <w:t>]</w:t>
            </w:r>
          </w:p>
          <w:p w14:paraId="619A44B1" w14:textId="77777777" w:rsidR="004C54AB" w:rsidRPr="004C54AB" w:rsidRDefault="004C54AB" w:rsidP="004C54AB">
            <w:pPr>
              <w:widowControl/>
              <w:shd w:val="clear" w:color="auto" w:fill="FFFFFF"/>
              <w:jc w:val="left"/>
              <w:rPr>
                <w:rFonts w:ascii="Courier New" w:eastAsia="宋体" w:hAnsi="Courier New" w:cs="Courier New"/>
                <w:color w:val="000000"/>
                <w:kern w:val="0"/>
                <w:sz w:val="20"/>
                <w:szCs w:val="20"/>
              </w:rPr>
            </w:pPr>
            <w:r w:rsidRPr="004C54AB">
              <w:rPr>
                <w:rFonts w:ascii="Courier New" w:eastAsia="宋体" w:hAnsi="Courier New" w:cs="Courier New"/>
                <w:color w:val="000000"/>
                <w:kern w:val="0"/>
                <w:sz w:val="20"/>
                <w:szCs w:val="20"/>
              </w:rPr>
              <w:t xml:space="preserve">    aggClassEst </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 xml:space="preserve"> mat</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zeros</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m</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FF0000"/>
                <w:kern w:val="0"/>
                <w:sz w:val="20"/>
                <w:szCs w:val="20"/>
              </w:rPr>
              <w:t>1</w:t>
            </w:r>
            <w:r w:rsidRPr="004C54AB">
              <w:rPr>
                <w:rFonts w:ascii="Courier New" w:eastAsia="宋体" w:hAnsi="Courier New" w:cs="Courier New"/>
                <w:b/>
                <w:bCs/>
                <w:color w:val="000080"/>
                <w:kern w:val="0"/>
                <w:sz w:val="20"/>
                <w:szCs w:val="20"/>
              </w:rPr>
              <w:t>)))</w:t>
            </w:r>
          </w:p>
          <w:p w14:paraId="764A2C1D" w14:textId="77777777" w:rsidR="004C54AB" w:rsidRPr="004C54AB" w:rsidRDefault="004C54AB" w:rsidP="004C54AB">
            <w:pPr>
              <w:widowControl/>
              <w:shd w:val="clear" w:color="auto" w:fill="FFFFFF"/>
              <w:jc w:val="left"/>
              <w:rPr>
                <w:rFonts w:ascii="Courier New" w:eastAsia="宋体" w:hAnsi="Courier New" w:cs="Courier New"/>
                <w:color w:val="000000"/>
                <w:kern w:val="0"/>
                <w:sz w:val="20"/>
                <w:szCs w:val="20"/>
              </w:rPr>
            </w:pPr>
            <w:r w:rsidRPr="004C54AB">
              <w:rPr>
                <w:rFonts w:ascii="Courier New" w:eastAsia="宋体" w:hAnsi="Courier New" w:cs="Courier New"/>
                <w:color w:val="000000"/>
                <w:kern w:val="0"/>
                <w:sz w:val="20"/>
                <w:szCs w:val="20"/>
              </w:rPr>
              <w:t xml:space="preserve">    </w:t>
            </w:r>
            <w:r w:rsidRPr="004C54AB">
              <w:rPr>
                <w:rFonts w:ascii="Courier New" w:eastAsia="宋体" w:hAnsi="Courier New" w:cs="Courier New"/>
                <w:b/>
                <w:bCs/>
                <w:color w:val="0000FF"/>
                <w:kern w:val="0"/>
                <w:sz w:val="20"/>
                <w:szCs w:val="20"/>
              </w:rPr>
              <w:t>for</w:t>
            </w:r>
            <w:r w:rsidRPr="004C54AB">
              <w:rPr>
                <w:rFonts w:ascii="Courier New" w:eastAsia="宋体" w:hAnsi="Courier New" w:cs="Courier New"/>
                <w:color w:val="000000"/>
                <w:kern w:val="0"/>
                <w:sz w:val="20"/>
                <w:szCs w:val="20"/>
              </w:rPr>
              <w:t xml:space="preserve"> i </w:t>
            </w:r>
            <w:r w:rsidRPr="004C54AB">
              <w:rPr>
                <w:rFonts w:ascii="Courier New" w:eastAsia="宋体" w:hAnsi="Courier New" w:cs="Courier New"/>
                <w:b/>
                <w:bCs/>
                <w:color w:val="0000FF"/>
                <w:kern w:val="0"/>
                <w:sz w:val="20"/>
                <w:szCs w:val="20"/>
              </w:rPr>
              <w:t>in</w:t>
            </w:r>
            <w:r w:rsidRPr="004C54AB">
              <w:rPr>
                <w:rFonts w:ascii="Courier New" w:eastAsia="宋体" w:hAnsi="Courier New" w:cs="Courier New"/>
                <w:color w:val="000000"/>
                <w:kern w:val="0"/>
                <w:sz w:val="20"/>
                <w:szCs w:val="20"/>
              </w:rPr>
              <w:t xml:space="preserve"> range</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len</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classifierArr</w:t>
            </w:r>
            <w:r w:rsidRPr="004C54AB">
              <w:rPr>
                <w:rFonts w:ascii="Courier New" w:eastAsia="宋体" w:hAnsi="Courier New" w:cs="Courier New"/>
                <w:b/>
                <w:bCs/>
                <w:color w:val="000080"/>
                <w:kern w:val="0"/>
                <w:sz w:val="20"/>
                <w:szCs w:val="20"/>
              </w:rPr>
              <w:t>)):</w:t>
            </w:r>
          </w:p>
          <w:p w14:paraId="168B515E" w14:textId="77777777" w:rsidR="004C54AB" w:rsidRPr="004C54AB" w:rsidRDefault="004C54AB" w:rsidP="004C54AB">
            <w:pPr>
              <w:widowControl/>
              <w:shd w:val="clear" w:color="auto" w:fill="FFFFFF"/>
              <w:jc w:val="left"/>
              <w:rPr>
                <w:rFonts w:ascii="Courier New" w:eastAsia="宋体" w:hAnsi="Courier New" w:cs="Courier New"/>
                <w:color w:val="000000"/>
                <w:kern w:val="0"/>
                <w:sz w:val="20"/>
                <w:szCs w:val="20"/>
              </w:rPr>
            </w:pPr>
            <w:r w:rsidRPr="004C54AB">
              <w:rPr>
                <w:rFonts w:ascii="Courier New" w:eastAsia="宋体" w:hAnsi="Courier New" w:cs="Courier New"/>
                <w:color w:val="000000"/>
                <w:kern w:val="0"/>
                <w:sz w:val="20"/>
                <w:szCs w:val="20"/>
              </w:rPr>
              <w:t xml:space="preserve">        classEst </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 xml:space="preserve"> stumpClassify</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dataMatrix</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 xml:space="preserve"> classifierArr</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i</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808080"/>
                <w:kern w:val="0"/>
                <w:sz w:val="20"/>
                <w:szCs w:val="20"/>
              </w:rPr>
              <w:t>'dim'</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w:t>
            </w:r>
          </w:p>
          <w:p w14:paraId="79BD4E4C" w14:textId="77777777" w:rsidR="004C54AB" w:rsidRPr="004C54AB" w:rsidRDefault="004C54AB" w:rsidP="004C54AB">
            <w:pPr>
              <w:widowControl/>
              <w:shd w:val="clear" w:color="auto" w:fill="FFFFFF"/>
              <w:jc w:val="left"/>
              <w:rPr>
                <w:rFonts w:ascii="Courier New" w:eastAsia="宋体" w:hAnsi="Courier New" w:cs="Courier New"/>
                <w:color w:val="000000"/>
                <w:kern w:val="0"/>
                <w:sz w:val="20"/>
                <w:szCs w:val="20"/>
              </w:rPr>
            </w:pPr>
            <w:r w:rsidRPr="004C54AB">
              <w:rPr>
                <w:rFonts w:ascii="Courier New" w:eastAsia="宋体" w:hAnsi="Courier New" w:cs="Courier New"/>
                <w:color w:val="000000"/>
                <w:kern w:val="0"/>
                <w:sz w:val="20"/>
                <w:szCs w:val="20"/>
              </w:rPr>
              <w:t xml:space="preserve">                                 classifierArr</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i</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808080"/>
                <w:kern w:val="0"/>
                <w:sz w:val="20"/>
                <w:szCs w:val="20"/>
              </w:rPr>
              <w:t>'thresh'</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w:t>
            </w:r>
          </w:p>
          <w:p w14:paraId="6E71C0ED" w14:textId="77777777" w:rsidR="004C54AB" w:rsidRPr="004C54AB" w:rsidRDefault="004C54AB" w:rsidP="004C54AB">
            <w:pPr>
              <w:widowControl/>
              <w:shd w:val="clear" w:color="auto" w:fill="FFFFFF"/>
              <w:jc w:val="left"/>
              <w:rPr>
                <w:rFonts w:ascii="Courier New" w:eastAsia="宋体" w:hAnsi="Courier New" w:cs="Courier New"/>
                <w:color w:val="000000"/>
                <w:kern w:val="0"/>
                <w:sz w:val="20"/>
                <w:szCs w:val="20"/>
              </w:rPr>
            </w:pPr>
            <w:r w:rsidRPr="004C54AB">
              <w:rPr>
                <w:rFonts w:ascii="Courier New" w:eastAsia="宋体" w:hAnsi="Courier New" w:cs="Courier New"/>
                <w:color w:val="000000"/>
                <w:kern w:val="0"/>
                <w:sz w:val="20"/>
                <w:szCs w:val="20"/>
              </w:rPr>
              <w:t xml:space="preserve">                                 classifierArr</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i</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808080"/>
                <w:kern w:val="0"/>
                <w:sz w:val="20"/>
                <w:szCs w:val="20"/>
              </w:rPr>
              <w:t>'ineq'</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8000"/>
                <w:kern w:val="0"/>
                <w:sz w:val="20"/>
                <w:szCs w:val="20"/>
              </w:rPr>
              <w:t>#call stump classify</w:t>
            </w:r>
          </w:p>
          <w:p w14:paraId="1D03461A" w14:textId="77777777" w:rsidR="004C54AB" w:rsidRPr="004C54AB" w:rsidRDefault="004C54AB" w:rsidP="004C54AB">
            <w:pPr>
              <w:widowControl/>
              <w:shd w:val="clear" w:color="auto" w:fill="FFFFFF"/>
              <w:jc w:val="left"/>
              <w:rPr>
                <w:rFonts w:ascii="Courier New" w:eastAsia="宋体" w:hAnsi="Courier New" w:cs="Courier New"/>
                <w:color w:val="000000"/>
                <w:kern w:val="0"/>
                <w:sz w:val="20"/>
                <w:szCs w:val="20"/>
              </w:rPr>
            </w:pPr>
            <w:r w:rsidRPr="004C54AB">
              <w:rPr>
                <w:rFonts w:ascii="Courier New" w:eastAsia="宋体" w:hAnsi="Courier New" w:cs="Courier New"/>
                <w:color w:val="000000"/>
                <w:kern w:val="0"/>
                <w:sz w:val="20"/>
                <w:szCs w:val="20"/>
              </w:rPr>
              <w:lastRenderedPageBreak/>
              <w:t xml:space="preserve">        aggClassEst </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 xml:space="preserve"> classifierArr</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i</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808080"/>
                <w:kern w:val="0"/>
                <w:sz w:val="20"/>
                <w:szCs w:val="20"/>
              </w:rPr>
              <w:t>'alpha'</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classEst</w:t>
            </w:r>
          </w:p>
          <w:p w14:paraId="21A50C9E" w14:textId="77777777" w:rsidR="004C54AB" w:rsidRPr="004C54AB" w:rsidRDefault="004C54AB" w:rsidP="004C54AB">
            <w:pPr>
              <w:widowControl/>
              <w:shd w:val="clear" w:color="auto" w:fill="FFFFFF"/>
              <w:jc w:val="left"/>
              <w:rPr>
                <w:rFonts w:ascii="Courier New" w:eastAsia="宋体" w:hAnsi="Courier New" w:cs="Courier New"/>
                <w:color w:val="000000"/>
                <w:kern w:val="0"/>
                <w:sz w:val="20"/>
                <w:szCs w:val="20"/>
              </w:rPr>
            </w:pPr>
            <w:r w:rsidRPr="004C54AB">
              <w:rPr>
                <w:rFonts w:ascii="Courier New" w:eastAsia="宋体" w:hAnsi="Courier New" w:cs="Courier New"/>
                <w:color w:val="000000"/>
                <w:kern w:val="0"/>
                <w:sz w:val="20"/>
                <w:szCs w:val="20"/>
              </w:rPr>
              <w:t xml:space="preserve">        </w:t>
            </w:r>
            <w:r w:rsidRPr="004C54AB">
              <w:rPr>
                <w:rFonts w:ascii="Courier New" w:eastAsia="宋体" w:hAnsi="Courier New" w:cs="Courier New"/>
                <w:b/>
                <w:bCs/>
                <w:color w:val="0000FF"/>
                <w:kern w:val="0"/>
                <w:sz w:val="20"/>
                <w:szCs w:val="20"/>
              </w:rPr>
              <w:t>print</w:t>
            </w:r>
            <w:r w:rsidRPr="004C54AB">
              <w:rPr>
                <w:rFonts w:ascii="Courier New" w:eastAsia="宋体" w:hAnsi="Courier New" w:cs="Courier New"/>
                <w:color w:val="000000"/>
                <w:kern w:val="0"/>
                <w:sz w:val="20"/>
                <w:szCs w:val="20"/>
              </w:rPr>
              <w:t xml:space="preserve"> aggClassEst</w:t>
            </w:r>
          </w:p>
          <w:p w14:paraId="53E1D394" w14:textId="77777777" w:rsidR="004C54AB" w:rsidRPr="004C54AB" w:rsidRDefault="004C54AB" w:rsidP="004C54AB">
            <w:pPr>
              <w:widowControl/>
              <w:shd w:val="clear" w:color="auto" w:fill="FFFFFF"/>
              <w:jc w:val="left"/>
              <w:rPr>
                <w:rFonts w:ascii="宋体" w:eastAsia="宋体" w:hAnsi="宋体" w:cs="宋体"/>
                <w:kern w:val="0"/>
                <w:sz w:val="24"/>
                <w:szCs w:val="24"/>
              </w:rPr>
            </w:pPr>
            <w:r w:rsidRPr="004C54AB">
              <w:rPr>
                <w:rFonts w:ascii="Courier New" w:eastAsia="宋体" w:hAnsi="Courier New" w:cs="Courier New"/>
                <w:color w:val="000000"/>
                <w:kern w:val="0"/>
                <w:sz w:val="20"/>
                <w:szCs w:val="20"/>
              </w:rPr>
              <w:t xml:space="preserve">    </w:t>
            </w:r>
            <w:r w:rsidRPr="004C54AB">
              <w:rPr>
                <w:rFonts w:ascii="Courier New" w:eastAsia="宋体" w:hAnsi="Courier New" w:cs="Courier New"/>
                <w:b/>
                <w:bCs/>
                <w:color w:val="0000FF"/>
                <w:kern w:val="0"/>
                <w:sz w:val="20"/>
                <w:szCs w:val="20"/>
              </w:rPr>
              <w:t>return</w:t>
            </w:r>
            <w:r w:rsidRPr="004C54AB">
              <w:rPr>
                <w:rFonts w:ascii="Courier New" w:eastAsia="宋体" w:hAnsi="Courier New" w:cs="Courier New"/>
                <w:color w:val="000000"/>
                <w:kern w:val="0"/>
                <w:sz w:val="20"/>
                <w:szCs w:val="20"/>
              </w:rPr>
              <w:t xml:space="preserve"> sign</w:t>
            </w:r>
            <w:r w:rsidRPr="004C54AB">
              <w:rPr>
                <w:rFonts w:ascii="Courier New" w:eastAsia="宋体" w:hAnsi="Courier New" w:cs="Courier New"/>
                <w:b/>
                <w:bCs/>
                <w:color w:val="000080"/>
                <w:kern w:val="0"/>
                <w:sz w:val="20"/>
                <w:szCs w:val="20"/>
              </w:rPr>
              <w:t>(</w:t>
            </w:r>
            <w:r w:rsidRPr="004C54AB">
              <w:rPr>
                <w:rFonts w:ascii="Courier New" w:eastAsia="宋体" w:hAnsi="Courier New" w:cs="Courier New"/>
                <w:color w:val="000000"/>
                <w:kern w:val="0"/>
                <w:sz w:val="20"/>
                <w:szCs w:val="20"/>
              </w:rPr>
              <w:t>aggClassEst</w:t>
            </w:r>
            <w:r w:rsidRPr="004C54AB">
              <w:rPr>
                <w:rFonts w:ascii="Courier New" w:eastAsia="宋体" w:hAnsi="Courier New" w:cs="Courier New"/>
                <w:b/>
                <w:bCs/>
                <w:color w:val="000080"/>
                <w:kern w:val="0"/>
                <w:sz w:val="20"/>
                <w:szCs w:val="20"/>
              </w:rPr>
              <w:t>)</w:t>
            </w:r>
          </w:p>
          <w:p w14:paraId="25B206B0" w14:textId="77777777" w:rsidR="004C54AB" w:rsidRDefault="004C54AB" w:rsidP="00E174CE"/>
        </w:tc>
      </w:tr>
    </w:tbl>
    <w:p w14:paraId="4068501C" w14:textId="77777777" w:rsidR="004C54AB" w:rsidRDefault="004C54AB" w:rsidP="00E174CE"/>
    <w:p w14:paraId="0DB39FF1" w14:textId="59A56DB3" w:rsidR="00D11D93" w:rsidRDefault="00D11D93" w:rsidP="008D6C56">
      <w:pPr>
        <w:pStyle w:val="1"/>
      </w:pPr>
      <w:r>
        <w:t>四</w:t>
      </w:r>
      <w:r>
        <w:rPr>
          <w:rFonts w:hint="eastAsia"/>
        </w:rPr>
        <w:t xml:space="preserve"> </w:t>
      </w:r>
      <w:bookmarkStart w:id="4" w:name="_GoBack"/>
      <w:bookmarkEnd w:id="4"/>
      <w:r>
        <w:rPr>
          <w:rFonts w:hint="eastAsia"/>
        </w:rPr>
        <w:t>haar</w:t>
      </w:r>
      <w:r>
        <w:t>及</w:t>
      </w:r>
      <w:r>
        <w:t>Adaboost</w:t>
      </w:r>
      <w:r>
        <w:t>训练</w:t>
      </w:r>
    </w:p>
    <w:p w14:paraId="3A6E5C7F" w14:textId="77777777" w:rsidR="00D11D93" w:rsidRDefault="00D11D93" w:rsidP="00E174CE"/>
    <w:p w14:paraId="37FF49E5" w14:textId="77777777" w:rsidR="002864C2" w:rsidRDefault="002864C2" w:rsidP="00E174CE">
      <w:r>
        <w:t>工具有</w:t>
      </w:r>
    </w:p>
    <w:p w14:paraId="6D4C8079" w14:textId="3A11C76D" w:rsidR="005E44BC" w:rsidRDefault="002864C2" w:rsidP="005E44BC">
      <w:pPr>
        <w:pStyle w:val="3"/>
      </w:pPr>
      <w:r w:rsidRPr="002864C2">
        <w:t>opencv_haartraining.exe</w:t>
      </w:r>
    </w:p>
    <w:p w14:paraId="36DF4044" w14:textId="2AE98C82" w:rsidR="00D11D93" w:rsidRDefault="002864C2" w:rsidP="005E44BC">
      <w:pPr>
        <w:pStyle w:val="a3"/>
        <w:ind w:left="360" w:firstLineChars="0" w:firstLine="0"/>
      </w:pPr>
      <w:r>
        <w:t>负责</w:t>
      </w:r>
      <w:r>
        <w:t>(</w:t>
      </w:r>
      <w:r>
        <w:t>集成</w:t>
      </w:r>
      <w:r>
        <w:t>,</w:t>
      </w:r>
      <w:r>
        <w:t>包装了</w:t>
      </w:r>
      <w:r>
        <w:t>) haar</w:t>
      </w:r>
      <w:r>
        <w:t>特征提取及</w:t>
      </w:r>
      <w:r>
        <w:t>adaboost</w:t>
      </w:r>
      <w:r>
        <w:t>分类器</w:t>
      </w:r>
      <w:r>
        <w:t xml:space="preserve">. </w:t>
      </w:r>
      <w:r>
        <w:t>实现</w:t>
      </w:r>
      <w:r>
        <w:t>adaboost</w:t>
      </w:r>
      <w:r>
        <w:t>分类器的训练</w:t>
      </w:r>
      <w:r>
        <w:t>.</w:t>
      </w:r>
    </w:p>
    <w:p w14:paraId="1C4917E4" w14:textId="6E940E2D" w:rsidR="00EB74B6" w:rsidRDefault="00EB74B6" w:rsidP="00EB74B6">
      <w:pPr>
        <w:pStyle w:val="a3"/>
        <w:ind w:left="360" w:firstLineChars="0" w:firstLine="0"/>
      </w:pPr>
      <w:r>
        <w:t>在</w:t>
      </w:r>
      <w:r>
        <w:t>opencv3.0</w:t>
      </w:r>
      <w:r>
        <w:t>里已经找不到</w:t>
      </w:r>
      <w:r>
        <w:t>”opencv_haartraining.exe”</w:t>
      </w:r>
      <w:r>
        <w:t>了</w:t>
      </w:r>
      <w:r>
        <w:t>,</w:t>
      </w:r>
      <w:r>
        <w:t>取而代之的是</w:t>
      </w:r>
      <w:r>
        <w:t>opencv_traincascade</w:t>
      </w:r>
      <w:r>
        <w:t>工具</w:t>
      </w:r>
    </w:p>
    <w:p w14:paraId="40F0B6BB" w14:textId="497F3684" w:rsidR="00EB74B6" w:rsidRDefault="00EB74B6" w:rsidP="00EB74B6">
      <w:pPr>
        <w:pStyle w:val="a3"/>
        <w:numPr>
          <w:ilvl w:val="0"/>
          <w:numId w:val="11"/>
        </w:numPr>
        <w:ind w:firstLineChars="0"/>
      </w:pPr>
      <w:r>
        <w:t>支持</w:t>
      </w:r>
      <w:r>
        <w:t xml:space="preserve">haar </w:t>
      </w:r>
      <w:r>
        <w:t>小波特征</w:t>
      </w:r>
      <w:r>
        <w:t>.</w:t>
      </w:r>
    </w:p>
    <w:p w14:paraId="305B3C6D" w14:textId="795F06C9" w:rsidR="00EB74B6" w:rsidRDefault="00EB74B6" w:rsidP="00EB74B6">
      <w:pPr>
        <w:pStyle w:val="a3"/>
        <w:numPr>
          <w:ilvl w:val="0"/>
          <w:numId w:val="11"/>
        </w:numPr>
        <w:ind w:firstLineChars="0"/>
      </w:pPr>
      <w:r>
        <w:t>Lbp</w:t>
      </w:r>
      <w:r>
        <w:t>特征</w:t>
      </w:r>
    </w:p>
    <w:p w14:paraId="4D94558A" w14:textId="641AD78E" w:rsidR="00EB74B6" w:rsidRDefault="00EB74B6" w:rsidP="00EB74B6">
      <w:pPr>
        <w:pStyle w:val="a3"/>
        <w:numPr>
          <w:ilvl w:val="0"/>
          <w:numId w:val="11"/>
        </w:numPr>
        <w:ind w:firstLineChars="0"/>
      </w:pPr>
      <w:r>
        <w:t>Lbp</w:t>
      </w:r>
      <w:r>
        <w:t>特征有浮点精度</w:t>
      </w:r>
      <w:r>
        <w:t xml:space="preserve">(floating point precision), </w:t>
      </w:r>
      <w:r>
        <w:t>比</w:t>
      </w:r>
      <w:r>
        <w:t>haar</w:t>
      </w:r>
      <w:r>
        <w:t>特征快</w:t>
      </w:r>
      <w:r>
        <w:t>.</w:t>
      </w:r>
    </w:p>
    <w:p w14:paraId="74CC3C0C" w14:textId="2FD2530A" w:rsidR="00EB74B6" w:rsidRDefault="00EB74B6" w:rsidP="00EB74B6">
      <w:pPr>
        <w:pStyle w:val="a3"/>
        <w:numPr>
          <w:ilvl w:val="0"/>
          <w:numId w:val="11"/>
        </w:numPr>
        <w:ind w:firstLineChars="0"/>
      </w:pPr>
      <w:r>
        <w:t>Haar</w:t>
      </w:r>
      <w:r>
        <w:t>和</w:t>
      </w:r>
      <w:r>
        <w:t>Lbp</w:t>
      </w:r>
      <w:r>
        <w:t>的质量都依赖于训练集以及训练参数</w:t>
      </w:r>
      <w:r>
        <w:t>.</w:t>
      </w:r>
    </w:p>
    <w:p w14:paraId="2B947E36" w14:textId="60EFCF77" w:rsidR="00EF2C50" w:rsidRDefault="00C376CA" w:rsidP="00C376CA">
      <w:pPr>
        <w:ind w:left="360"/>
        <w:rPr>
          <w:rFonts w:hint="eastAsia"/>
        </w:rPr>
      </w:pPr>
      <w:r>
        <w:t>在</w:t>
      </w:r>
      <w:r w:rsidRPr="00C376CA">
        <w:t>sources\doc\tutorials\objdetect\traincascade.markdown</w:t>
      </w:r>
      <w:r>
        <w:t>中</w:t>
      </w:r>
      <w:r>
        <w:t>.</w:t>
      </w:r>
    </w:p>
    <w:tbl>
      <w:tblPr>
        <w:tblStyle w:val="a5"/>
        <w:tblW w:w="0" w:type="auto"/>
        <w:tblInd w:w="360" w:type="dxa"/>
        <w:tblLook w:val="04A0" w:firstRow="1" w:lastRow="0" w:firstColumn="1" w:lastColumn="0" w:noHBand="0" w:noVBand="1"/>
      </w:tblPr>
      <w:tblGrid>
        <w:gridCol w:w="7936"/>
      </w:tblGrid>
      <w:tr w:rsidR="00EB74B6" w14:paraId="4F4B715F" w14:textId="77777777" w:rsidTr="00EB74B6">
        <w:tc>
          <w:tcPr>
            <w:tcW w:w="8296" w:type="dxa"/>
          </w:tcPr>
          <w:p w14:paraId="440A0415" w14:textId="5FF1E137" w:rsidR="00EB74B6" w:rsidRDefault="00EB74B6" w:rsidP="00EB74B6">
            <w:pPr>
              <w:pStyle w:val="a3"/>
              <w:ind w:firstLineChars="0" w:firstLine="0"/>
            </w:pPr>
            <w:r w:rsidRPr="00EB74B6">
              <w:t xml:space="preserve">If you come accross any tutorial mentioning the </w:t>
            </w:r>
            <w:r w:rsidRPr="00EB74B6">
              <w:rPr>
                <w:b/>
                <w:i/>
              </w:rPr>
              <w:t>old</w:t>
            </w:r>
            <w:r w:rsidRPr="00EB74B6">
              <w:t xml:space="preserve"> </w:t>
            </w:r>
            <w:r w:rsidRPr="00EB74B6">
              <w:rPr>
                <w:b/>
                <w:i/>
              </w:rPr>
              <w:t>opencv_haartraining</w:t>
            </w:r>
            <w:r w:rsidRPr="00EB74B6">
              <w:t xml:space="preserve"> tool &lt;i&gt;(which is deprecated and still using the OpenCV1.x interface)&lt;/i&gt;, </w:t>
            </w:r>
            <w:r w:rsidRPr="00EB74B6">
              <w:rPr>
                <w:b/>
                <w:i/>
              </w:rPr>
              <w:t>then please ignore that tutorial and stick to the opencv_traincascade tool</w:t>
            </w:r>
            <w:r w:rsidRPr="00EB74B6">
              <w:t>. This tool is a newer version, written in C++ in accordance to the OpenCV 2.x and OpenCV 3.x API. The opencv_traincascade supports both HAAR like wavelet features @cite Viola01 and LBP (Local Binary Patterns) @cite Liao2007 features. LBP features yield integer precision in contrast to HAAR features, yielding floating point precision, so both training and detection with LBP are several times faster then with HAAR features. Regarding the LBP and HAAR detection quality, it mainly depends on the training data used and the training parameters selected. It's possible to train a LBP-based classifier that will provide almost the same quality as HAAR-based one, within a percentage of the training time.</w:t>
            </w:r>
          </w:p>
        </w:tc>
      </w:tr>
    </w:tbl>
    <w:p w14:paraId="3F624F0B" w14:textId="72EB5044" w:rsidR="00EB74B6" w:rsidRDefault="00015228" w:rsidP="005E44BC">
      <w:r>
        <w:t>在</w:t>
      </w:r>
      <w:r w:rsidRPr="00015228">
        <w:t>G:\tools\openCV-3.3\openCV--vs17--code\bin\Debug</w:t>
      </w:r>
      <w:r>
        <w:t>目录下有</w:t>
      </w:r>
      <w:r>
        <w:t>apps.</w:t>
      </w:r>
    </w:p>
    <w:p w14:paraId="313D9D22" w14:textId="16FF3DA8" w:rsidR="005E44BC" w:rsidRDefault="005E44BC" w:rsidP="005E44BC">
      <w:r>
        <w:rPr>
          <w:rFonts w:hint="eastAsia"/>
        </w:rPr>
        <w:t>命令如下</w:t>
      </w:r>
      <w:r>
        <w:rPr>
          <w:rFonts w:hint="eastAsia"/>
        </w:rPr>
        <w:t>:</w:t>
      </w:r>
    </w:p>
    <w:tbl>
      <w:tblPr>
        <w:tblStyle w:val="a5"/>
        <w:tblW w:w="0" w:type="auto"/>
        <w:tblLook w:val="04A0" w:firstRow="1" w:lastRow="0" w:firstColumn="1" w:lastColumn="0" w:noHBand="0" w:noVBand="1"/>
      </w:tblPr>
      <w:tblGrid>
        <w:gridCol w:w="8296"/>
      </w:tblGrid>
      <w:tr w:rsidR="005E44BC" w14:paraId="59806589" w14:textId="77777777" w:rsidTr="005E44BC">
        <w:tc>
          <w:tcPr>
            <w:tcW w:w="8296" w:type="dxa"/>
          </w:tcPr>
          <w:p w14:paraId="19652D1D" w14:textId="6128BE14" w:rsidR="005E44BC" w:rsidRDefault="005E44BC" w:rsidP="005E44BC">
            <w:pPr>
              <w:rPr>
                <w:rFonts w:hint="eastAsia"/>
              </w:rPr>
            </w:pPr>
            <w:r w:rsidRPr="005E44BC">
              <w:t>D:\work\stuff\modules\misc\sprd_camera\alg\july\matlab\cvaa\cc\haar_like\haar_like\x64&gt;G:\tools\openCV-3.3\openCV--vs17--code\bin\Debug\opencv_traincascaded.exe -data cascade -vec D:\work\stuff\modules\misc\sprd_camera\alg\july\matlab\cvaa\cc\haar_like\haar_like\dataset\pos\sample_pos.vec  -bg D:\work\stuff\modules\misc\sprd_camera\alg\july\matlab\cvaa\cc\haar_like\haar_like\dataset\neg\neg_sample.dat -numPos 20 -numNeg 60 -mode ALL -w 20 -h 20</w:t>
            </w:r>
          </w:p>
        </w:tc>
      </w:tr>
    </w:tbl>
    <w:p w14:paraId="597A55B0" w14:textId="77777777" w:rsidR="005E44BC" w:rsidRDefault="005E44BC" w:rsidP="005E44BC"/>
    <w:p w14:paraId="4464F92F" w14:textId="77777777" w:rsidR="00765D6F" w:rsidRDefault="00765D6F" w:rsidP="005E44BC"/>
    <w:p w14:paraId="70B84801" w14:textId="77777777" w:rsidR="00765D6F" w:rsidRDefault="00765D6F" w:rsidP="005E44BC">
      <w:pPr>
        <w:rPr>
          <w:rFonts w:hint="eastAsia"/>
        </w:rPr>
      </w:pPr>
    </w:p>
    <w:p w14:paraId="517090F6" w14:textId="2EBA8685" w:rsidR="006637CF" w:rsidRDefault="00404B03" w:rsidP="005E44BC">
      <w:pPr>
        <w:pStyle w:val="3"/>
      </w:pPr>
      <w:r>
        <w:t>H</w:t>
      </w:r>
      <w:r>
        <w:rPr>
          <w:rFonts w:hint="eastAsia"/>
        </w:rPr>
        <w:t>aarconv.exe</w:t>
      </w:r>
      <w:r>
        <w:t>或者</w:t>
      </w:r>
      <w:r w:rsidRPr="00404B03">
        <w:t>convert_cascade.exe</w:t>
      </w:r>
    </w:p>
    <w:p w14:paraId="768B4166" w14:textId="77777777" w:rsidR="006637CF" w:rsidRDefault="006637CF" w:rsidP="006637CF"/>
    <w:p w14:paraId="18DBB2AD" w14:textId="77777777" w:rsidR="00EB74B6" w:rsidRDefault="00EB74B6" w:rsidP="006637CF">
      <w:pPr>
        <w:rPr>
          <w:rFonts w:hint="eastAsia"/>
        </w:rPr>
      </w:pPr>
    </w:p>
    <w:p w14:paraId="3A884569" w14:textId="77777777" w:rsidR="00EB74B6" w:rsidRDefault="00EB74B6" w:rsidP="006637CF">
      <w:pPr>
        <w:rPr>
          <w:rFonts w:hint="eastAsia"/>
        </w:rPr>
      </w:pPr>
    </w:p>
    <w:p w14:paraId="5758D060" w14:textId="77777777" w:rsidR="006637CF" w:rsidRDefault="006637CF" w:rsidP="006637CF"/>
    <w:p w14:paraId="053EE97E" w14:textId="43A32A6A" w:rsidR="006637CF" w:rsidRDefault="006637CF" w:rsidP="008D6C56">
      <w:pPr>
        <w:pStyle w:val="1"/>
        <w:rPr>
          <w:rFonts w:hint="eastAsia"/>
        </w:rPr>
      </w:pPr>
      <w:r>
        <w:t>五</w:t>
      </w:r>
      <w:r>
        <w:rPr>
          <w:rFonts w:hint="eastAsia"/>
        </w:rPr>
        <w:t xml:space="preserve"> </w:t>
      </w:r>
      <w:r>
        <w:rPr>
          <w:rFonts w:hint="eastAsia"/>
        </w:rPr>
        <w:t>何为</w:t>
      </w:r>
      <w:r>
        <w:rPr>
          <w:rFonts w:hint="eastAsia"/>
        </w:rPr>
        <w:t>haar</w:t>
      </w:r>
      <w:r>
        <w:rPr>
          <w:rFonts w:hint="eastAsia"/>
        </w:rPr>
        <w:t>特征</w:t>
      </w:r>
    </w:p>
    <w:p w14:paraId="659EEB77" w14:textId="77777777" w:rsidR="006637CF" w:rsidRPr="00EA5881" w:rsidRDefault="006637CF" w:rsidP="006637CF">
      <w:pPr>
        <w:rPr>
          <w:rFonts w:hint="eastAsia"/>
        </w:rPr>
      </w:pPr>
    </w:p>
    <w:sectPr w:rsidR="006637CF" w:rsidRPr="00EA588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诸葛 恪" w:date="2019-04-09T22:59:00Z" w:initials="诸葛">
    <w:p w14:paraId="69B2442A" w14:textId="77777777" w:rsidR="00B9703F" w:rsidRDefault="00B9703F" w:rsidP="00B9703F">
      <w:pPr>
        <w:pStyle w:val="aa"/>
        <w:shd w:val="clear" w:color="auto" w:fill="FFFFFF"/>
        <w:spacing w:before="150" w:beforeAutospacing="0" w:after="150" w:afterAutospacing="0"/>
        <w:rPr>
          <w:rFonts w:ascii="Tahoma" w:hAnsi="Tahoma" w:cs="Tahoma"/>
          <w:color w:val="444444"/>
          <w:sz w:val="18"/>
          <w:szCs w:val="18"/>
        </w:rPr>
      </w:pPr>
      <w:r>
        <w:rPr>
          <w:rStyle w:val="a6"/>
        </w:rPr>
        <w:annotationRef/>
      </w:r>
      <w:r>
        <w:rPr>
          <w:rFonts w:ascii="Tahoma" w:hAnsi="Tahoma" w:cs="Tahoma"/>
          <w:color w:val="444444"/>
          <w:sz w:val="18"/>
          <w:szCs w:val="18"/>
        </w:rPr>
        <w:t>http://blog.csdn.net/think_embed/article/details/9959569</w:t>
      </w:r>
    </w:p>
    <w:p w14:paraId="76EDE6F5" w14:textId="77777777" w:rsidR="00B9703F" w:rsidRDefault="00B9703F" w:rsidP="00B9703F">
      <w:pPr>
        <w:pStyle w:val="aa"/>
        <w:shd w:val="clear" w:color="auto" w:fill="FFFFFF"/>
        <w:spacing w:before="150" w:beforeAutospacing="0" w:after="150" w:afterAutospacing="0"/>
        <w:ind w:firstLine="360"/>
        <w:rPr>
          <w:rFonts w:ascii="Tahoma" w:hAnsi="Tahoma" w:cs="Tahoma"/>
          <w:color w:val="444444"/>
          <w:sz w:val="18"/>
          <w:szCs w:val="18"/>
        </w:rPr>
      </w:pPr>
      <w:r>
        <w:rPr>
          <w:rFonts w:ascii="Tahoma" w:hAnsi="Tahoma" w:cs="Tahoma"/>
          <w:color w:val="444444"/>
          <w:sz w:val="18"/>
          <w:szCs w:val="18"/>
        </w:rPr>
        <w:t>http://www.docin.com/p-80649093.html</w:t>
      </w:r>
    </w:p>
    <w:p w14:paraId="1FC22DD5" w14:textId="77777777" w:rsidR="00B9703F" w:rsidRDefault="00B9703F" w:rsidP="00B9703F">
      <w:pPr>
        <w:pStyle w:val="aa"/>
        <w:shd w:val="clear" w:color="auto" w:fill="FFFFFF"/>
        <w:spacing w:before="150" w:beforeAutospacing="0" w:after="150" w:afterAutospacing="0"/>
        <w:ind w:firstLine="360"/>
        <w:rPr>
          <w:rFonts w:ascii="Tahoma" w:hAnsi="Tahoma" w:cs="Tahoma"/>
          <w:color w:val="444444"/>
          <w:sz w:val="18"/>
          <w:szCs w:val="18"/>
        </w:rPr>
      </w:pPr>
      <w:r>
        <w:rPr>
          <w:rFonts w:ascii="Tahoma" w:hAnsi="Tahoma" w:cs="Tahoma"/>
          <w:color w:val="444444"/>
          <w:sz w:val="18"/>
          <w:szCs w:val="18"/>
        </w:rPr>
        <w:t>http://jingyan.baidu.com/article/4dc40848f50689c8d946f197.html</w:t>
      </w:r>
    </w:p>
    <w:p w14:paraId="7764FC59" w14:textId="77777777" w:rsidR="00B9703F" w:rsidRDefault="00B9703F" w:rsidP="00B9703F">
      <w:pPr>
        <w:pStyle w:val="aa"/>
        <w:shd w:val="clear" w:color="auto" w:fill="FFFFFF"/>
        <w:spacing w:before="150" w:beforeAutospacing="0" w:after="150" w:afterAutospacing="0"/>
        <w:ind w:firstLine="360"/>
        <w:rPr>
          <w:rFonts w:ascii="Tahoma" w:hAnsi="Tahoma" w:cs="Tahoma"/>
          <w:color w:val="444444"/>
          <w:sz w:val="18"/>
          <w:szCs w:val="18"/>
        </w:rPr>
      </w:pPr>
      <w:r>
        <w:rPr>
          <w:rFonts w:ascii="Tahoma" w:hAnsi="Tahoma" w:cs="Tahoma"/>
          <w:color w:val="444444"/>
          <w:sz w:val="18"/>
          <w:szCs w:val="18"/>
        </w:rPr>
        <w:t>http://blog.csdn.net/carson2005/article/details/8171571</w:t>
      </w:r>
    </w:p>
    <w:p w14:paraId="73624E7A" w14:textId="1D698E7E" w:rsidR="00B9703F" w:rsidRPr="00B9703F" w:rsidRDefault="00B9703F">
      <w:pPr>
        <w:pStyle w:val="a7"/>
      </w:pPr>
    </w:p>
  </w:comment>
  <w:comment w:id="1" w:author="诸葛 恪" w:date="2019-04-09T08:00:00Z" w:initials="诸葛">
    <w:p w14:paraId="349C290B" w14:textId="50C17EBD" w:rsidR="00C974CA" w:rsidRPr="00B123F0" w:rsidRDefault="00C974CA">
      <w:pPr>
        <w:pStyle w:val="a7"/>
      </w:pPr>
      <w:r>
        <w:rPr>
          <w:rStyle w:val="a6"/>
        </w:rPr>
        <w:annotationRef/>
      </w:r>
      <w:r>
        <w:t>在</w:t>
      </w:r>
      <w:r w:rsidRPr="00C974CA">
        <w:t>D:\work\stuff\modules\misc\sprd_camera\alg\july\tf_base\mtcnn\dataset</w:t>
      </w:r>
    </w:p>
  </w:comment>
  <w:comment w:id="2" w:author="诸葛 恪" w:date="2019-04-09T07:58:00Z" w:initials="诸葛">
    <w:p w14:paraId="0A725279" w14:textId="4793D7CA" w:rsidR="00FF40D2" w:rsidRDefault="00FF40D2">
      <w:pPr>
        <w:pStyle w:val="a7"/>
      </w:pPr>
      <w:r>
        <w:rPr>
          <w:rStyle w:val="a6"/>
        </w:rPr>
        <w:annotationRef/>
      </w:r>
      <w:r>
        <w:t>这个</w:t>
      </w:r>
      <w:r>
        <w:t xml:space="preserve">”1” </w:t>
      </w:r>
      <w:r>
        <w:t>不能丢掉</w:t>
      </w:r>
      <w:r>
        <w:t>.</w:t>
      </w:r>
    </w:p>
  </w:comment>
  <w:comment w:id="3" w:author="诸葛 恪" w:date="2019-04-09T07:57:00Z" w:initials="诸葛">
    <w:p w14:paraId="38DF8455" w14:textId="77777777" w:rsidR="00BA400D" w:rsidRDefault="00BA400D">
      <w:pPr>
        <w:pStyle w:val="a7"/>
      </w:pPr>
      <w:r>
        <w:rPr>
          <w:rStyle w:val="a6"/>
        </w:rPr>
        <w:annotationRef/>
      </w:r>
      <w:r>
        <w:t>产生</w:t>
      </w:r>
      <w:r>
        <w:t>17</w:t>
      </w:r>
      <w:r>
        <w:t>个</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624E7A" w15:done="0"/>
  <w15:commentEx w15:paraId="349C290B" w15:done="0"/>
  <w15:commentEx w15:paraId="0A725279" w15:done="0"/>
  <w15:commentEx w15:paraId="38DF84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39DE0" w14:textId="77777777" w:rsidR="00B267F1" w:rsidRDefault="00B267F1" w:rsidP="00D11D93">
      <w:r>
        <w:separator/>
      </w:r>
    </w:p>
  </w:endnote>
  <w:endnote w:type="continuationSeparator" w:id="0">
    <w:p w14:paraId="0F3F39EB" w14:textId="77777777" w:rsidR="00B267F1" w:rsidRDefault="00B267F1" w:rsidP="00D1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33329" w14:textId="77777777" w:rsidR="00B267F1" w:rsidRDefault="00B267F1" w:rsidP="00D11D93">
      <w:r>
        <w:separator/>
      </w:r>
    </w:p>
  </w:footnote>
  <w:footnote w:type="continuationSeparator" w:id="0">
    <w:p w14:paraId="76DAB590" w14:textId="77777777" w:rsidR="00B267F1" w:rsidRDefault="00B267F1" w:rsidP="00D11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353F3"/>
    <w:multiLevelType w:val="hybridMultilevel"/>
    <w:tmpl w:val="9D507D18"/>
    <w:lvl w:ilvl="0" w:tplc="19309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B81FDF"/>
    <w:multiLevelType w:val="hybridMultilevel"/>
    <w:tmpl w:val="4C887134"/>
    <w:lvl w:ilvl="0" w:tplc="60122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FD5755"/>
    <w:multiLevelType w:val="hybridMultilevel"/>
    <w:tmpl w:val="D03C0578"/>
    <w:lvl w:ilvl="0" w:tplc="A87C0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7E5B7E"/>
    <w:multiLevelType w:val="hybridMultilevel"/>
    <w:tmpl w:val="5846DFFE"/>
    <w:lvl w:ilvl="0" w:tplc="E716E99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F225E05"/>
    <w:multiLevelType w:val="hybridMultilevel"/>
    <w:tmpl w:val="792CFB74"/>
    <w:lvl w:ilvl="0" w:tplc="BFA22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3E58BF"/>
    <w:multiLevelType w:val="hybridMultilevel"/>
    <w:tmpl w:val="A05C6AF6"/>
    <w:lvl w:ilvl="0" w:tplc="81923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6A7B17"/>
    <w:multiLevelType w:val="hybridMultilevel"/>
    <w:tmpl w:val="F22C313C"/>
    <w:lvl w:ilvl="0" w:tplc="E76A5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4E1A50"/>
    <w:multiLevelType w:val="hybridMultilevel"/>
    <w:tmpl w:val="F7CE3EF0"/>
    <w:lvl w:ilvl="0" w:tplc="B9046444">
      <w:start w:val="1"/>
      <w:numFmt w:val="decimal"/>
      <w:lvlText w:val="%1."/>
      <w:lvlJc w:val="left"/>
      <w:pPr>
        <w:ind w:left="1170" w:hanging="360"/>
      </w:pPr>
      <w:rPr>
        <w:rFonts w:hint="default"/>
        <w:color w:val="008000"/>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8" w15:restartNumberingAfterBreak="0">
    <w:nsid w:val="519039B7"/>
    <w:multiLevelType w:val="hybridMultilevel"/>
    <w:tmpl w:val="EE469C36"/>
    <w:lvl w:ilvl="0" w:tplc="269EDF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80FF7"/>
    <w:multiLevelType w:val="multilevel"/>
    <w:tmpl w:val="82D82F2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AB24E1B"/>
    <w:multiLevelType w:val="hybridMultilevel"/>
    <w:tmpl w:val="57166822"/>
    <w:lvl w:ilvl="0" w:tplc="41AA6C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4"/>
  </w:num>
  <w:num w:numId="4">
    <w:abstractNumId w:val="0"/>
  </w:num>
  <w:num w:numId="5">
    <w:abstractNumId w:val="8"/>
  </w:num>
  <w:num w:numId="6">
    <w:abstractNumId w:val="6"/>
  </w:num>
  <w:num w:numId="7">
    <w:abstractNumId w:val="1"/>
  </w:num>
  <w:num w:numId="8">
    <w:abstractNumId w:val="10"/>
  </w:num>
  <w:num w:numId="9">
    <w:abstractNumId w:val="7"/>
  </w:num>
  <w:num w:numId="10">
    <w:abstractNumId w:val="5"/>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诸葛 恪">
    <w15:presenceInfo w15:providerId="Windows Live" w15:userId="32f98d23d7ec2e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6BD"/>
    <w:rsid w:val="00015228"/>
    <w:rsid w:val="00105F7A"/>
    <w:rsid w:val="001100AD"/>
    <w:rsid w:val="00190890"/>
    <w:rsid w:val="001B109C"/>
    <w:rsid w:val="00232925"/>
    <w:rsid w:val="0027392E"/>
    <w:rsid w:val="002864C2"/>
    <w:rsid w:val="002F260D"/>
    <w:rsid w:val="0032016F"/>
    <w:rsid w:val="003628FD"/>
    <w:rsid w:val="00393F2A"/>
    <w:rsid w:val="00404B03"/>
    <w:rsid w:val="0043187F"/>
    <w:rsid w:val="00487532"/>
    <w:rsid w:val="004A3496"/>
    <w:rsid w:val="004C54AB"/>
    <w:rsid w:val="004F3EEF"/>
    <w:rsid w:val="005460D9"/>
    <w:rsid w:val="005E44BC"/>
    <w:rsid w:val="0061049D"/>
    <w:rsid w:val="00620C4F"/>
    <w:rsid w:val="006610B4"/>
    <w:rsid w:val="006637CF"/>
    <w:rsid w:val="00705690"/>
    <w:rsid w:val="00730466"/>
    <w:rsid w:val="00736512"/>
    <w:rsid w:val="00765D6F"/>
    <w:rsid w:val="007F7C6D"/>
    <w:rsid w:val="008159A8"/>
    <w:rsid w:val="00832B81"/>
    <w:rsid w:val="00842A80"/>
    <w:rsid w:val="00851821"/>
    <w:rsid w:val="00854280"/>
    <w:rsid w:val="008D6C56"/>
    <w:rsid w:val="00915B2F"/>
    <w:rsid w:val="009530AF"/>
    <w:rsid w:val="009D0A8A"/>
    <w:rsid w:val="009F3107"/>
    <w:rsid w:val="00A606BD"/>
    <w:rsid w:val="00B123F0"/>
    <w:rsid w:val="00B267F1"/>
    <w:rsid w:val="00B83892"/>
    <w:rsid w:val="00B9703F"/>
    <w:rsid w:val="00BA400D"/>
    <w:rsid w:val="00BA78D5"/>
    <w:rsid w:val="00C376CA"/>
    <w:rsid w:val="00C974CA"/>
    <w:rsid w:val="00CF530C"/>
    <w:rsid w:val="00D0562E"/>
    <w:rsid w:val="00D11D93"/>
    <w:rsid w:val="00D57A99"/>
    <w:rsid w:val="00DE4B6B"/>
    <w:rsid w:val="00E174CE"/>
    <w:rsid w:val="00E37757"/>
    <w:rsid w:val="00EA5881"/>
    <w:rsid w:val="00EB6CF2"/>
    <w:rsid w:val="00EB74B6"/>
    <w:rsid w:val="00EE7953"/>
    <w:rsid w:val="00EF2C50"/>
    <w:rsid w:val="00F3171C"/>
    <w:rsid w:val="00FC6244"/>
    <w:rsid w:val="00FE45A4"/>
    <w:rsid w:val="00FF4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1EB40"/>
  <w15:chartTrackingRefBased/>
  <w15:docId w15:val="{9E199E2B-2FDD-4DDB-AFFD-0F46F306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E4B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4B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44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EEF"/>
    <w:pPr>
      <w:ind w:firstLineChars="200" w:firstLine="420"/>
    </w:pPr>
  </w:style>
  <w:style w:type="character" w:styleId="a4">
    <w:name w:val="Hyperlink"/>
    <w:basedOn w:val="a0"/>
    <w:uiPriority w:val="99"/>
    <w:unhideWhenUsed/>
    <w:rsid w:val="004F3EEF"/>
    <w:rPr>
      <w:color w:val="0563C1" w:themeColor="hyperlink"/>
      <w:u w:val="single"/>
    </w:rPr>
  </w:style>
  <w:style w:type="character" w:customStyle="1" w:styleId="1Char">
    <w:name w:val="标题 1 Char"/>
    <w:basedOn w:val="a0"/>
    <w:link w:val="1"/>
    <w:uiPriority w:val="9"/>
    <w:rsid w:val="00DE4B6B"/>
    <w:rPr>
      <w:b/>
      <w:bCs/>
      <w:kern w:val="44"/>
      <w:sz w:val="44"/>
      <w:szCs w:val="44"/>
    </w:rPr>
  </w:style>
  <w:style w:type="character" w:customStyle="1" w:styleId="2Char">
    <w:name w:val="标题 2 Char"/>
    <w:basedOn w:val="a0"/>
    <w:link w:val="2"/>
    <w:uiPriority w:val="9"/>
    <w:rsid w:val="00DE4B6B"/>
    <w:rPr>
      <w:rFonts w:asciiTheme="majorHAnsi" w:eastAsiaTheme="majorEastAsia" w:hAnsiTheme="majorHAnsi" w:cstheme="majorBidi"/>
      <w:b/>
      <w:bCs/>
      <w:sz w:val="32"/>
      <w:szCs w:val="32"/>
    </w:rPr>
  </w:style>
  <w:style w:type="table" w:styleId="a5">
    <w:name w:val="Table Grid"/>
    <w:basedOn w:val="a1"/>
    <w:uiPriority w:val="39"/>
    <w:rsid w:val="00BA4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BA400D"/>
    <w:rPr>
      <w:sz w:val="21"/>
      <w:szCs w:val="21"/>
    </w:rPr>
  </w:style>
  <w:style w:type="paragraph" w:styleId="a7">
    <w:name w:val="annotation text"/>
    <w:basedOn w:val="a"/>
    <w:link w:val="Char"/>
    <w:uiPriority w:val="99"/>
    <w:semiHidden/>
    <w:unhideWhenUsed/>
    <w:rsid w:val="00BA400D"/>
    <w:pPr>
      <w:jc w:val="left"/>
    </w:pPr>
  </w:style>
  <w:style w:type="character" w:customStyle="1" w:styleId="Char">
    <w:name w:val="批注文字 Char"/>
    <w:basedOn w:val="a0"/>
    <w:link w:val="a7"/>
    <w:uiPriority w:val="99"/>
    <w:semiHidden/>
    <w:rsid w:val="00BA400D"/>
  </w:style>
  <w:style w:type="paragraph" w:styleId="a8">
    <w:name w:val="annotation subject"/>
    <w:basedOn w:val="a7"/>
    <w:next w:val="a7"/>
    <w:link w:val="Char0"/>
    <w:uiPriority w:val="99"/>
    <w:semiHidden/>
    <w:unhideWhenUsed/>
    <w:rsid w:val="00BA400D"/>
    <w:rPr>
      <w:b/>
      <w:bCs/>
    </w:rPr>
  </w:style>
  <w:style w:type="character" w:customStyle="1" w:styleId="Char0">
    <w:name w:val="批注主题 Char"/>
    <w:basedOn w:val="Char"/>
    <w:link w:val="a8"/>
    <w:uiPriority w:val="99"/>
    <w:semiHidden/>
    <w:rsid w:val="00BA400D"/>
    <w:rPr>
      <w:b/>
      <w:bCs/>
    </w:rPr>
  </w:style>
  <w:style w:type="paragraph" w:styleId="a9">
    <w:name w:val="Balloon Text"/>
    <w:basedOn w:val="a"/>
    <w:link w:val="Char1"/>
    <w:uiPriority w:val="99"/>
    <w:semiHidden/>
    <w:unhideWhenUsed/>
    <w:rsid w:val="00BA400D"/>
    <w:rPr>
      <w:sz w:val="18"/>
      <w:szCs w:val="18"/>
    </w:rPr>
  </w:style>
  <w:style w:type="character" w:customStyle="1" w:styleId="Char1">
    <w:name w:val="批注框文本 Char"/>
    <w:basedOn w:val="a0"/>
    <w:link w:val="a9"/>
    <w:uiPriority w:val="99"/>
    <w:semiHidden/>
    <w:rsid w:val="00BA400D"/>
    <w:rPr>
      <w:sz w:val="18"/>
      <w:szCs w:val="18"/>
    </w:rPr>
  </w:style>
  <w:style w:type="paragraph" w:styleId="aa">
    <w:name w:val="Normal (Web)"/>
    <w:basedOn w:val="a"/>
    <w:uiPriority w:val="99"/>
    <w:semiHidden/>
    <w:unhideWhenUsed/>
    <w:rsid w:val="00B9703F"/>
    <w:pPr>
      <w:widowControl/>
      <w:spacing w:before="100" w:beforeAutospacing="1" w:after="100" w:afterAutospacing="1"/>
      <w:jc w:val="left"/>
    </w:pPr>
    <w:rPr>
      <w:rFonts w:ascii="宋体" w:eastAsia="宋体" w:hAnsi="宋体" w:cs="宋体"/>
      <w:kern w:val="0"/>
      <w:sz w:val="24"/>
      <w:szCs w:val="24"/>
    </w:rPr>
  </w:style>
  <w:style w:type="character" w:customStyle="1" w:styleId="sc51">
    <w:name w:val="sc51"/>
    <w:basedOn w:val="a0"/>
    <w:rsid w:val="00EB6CF2"/>
    <w:rPr>
      <w:rFonts w:ascii="Courier New" w:hAnsi="Courier New" w:cs="Courier New" w:hint="default"/>
      <w:b/>
      <w:bCs/>
      <w:color w:val="0000FF"/>
      <w:sz w:val="20"/>
      <w:szCs w:val="20"/>
    </w:rPr>
  </w:style>
  <w:style w:type="character" w:customStyle="1" w:styleId="sc0">
    <w:name w:val="sc0"/>
    <w:basedOn w:val="a0"/>
    <w:rsid w:val="00EB6CF2"/>
    <w:rPr>
      <w:rFonts w:ascii="Courier New" w:hAnsi="Courier New" w:cs="Courier New" w:hint="default"/>
      <w:color w:val="000000"/>
      <w:sz w:val="20"/>
      <w:szCs w:val="20"/>
    </w:rPr>
  </w:style>
  <w:style w:type="character" w:customStyle="1" w:styleId="sc91">
    <w:name w:val="sc91"/>
    <w:basedOn w:val="a0"/>
    <w:rsid w:val="00EB6CF2"/>
    <w:rPr>
      <w:rFonts w:ascii="Courier New" w:hAnsi="Courier New" w:cs="Courier New" w:hint="default"/>
      <w:color w:val="FF00FF"/>
      <w:sz w:val="20"/>
      <w:szCs w:val="20"/>
    </w:rPr>
  </w:style>
  <w:style w:type="character" w:customStyle="1" w:styleId="sc101">
    <w:name w:val="sc101"/>
    <w:basedOn w:val="a0"/>
    <w:rsid w:val="00EB6CF2"/>
    <w:rPr>
      <w:rFonts w:ascii="Courier New" w:hAnsi="Courier New" w:cs="Courier New" w:hint="default"/>
      <w:b/>
      <w:bCs/>
      <w:color w:val="000080"/>
      <w:sz w:val="20"/>
      <w:szCs w:val="20"/>
    </w:rPr>
  </w:style>
  <w:style w:type="character" w:customStyle="1" w:styleId="sc11">
    <w:name w:val="sc11"/>
    <w:basedOn w:val="a0"/>
    <w:rsid w:val="00EB6CF2"/>
    <w:rPr>
      <w:rFonts w:ascii="Courier New" w:hAnsi="Courier New" w:cs="Courier New" w:hint="default"/>
      <w:color w:val="000000"/>
      <w:sz w:val="20"/>
      <w:szCs w:val="20"/>
    </w:rPr>
  </w:style>
  <w:style w:type="character" w:customStyle="1" w:styleId="sc21">
    <w:name w:val="sc21"/>
    <w:basedOn w:val="a0"/>
    <w:rsid w:val="00EB6CF2"/>
    <w:rPr>
      <w:rFonts w:ascii="Courier New" w:hAnsi="Courier New" w:cs="Courier New" w:hint="default"/>
      <w:color w:val="FF0000"/>
      <w:sz w:val="20"/>
      <w:szCs w:val="20"/>
    </w:rPr>
  </w:style>
  <w:style w:type="character" w:customStyle="1" w:styleId="sc12">
    <w:name w:val="sc12"/>
    <w:basedOn w:val="a0"/>
    <w:rsid w:val="00EB6CF2"/>
    <w:rPr>
      <w:rFonts w:ascii="Courier New" w:hAnsi="Courier New" w:cs="Courier New" w:hint="default"/>
      <w:color w:val="008000"/>
      <w:sz w:val="20"/>
      <w:szCs w:val="20"/>
    </w:rPr>
  </w:style>
  <w:style w:type="character" w:customStyle="1" w:styleId="sc41">
    <w:name w:val="sc41"/>
    <w:basedOn w:val="a0"/>
    <w:rsid w:val="00EB6CF2"/>
    <w:rPr>
      <w:rFonts w:ascii="Courier New" w:hAnsi="Courier New" w:cs="Courier New" w:hint="default"/>
      <w:color w:val="808080"/>
      <w:sz w:val="20"/>
      <w:szCs w:val="20"/>
    </w:rPr>
  </w:style>
  <w:style w:type="character" w:customStyle="1" w:styleId="sc31">
    <w:name w:val="sc31"/>
    <w:basedOn w:val="a0"/>
    <w:rsid w:val="00EB6CF2"/>
    <w:rPr>
      <w:rFonts w:ascii="Courier New" w:hAnsi="Courier New" w:cs="Courier New" w:hint="default"/>
      <w:color w:val="808080"/>
      <w:sz w:val="20"/>
      <w:szCs w:val="20"/>
    </w:rPr>
  </w:style>
  <w:style w:type="paragraph" w:styleId="ab">
    <w:name w:val="header"/>
    <w:basedOn w:val="a"/>
    <w:link w:val="Char2"/>
    <w:uiPriority w:val="99"/>
    <w:unhideWhenUsed/>
    <w:rsid w:val="00D11D9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D11D93"/>
    <w:rPr>
      <w:sz w:val="18"/>
      <w:szCs w:val="18"/>
    </w:rPr>
  </w:style>
  <w:style w:type="paragraph" w:styleId="ac">
    <w:name w:val="footer"/>
    <w:basedOn w:val="a"/>
    <w:link w:val="Char3"/>
    <w:uiPriority w:val="99"/>
    <w:unhideWhenUsed/>
    <w:rsid w:val="00D11D93"/>
    <w:pPr>
      <w:tabs>
        <w:tab w:val="center" w:pos="4153"/>
        <w:tab w:val="right" w:pos="8306"/>
      </w:tabs>
      <w:snapToGrid w:val="0"/>
      <w:jc w:val="left"/>
    </w:pPr>
    <w:rPr>
      <w:sz w:val="18"/>
      <w:szCs w:val="18"/>
    </w:rPr>
  </w:style>
  <w:style w:type="character" w:customStyle="1" w:styleId="Char3">
    <w:name w:val="页脚 Char"/>
    <w:basedOn w:val="a0"/>
    <w:link w:val="ac"/>
    <w:uiPriority w:val="99"/>
    <w:rsid w:val="00D11D93"/>
    <w:rPr>
      <w:sz w:val="18"/>
      <w:szCs w:val="18"/>
    </w:rPr>
  </w:style>
  <w:style w:type="character" w:customStyle="1" w:styleId="3Char">
    <w:name w:val="标题 3 Char"/>
    <w:basedOn w:val="a0"/>
    <w:link w:val="3"/>
    <w:uiPriority w:val="9"/>
    <w:rsid w:val="005E44B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4879">
      <w:bodyDiv w:val="1"/>
      <w:marLeft w:val="0"/>
      <w:marRight w:val="0"/>
      <w:marTop w:val="0"/>
      <w:marBottom w:val="0"/>
      <w:divBdr>
        <w:top w:val="none" w:sz="0" w:space="0" w:color="auto"/>
        <w:left w:val="none" w:sz="0" w:space="0" w:color="auto"/>
        <w:bottom w:val="none" w:sz="0" w:space="0" w:color="auto"/>
        <w:right w:val="none" w:sz="0" w:space="0" w:color="auto"/>
      </w:divBdr>
    </w:div>
    <w:div w:id="539393115">
      <w:bodyDiv w:val="1"/>
      <w:marLeft w:val="0"/>
      <w:marRight w:val="0"/>
      <w:marTop w:val="0"/>
      <w:marBottom w:val="0"/>
      <w:divBdr>
        <w:top w:val="none" w:sz="0" w:space="0" w:color="auto"/>
        <w:left w:val="none" w:sz="0" w:space="0" w:color="auto"/>
        <w:bottom w:val="none" w:sz="0" w:space="0" w:color="auto"/>
        <w:right w:val="none" w:sz="0" w:space="0" w:color="auto"/>
      </w:divBdr>
    </w:div>
    <w:div w:id="595132935">
      <w:bodyDiv w:val="1"/>
      <w:marLeft w:val="0"/>
      <w:marRight w:val="0"/>
      <w:marTop w:val="0"/>
      <w:marBottom w:val="0"/>
      <w:divBdr>
        <w:top w:val="none" w:sz="0" w:space="0" w:color="auto"/>
        <w:left w:val="none" w:sz="0" w:space="0" w:color="auto"/>
        <w:bottom w:val="none" w:sz="0" w:space="0" w:color="auto"/>
        <w:right w:val="none" w:sz="0" w:space="0" w:color="auto"/>
      </w:divBdr>
      <w:divsChild>
        <w:div w:id="187378018">
          <w:marLeft w:val="0"/>
          <w:marRight w:val="0"/>
          <w:marTop w:val="0"/>
          <w:marBottom w:val="0"/>
          <w:divBdr>
            <w:top w:val="none" w:sz="0" w:space="0" w:color="auto"/>
            <w:left w:val="none" w:sz="0" w:space="0" w:color="auto"/>
            <w:bottom w:val="none" w:sz="0" w:space="0" w:color="auto"/>
            <w:right w:val="none" w:sz="0" w:space="0" w:color="auto"/>
          </w:divBdr>
        </w:div>
      </w:divsChild>
    </w:div>
    <w:div w:id="1044909066">
      <w:bodyDiv w:val="1"/>
      <w:marLeft w:val="0"/>
      <w:marRight w:val="0"/>
      <w:marTop w:val="0"/>
      <w:marBottom w:val="0"/>
      <w:divBdr>
        <w:top w:val="none" w:sz="0" w:space="0" w:color="auto"/>
        <w:left w:val="none" w:sz="0" w:space="0" w:color="auto"/>
        <w:bottom w:val="none" w:sz="0" w:space="0" w:color="auto"/>
        <w:right w:val="none" w:sz="0" w:space="0" w:color="auto"/>
      </w:divBdr>
      <w:divsChild>
        <w:div w:id="507907408">
          <w:marLeft w:val="0"/>
          <w:marRight w:val="0"/>
          <w:marTop w:val="0"/>
          <w:marBottom w:val="0"/>
          <w:divBdr>
            <w:top w:val="none" w:sz="0" w:space="0" w:color="auto"/>
            <w:left w:val="none" w:sz="0" w:space="0" w:color="auto"/>
            <w:bottom w:val="none" w:sz="0" w:space="0" w:color="auto"/>
            <w:right w:val="none" w:sz="0" w:space="0" w:color="auto"/>
          </w:divBdr>
        </w:div>
      </w:divsChild>
    </w:div>
    <w:div w:id="1255744407">
      <w:bodyDiv w:val="1"/>
      <w:marLeft w:val="0"/>
      <w:marRight w:val="0"/>
      <w:marTop w:val="0"/>
      <w:marBottom w:val="0"/>
      <w:divBdr>
        <w:top w:val="none" w:sz="0" w:space="0" w:color="auto"/>
        <w:left w:val="none" w:sz="0" w:space="0" w:color="auto"/>
        <w:bottom w:val="none" w:sz="0" w:space="0" w:color="auto"/>
        <w:right w:val="none" w:sz="0" w:space="0" w:color="auto"/>
      </w:divBdr>
      <w:divsChild>
        <w:div w:id="1042633652">
          <w:marLeft w:val="0"/>
          <w:marRight w:val="0"/>
          <w:marTop w:val="0"/>
          <w:marBottom w:val="0"/>
          <w:divBdr>
            <w:top w:val="none" w:sz="0" w:space="0" w:color="auto"/>
            <w:left w:val="none" w:sz="0" w:space="0" w:color="auto"/>
            <w:bottom w:val="none" w:sz="0" w:space="0" w:color="auto"/>
            <w:right w:val="none" w:sz="0" w:space="0" w:color="auto"/>
          </w:divBdr>
        </w:div>
      </w:divsChild>
    </w:div>
    <w:div w:id="1822119678">
      <w:bodyDiv w:val="1"/>
      <w:marLeft w:val="0"/>
      <w:marRight w:val="0"/>
      <w:marTop w:val="0"/>
      <w:marBottom w:val="0"/>
      <w:divBdr>
        <w:top w:val="none" w:sz="0" w:space="0" w:color="auto"/>
        <w:left w:val="none" w:sz="0" w:space="0" w:color="auto"/>
        <w:bottom w:val="none" w:sz="0" w:space="0" w:color="auto"/>
        <w:right w:val="none" w:sz="0" w:space="0" w:color="auto"/>
      </w:divBdr>
    </w:div>
    <w:div w:id="19035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takmin/ObjectMarker"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诸葛 恪</dc:creator>
  <cp:keywords/>
  <dc:description/>
  <cp:lastModifiedBy>诸葛 恪</cp:lastModifiedBy>
  <cp:revision>85</cp:revision>
  <dcterms:created xsi:type="dcterms:W3CDTF">2019-04-08T15:55:00Z</dcterms:created>
  <dcterms:modified xsi:type="dcterms:W3CDTF">2019-04-10T17:17:00Z</dcterms:modified>
</cp:coreProperties>
</file>