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28"/>
        </w:rPr>
        <w:t>圣公会悉尼教区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40"/>
        </w:rPr>
        <w:t>坚信礼文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 w:val="0"/>
          <w:i w:val="0"/>
          <w:sz w:val="23"/>
        </w:rPr>
        <w:t>坚信礼可在主日崇拜或圣餐中进行</w:t>
      </w:r>
    </w:p>
    <w:p>
      <w:pPr>
        <w:spacing w:after="120"/>
      </w:pP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1．给主教呈现受礼者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2．主教说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让我们同心祷告。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全能的上帝，我们的天父，你曾恩召你的仆人成为神的后嗣；求主怜悯，圣灵坚固他们，让他们持续仆人的召命，承受应许；这都靠你爱子我主耶稣基督求的。主耶稣与圣父、圣灵，一同永生，一同掌权，直到永远。阿们。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[委身]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3．主教向受礼者说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前来准备接受坚信，你们必须公开承认你们立志一心信奉基督，拒绝魔鬼及魔鬼的一切作为，除去一切的贪欲，丢弃世俗的虚荣及肉体的邪情。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主教问个别受礼者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为此我问你：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你是否归向基督？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我愿归向基督。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你是否忏悔认罪？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我忏悔认罪。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你是否弃绝魔鬼和一切邪恶？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我弃绝一切邪恶。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主教问受礼者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你们愿意靠上帝的恩典，过着基督门徒的生活，全心爱主，爱人如己，直到终吗？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我愿意，求主帮助。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4．主教问会众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你们已经听见这些弟兄姐妹对上帝呼召的回应：愿意一生敬爱他，事奉他。你们愿意支持他们这个属天的呼召吗？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我们愿意。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5．主教向受礼者说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你们预备接受坚信的人，必须在上帝及其教会面前表明你们曾受洗归入的信仰。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你相信天父上帝吗？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我信上帝，全能的父，创造天地的主。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你相信圣子上帝吗？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信我主耶稣基督，上帝的独生子；因圣灵感孕，由童贞女马利亚所生；在本丢彼拉多手下受难，被钉于十字架，受死，埋葬，降在阴间；第三天从死人中复活；升天，坐在全能父上帝的右边；将来必从那里降临，审判活人死人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你相信圣灵上帝吗？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我信圣灵；我信圣而公之教会；我信圣徒相通；我信罪得赦免；我信身体复活；我信永生。阿们。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主教向会众说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这是教会的信仰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会众回应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这是我们的信仰：我们相信圣父、圣子、圣灵，独一的上帝。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[坚信]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主教说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我们现在要给那些曾经在基督信仰里受教并受洗的人坚信，给他们按手，祈求上帝内主的圣灵坚固和引导他们的一生。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让我们祈求上帝，在这（些）弟兄、姐妹身上所开始的善工，能持续完成至基督的日子。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全能永生的上帝，你已经恩赐你的仆人们藉圣灵而重生，得蒙赦罪；我们祈求你赐圣灵与他们，坚固他们，使他们在你的恩典中成长，大有智慧，凡事通达，灵里充沛，多有知识，诚实敬虔。求父使他们充满敬畏主的心，从今时直到永远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7．主教给每位受礼者按手祷告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求主以属天的恩典，保守你的仆人，使他/她能永远属你，求主将圣灵天天厚赐给他/她，直抵永恒国度。阿们。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求主借圣灵坚固你的仆人（姓名），使他/她有能力坚持侍奉你。阿们。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8．主教带领祷告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让我们同心祷告。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们在天上的父，愿人都尊祢的名为圣，愿祢的国降临，愿祢的旨意行在地上，如同行在天上。我们日用的饮食，今日赐给我们，饶恕我们的罪，如同我们饶恕得罪我们的人，不叫我们陷入试探，救我们脫离那恶者，因为国度、权柄、荣耀，全是祢的，直到永远。阿们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全能永生的上帝，我们效法使徒们的榜样，按手在你仆人们的头上，使他们确知主的大爱。愿父神的手时常保守他们。愿圣灵常与他们同在，引导他们明白及顺从你的真理。求主以属天的恩惠坚固他们，保守他们得享永生。这都是靠着我救主耶稣基督而求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9．其它祷告事项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10．主教作结束祷告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们当带着平安往普天下去；当壮胆；持守良善；叫人不以恶报恶；坚固心灵脆弱的；扶持软弱的；帮助遇灾难者；尊重他人；爱主、事主，在圣灵的能力里欢喜；又愿全能的上帝圣父、圣子、圣灵，所赐的福，降在你们中间，常与你们同在，直到永远。阿们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Noto Sans CJK SC"/>
        <w:b w:val="0"/>
        <w:i w:val="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Times New Roman" w:hAnsi="Times New Roman" w:eastAsia="Noto Sans CJK SC"/>
        <w:b/>
        <w:i w:val="0"/>
        <w:color w:val="333333"/>
        <w:sz w:val="19"/>
      </w:rPr>
      <w:t>A SERVICE FOR CONFIRMATION</w:t>
    </w:r>
  </w:p>
  <w:p>
    <w:pPr>
      <w:spacing w:after="0"/>
      <w:jc w:val="left"/>
    </w:pPr>
    <w:r>
      <w:rPr>
        <w:rFonts w:ascii="Times New Roman" w:hAnsi="Times New Roman" w:eastAsia="Noto Sans CJK SC"/>
        <w:b w:val="0"/>
        <w:i w:val="0"/>
        <w:color w:val="333333"/>
        <w:sz w:val="17"/>
      </w:rPr>
      <w:t>Sydney Anglicans. Common Prayer 2012. Resources for gospel-shaped gatherings</w:t>
    </w:r>
  </w:p>
  <w:p>
    <w:pPr>
      <w:spacing w:after="0"/>
      <w:jc w:val="left"/>
    </w:pPr>
    <w:r>
      <w:rPr>
        <w:rFonts w:ascii="Times New Roman" w:hAnsi="Times New Roman" w:eastAsia="Noto Sans CJK SC"/>
        <w:b w:val="0"/>
        <w:i w:val="0"/>
        <w:color w:val="333333"/>
        <w:sz w:val="17"/>
      </w:rPr>
      <w:t>A Translation in Simplified Chinese by The Board of Chinese Ministry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